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6651C4" w14:textId="77777777" w:rsidR="002138B8" w:rsidRPr="00AE028D" w:rsidRDefault="00625FC5" w:rsidP="00B537C3">
      <w:commentRangeStart w:id="0"/>
      <w:r>
        <w:rPr>
          <w:noProof/>
        </w:rPr>
        <w:pict w14:anchorId="041DFD69">
          <v:rect id="_x0000_s1033" style="position:absolute;left:0;text-align:left;margin-left:1in;margin-top:0;width:468pt;height:2.15pt;z-index:-251658240;mso-position-horizontal-relative:page" o:allowincell="f" fillcolor="black" stroked="f" strokeweight="0">
            <v:fill color2="black"/>
            <w10:wrap anchorx="page"/>
            <w10:anchorlock/>
          </v:rect>
        </w:pict>
      </w:r>
      <w:commentRangeEnd w:id="0"/>
      <w:r w:rsidR="002138B8" w:rsidRPr="00AE028D">
        <w:rPr>
          <w:sz w:val="16"/>
        </w:rPr>
        <w:commentReference w:id="0"/>
      </w:r>
    </w:p>
    <w:p w14:paraId="695BA1B2"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rPr>
      </w:pPr>
      <w:r w:rsidRPr="00AE028D">
        <w:rPr>
          <w:rFonts w:cs="Arial"/>
          <w:sz w:val="48"/>
        </w:rPr>
        <w:t>City of Rochester, New York</w:t>
      </w:r>
    </w:p>
    <w:p w14:paraId="7B570D2A"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55A10CDA" w14:textId="77777777" w:rsidR="002138B8" w:rsidRPr="00AE028D" w:rsidRDefault="00625FC5"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r>
        <w:rPr>
          <w:rFonts w:cs="Arial"/>
          <w:sz w:val="24"/>
        </w:rPr>
        <w:pict w14:anchorId="0D8F5DF2">
          <v:shapetype id="_x0000_t202" coordsize="21600,21600" o:spt="202" path="m,l,21600r21600,l21600,xe">
            <v:stroke joinstyle="miter"/>
            <v:path gradientshapeok="t" o:connecttype="rect"/>
          </v:shapetype>
          <v:shape id="_x0000_s1035" type="#_x0000_t202" style="position:absolute;left:0;text-align:left;margin-left:191.15pt;margin-top:71.2pt;width:132.65pt;height:120.6pt;z-index:251660288;mso-wrap-distance-left:4.5pt;mso-wrap-distance-top:4.5pt;mso-wrap-distance-right:4.5pt;mso-wrap-distance-bottom:4.5pt;mso-position-horizontal-relative:margin;mso-position-vertical-relative:margin" o:allowincell="f" stroked="f">
            <v:textbox style="mso-next-textbox:#_x0000_s1035" inset="0,0,0,0">
              <w:txbxContent>
                <w:p w14:paraId="4B5C63D9" w14:textId="77777777" w:rsidR="00183A9B" w:rsidRDefault="00183A9B" w:rsidP="002138B8">
                  <w:pPr>
                    <w:ind w:left="1170" w:right="-810" w:hanging="900"/>
                    <w:rPr>
                      <w:rFonts w:ascii="CG Times" w:hAnsi="CG Times"/>
                      <w:u w:val="single"/>
                    </w:rPr>
                  </w:pPr>
                  <w:r>
                    <w:rPr>
                      <w:noProof/>
                    </w:rPr>
                    <w:drawing>
                      <wp:inline distT="0" distB="0" distL="0" distR="0" wp14:anchorId="745B4268" wp14:editId="6C0F9693">
                        <wp:extent cx="1066800" cy="118110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066800" cy="1181100"/>
                                </a:xfrm>
                                <a:prstGeom prst="rect">
                                  <a:avLst/>
                                </a:prstGeom>
                                <a:noFill/>
                                <a:ln w="9525">
                                  <a:noFill/>
                                  <a:miter lim="800000"/>
                                  <a:headEnd/>
                                  <a:tailEnd/>
                                </a:ln>
                              </pic:spPr>
                            </pic:pic>
                          </a:graphicData>
                        </a:graphic>
                      </wp:inline>
                    </w:drawing>
                  </w:r>
                </w:p>
              </w:txbxContent>
            </v:textbox>
            <w10:wrap type="square" anchorx="margin" anchory="margin"/>
          </v:shape>
        </w:pict>
      </w:r>
    </w:p>
    <w:p w14:paraId="1E76E622"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52675F25"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62BA0281"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14FEF691"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1445DB24"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r w:rsidRPr="00AE028D">
        <w:rPr>
          <w:rFonts w:cs="Arial"/>
          <w:sz w:val="48"/>
        </w:rPr>
        <w:t>Contract Proposal Book for</w:t>
      </w:r>
    </w:p>
    <w:p w14:paraId="56F4ABF9" w14:textId="77777777" w:rsidR="002138B8"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075D79D" w14:textId="77777777" w:rsidR="007858BF" w:rsidRPr="00AE028D" w:rsidRDefault="007858BF"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3765CA2"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ECC58EA"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307BED57"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 w:val="72"/>
          <w:szCs w:val="72"/>
        </w:rPr>
      </w:pPr>
      <w:r w:rsidRPr="00AE028D">
        <w:rPr>
          <w:rFonts w:cs="Arial"/>
          <w:b/>
          <w:sz w:val="72"/>
        </w:rPr>
        <w:t>PROJNAME</w:t>
      </w:r>
    </w:p>
    <w:p w14:paraId="28FFA6D1" w14:textId="77777777" w:rsidR="002138B8"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3DD52D0" w14:textId="77777777" w:rsidR="007858BF" w:rsidRPr="00AE028D" w:rsidRDefault="007858BF"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2AF781D"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4421198"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35A9DF98"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szCs w:val="48"/>
        </w:rPr>
      </w:pPr>
      <w:r w:rsidRPr="00AE028D">
        <w:rPr>
          <w:rFonts w:cs="Arial"/>
          <w:b/>
          <w:sz w:val="48"/>
        </w:rPr>
        <w:t>Project No. Projnumber</w:t>
      </w:r>
    </w:p>
    <w:p w14:paraId="29D63411" w14:textId="77777777" w:rsidR="002138B8"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1CBED8EC" w14:textId="77777777" w:rsidR="007858BF" w:rsidRPr="00AE028D" w:rsidRDefault="007858BF"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19984958"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59EDCFB" w14:textId="77777777" w:rsidR="001D26A3" w:rsidRPr="00AE028D" w:rsidRDefault="001D26A3" w:rsidP="001D26A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A905DED" w14:textId="77777777" w:rsidR="001D26A3" w:rsidRPr="00CC7671" w:rsidRDefault="001D26A3" w:rsidP="001D26A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Style w:val="CommentReference"/>
        </w:rPr>
        <w:commentReference w:id="1"/>
      </w:r>
      <w:r w:rsidRPr="00CC7671">
        <w:rPr>
          <w:rFonts w:cs="Arial"/>
          <w:szCs w:val="22"/>
        </w:rPr>
        <w:t>Department of Environmental Services</w:t>
      </w:r>
    </w:p>
    <w:p w14:paraId="0F7037A6" w14:textId="77777777" w:rsidR="001D26A3" w:rsidRPr="00CC7671" w:rsidRDefault="001D26A3" w:rsidP="001D26A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Fonts w:cs="Arial"/>
          <w:szCs w:val="22"/>
        </w:rPr>
        <w:t>Bureau of Architecture and Engineering Services</w:t>
      </w:r>
    </w:p>
    <w:p w14:paraId="5F139A2B" w14:textId="77777777" w:rsidR="001D26A3" w:rsidRPr="00CC7671" w:rsidRDefault="001D26A3" w:rsidP="001D26A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E0E4CAD" w14:textId="7FC7D01E" w:rsidR="001D26A3" w:rsidRPr="00AE028D" w:rsidRDefault="001D26A3" w:rsidP="001D26A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Fonts w:cs="Arial"/>
          <w:szCs w:val="22"/>
        </w:rPr>
        <w:t>Holly E. Barrett, P.E., City Engineer</w:t>
      </w:r>
    </w:p>
    <w:p w14:paraId="55A02F49" w14:textId="77777777" w:rsidR="001D26A3" w:rsidRPr="00AE028D" w:rsidRDefault="001D26A3" w:rsidP="001D26A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550AB4E" w14:textId="77777777" w:rsidR="00DC49C5" w:rsidRDefault="00DC49C5"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B580DA4" w14:textId="77777777" w:rsidR="00167D3B" w:rsidRPr="00AE028D" w:rsidRDefault="00167D3B"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93C95AC"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5446E331"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AE028D">
        <w:rPr>
          <w:rFonts w:cs="Arial"/>
          <w:szCs w:val="22"/>
        </w:rPr>
        <w:t xml:space="preserve">Issued:  </w:t>
      </w:r>
      <w:r w:rsidRPr="00AE028D">
        <w:rPr>
          <w:rFonts w:cs="Arial"/>
        </w:rPr>
        <w:commentReference w:id="2"/>
      </w:r>
    </w:p>
    <w:p w14:paraId="3E86A45F" w14:textId="77777777" w:rsidR="00632BAC" w:rsidRDefault="00632BAC" w:rsidP="00632BA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C100CCB" w14:textId="77777777" w:rsidR="00167D3B" w:rsidRPr="00AE028D" w:rsidRDefault="00167D3B" w:rsidP="00632BA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E5C949F" w14:textId="77777777" w:rsidR="002E7EFD" w:rsidRPr="00AE028D" w:rsidRDefault="002E7EFD" w:rsidP="00632BA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A14DAA5" w14:textId="77777777" w:rsidR="00755BFE" w:rsidRPr="00AE028D" w:rsidRDefault="00755BFE" w:rsidP="00755B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4C873AF" w14:textId="77777777" w:rsidR="00755BFE" w:rsidRDefault="00755BFE" w:rsidP="00755B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AE028D">
        <w:rPr>
          <w:rFonts w:cs="Arial"/>
          <w:szCs w:val="22"/>
        </w:rPr>
        <w:t>THIS CONTRACT CONTAINS</w:t>
      </w:r>
      <w:r>
        <w:rPr>
          <w:rFonts w:cs="Arial"/>
          <w:szCs w:val="22"/>
        </w:rPr>
        <w:t xml:space="preserve"> AN</w:t>
      </w:r>
    </w:p>
    <w:p w14:paraId="190AB181" w14:textId="77777777" w:rsidR="00755BFE" w:rsidRDefault="00755BFE" w:rsidP="00755B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AE028D">
        <w:rPr>
          <w:rFonts w:cs="Arial"/>
          <w:szCs w:val="22"/>
        </w:rPr>
        <w:t>INCENTIVE PROGRAM</w:t>
      </w:r>
      <w:r>
        <w:rPr>
          <w:rFonts w:cs="Arial"/>
          <w:szCs w:val="22"/>
        </w:rPr>
        <w:t xml:space="preserve"> </w:t>
      </w:r>
      <w:r w:rsidRPr="00AE028D">
        <w:rPr>
          <w:rFonts w:cs="Arial"/>
          <w:szCs w:val="22"/>
        </w:rPr>
        <w:t>FOR EMPLOYING QUALIFIED CITY RESIDENTS</w:t>
      </w:r>
      <w:r>
        <w:rPr>
          <w:rFonts w:cs="Arial"/>
          <w:szCs w:val="22"/>
        </w:rPr>
        <w:t>,</w:t>
      </w:r>
    </w:p>
    <w:p w14:paraId="4A486CCB" w14:textId="5CF42073" w:rsidR="00755BFE" w:rsidRDefault="00755BFE" w:rsidP="00755B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AE028D">
        <w:rPr>
          <w:rFonts w:cs="Arial"/>
          <w:szCs w:val="22"/>
        </w:rPr>
        <w:t>APPRENTICESHIP TRAINING REQUIREMENTS</w:t>
      </w:r>
      <w:r>
        <w:rPr>
          <w:rFonts w:cs="Arial"/>
          <w:szCs w:val="22"/>
        </w:rPr>
        <w:t>;</w:t>
      </w:r>
      <w:r w:rsidR="00BE5E27">
        <w:rPr>
          <w:rFonts w:cs="Arial"/>
          <w:szCs w:val="22"/>
        </w:rPr>
        <w:t xml:space="preserve"> AND</w:t>
      </w:r>
    </w:p>
    <w:p w14:paraId="578273CC" w14:textId="5207D017" w:rsidR="00755BFE" w:rsidRPr="00AE028D" w:rsidRDefault="00755BFE" w:rsidP="00755B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Pr>
          <w:rFonts w:cs="Arial"/>
          <w:szCs w:val="22"/>
        </w:rPr>
        <w:t>NEW MWBE AND WORKFORCE GOALS REQUIREMENTS EFFECTIVE JULY 1, 2018</w:t>
      </w:r>
    </w:p>
    <w:p w14:paraId="71FD2916" w14:textId="77777777" w:rsidR="00755BFE" w:rsidRPr="00AE028D" w:rsidRDefault="00755BFE" w:rsidP="00755B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F5A0916" w14:textId="77777777" w:rsidR="00AC5EF8" w:rsidRPr="00AE028D" w:rsidRDefault="00625FC5" w:rsidP="00167D3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Cs w:val="22"/>
        </w:rPr>
      </w:pPr>
      <w:r>
        <w:rPr>
          <w:rFonts w:cs="Arial"/>
          <w:noProof/>
          <w:szCs w:val="22"/>
        </w:rPr>
        <w:pict w14:anchorId="5013B440">
          <v:rect id="_x0000_s1034" style="position:absolute;left:0;text-align:left;margin-left:1in;margin-top:0;width:468pt;height:2.15pt;z-index:-251657216;mso-position-horizontal-relative:page" o:allowincell="f" fillcolor="black" stroked="f" strokeweight="0">
            <v:fill color2="black"/>
            <w10:wrap anchorx="page"/>
            <w10:anchorlock/>
          </v:rect>
        </w:pict>
      </w:r>
      <w:r>
        <w:rPr>
          <w:rFonts w:cs="Arial"/>
          <w:noProof/>
          <w:szCs w:val="22"/>
        </w:rPr>
        <w:pict w14:anchorId="1EF6E2F4">
          <v:rect id="_x0000_s1027" style="position:absolute;left:0;text-align:left;margin-left:1in;margin-top:0;width:468pt;height:2.15pt;z-index:-251659264;mso-position-horizontal-relative:page" o:allowincell="f" fillcolor="black" stroked="f" strokeweight="0">
            <v:fill color2="black"/>
            <w10:wrap anchorx="page"/>
            <w10:anchorlock/>
          </v:rect>
        </w:pict>
      </w:r>
    </w:p>
    <w:p w14:paraId="6C1B85A7" w14:textId="77777777" w:rsidR="00AC5EF8" w:rsidRPr="00AE028D" w:rsidRDefault="00AC5EF8" w:rsidP="00167D3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Cs w:val="22"/>
        </w:rPr>
        <w:sectPr w:rsidR="00AC5EF8" w:rsidRPr="00AE028D" w:rsidSect="00245C20">
          <w:footerReference w:type="first" r:id="rId11"/>
          <w:pgSz w:w="12240" w:h="15840" w:code="1"/>
          <w:pgMar w:top="720" w:right="1152" w:bottom="720" w:left="1152" w:header="720" w:footer="720" w:gutter="0"/>
          <w:pgNumType w:start="0"/>
          <w:cols w:space="720"/>
          <w:noEndnote/>
          <w:titlePg/>
          <w:docGrid w:linePitch="326"/>
        </w:sectPr>
      </w:pPr>
    </w:p>
    <w:p w14:paraId="76E350D3" w14:textId="77777777" w:rsidR="00EF0605" w:rsidRPr="00AE028D" w:rsidRDefault="00EF0605" w:rsidP="0074333E">
      <w:pPr>
        <w:widowControl/>
        <w:autoSpaceDE/>
        <w:autoSpaceDN/>
        <w:adjustRightInd/>
        <w:rPr>
          <w:rStyle w:val="ChapterHead"/>
          <w:rFonts w:cs="Arial"/>
          <w:sz w:val="22"/>
          <w:szCs w:val="22"/>
        </w:rPr>
      </w:pPr>
    </w:p>
    <w:p w14:paraId="09A0A3EB" w14:textId="77777777" w:rsidR="00EF0605" w:rsidRPr="00AE028D" w:rsidRDefault="00EF0605" w:rsidP="0074333E">
      <w:pPr>
        <w:widowControl/>
        <w:autoSpaceDE/>
        <w:autoSpaceDN/>
        <w:adjustRightInd/>
        <w:rPr>
          <w:rStyle w:val="ChapterHead"/>
          <w:rFonts w:cs="Arial"/>
          <w:sz w:val="22"/>
          <w:szCs w:val="22"/>
        </w:rPr>
      </w:pPr>
    </w:p>
    <w:p w14:paraId="72BD2C2F" w14:textId="77777777" w:rsidR="00143589" w:rsidRPr="00AE028D" w:rsidRDefault="00C4443C" w:rsidP="0074333E">
      <w:pPr>
        <w:widowControl/>
        <w:autoSpaceDE/>
        <w:autoSpaceDN/>
        <w:adjustRightInd/>
        <w:rPr>
          <w:rStyle w:val="ChapterHead"/>
          <w:rFonts w:cs="Arial"/>
          <w:b/>
          <w:u w:val="single"/>
        </w:rPr>
      </w:pPr>
      <w:r w:rsidRPr="00AE028D">
        <w:rPr>
          <w:rStyle w:val="ChapterHead"/>
          <w:rFonts w:cs="Arial"/>
          <w:sz w:val="22"/>
          <w:szCs w:val="22"/>
        </w:rPr>
        <w:br w:type="page"/>
      </w:r>
      <w:r w:rsidR="00F37743" w:rsidRPr="00AE028D">
        <w:rPr>
          <w:rStyle w:val="ChapterHead"/>
          <w:rFonts w:cs="Arial"/>
          <w:b/>
          <w:u w:val="single"/>
        </w:rPr>
        <w:lastRenderedPageBreak/>
        <w:t xml:space="preserve"> </w:t>
      </w:r>
      <w:r w:rsidR="00143589" w:rsidRPr="00AE028D">
        <w:rPr>
          <w:rStyle w:val="ChapterHead"/>
          <w:rFonts w:cs="Arial"/>
          <w:b/>
          <w:u w:val="single"/>
        </w:rPr>
        <w:t xml:space="preserve">    </w:t>
      </w:r>
      <w:r w:rsidR="009D29EE" w:rsidRPr="00AE028D">
        <w:rPr>
          <w:rStyle w:val="ChapterHead"/>
          <w:rFonts w:cs="Arial"/>
          <w:b/>
          <w:u w:val="single"/>
        </w:rPr>
        <w:t xml:space="preserve">   </w:t>
      </w:r>
      <w:r w:rsidR="00143589" w:rsidRPr="00AE028D">
        <w:rPr>
          <w:rStyle w:val="ChapterHead"/>
          <w:rFonts w:cs="Arial"/>
          <w:b/>
          <w:u w:val="single"/>
        </w:rPr>
        <w:t xml:space="preserve">     </w:t>
      </w:r>
      <w:r w:rsidR="000B386A" w:rsidRPr="00AE028D">
        <w:rPr>
          <w:rStyle w:val="ChapterHead"/>
          <w:rFonts w:cs="Arial"/>
          <w:b/>
          <w:u w:val="single"/>
        </w:rPr>
        <w:t>PROJECT</w:t>
      </w:r>
      <w:r w:rsidR="00143589" w:rsidRPr="00AE028D">
        <w:rPr>
          <w:rStyle w:val="ChapterHead"/>
          <w:rFonts w:cs="Arial"/>
          <w:b/>
          <w:u w:val="single"/>
        </w:rPr>
        <w:t xml:space="preserve"> SUMMARY</w:t>
      </w:r>
    </w:p>
    <w:p w14:paraId="5E5501A8" w14:textId="77777777" w:rsidR="00143589" w:rsidRPr="00AE028D" w:rsidRDefault="00143589"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E2D6A29" w14:textId="77777777" w:rsidR="005A33DD" w:rsidRPr="00AE028D" w:rsidRDefault="005A33DD"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F4EA8D2" w14:textId="77777777" w:rsidR="005A33DD" w:rsidRPr="00AE028D" w:rsidRDefault="005A33DD"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7AF58ED" w14:textId="77777777" w:rsidR="00143589" w:rsidRPr="00AE028D" w:rsidRDefault="000B38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sz w:val="22"/>
        </w:rPr>
      </w:pPr>
      <w:r w:rsidRPr="00AE028D">
        <w:rPr>
          <w:rStyle w:val="Chaptersubh"/>
          <w:rFonts w:cs="Arial"/>
          <w:sz w:val="22"/>
        </w:rPr>
        <w:t>PROJECT</w:t>
      </w:r>
      <w:r w:rsidR="00143589" w:rsidRPr="00AE028D">
        <w:rPr>
          <w:rStyle w:val="Chaptersubh"/>
          <w:rFonts w:cs="Arial"/>
          <w:sz w:val="22"/>
        </w:rPr>
        <w:t xml:space="preserve"> TITLE</w:t>
      </w:r>
    </w:p>
    <w:p w14:paraId="1CF377BB" w14:textId="77777777" w:rsidR="00E624BC" w:rsidRPr="00AE028D" w:rsidRDefault="00E624BC"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3450FAF" w14:textId="77777777" w:rsidR="00AC5EF8" w:rsidRPr="00AE028D" w:rsidRDefault="006753A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Street Improvement </w:t>
      </w:r>
      <w:r w:rsidR="00AC5EF8" w:rsidRPr="00AE028D">
        <w:rPr>
          <w:rFonts w:cs="Arial"/>
          <w:szCs w:val="22"/>
        </w:rPr>
        <w:t>Program</w:t>
      </w:r>
      <w:r w:rsidR="0077156B" w:rsidRPr="00AE028D">
        <w:rPr>
          <w:rFonts w:cs="Arial"/>
          <w:vanish/>
          <w:szCs w:val="22"/>
        </w:rPr>
        <w:commentReference w:id="3"/>
      </w:r>
    </w:p>
    <w:p w14:paraId="4B7782BE" w14:textId="77777777" w:rsidR="00AC5EF8" w:rsidRPr="00AE028D" w:rsidRDefault="00035D6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Projname</w:t>
      </w:r>
      <w:r w:rsidR="00AC5EF8" w:rsidRPr="00AE028D">
        <w:rPr>
          <w:rFonts w:cs="Arial"/>
          <w:szCs w:val="22"/>
        </w:rPr>
        <w:t xml:space="preserve"> (</w:t>
      </w:r>
      <w:r w:rsidRPr="00AE028D">
        <w:rPr>
          <w:rFonts w:cs="Arial"/>
          <w:b/>
          <w:szCs w:val="22"/>
        </w:rPr>
        <w:t>Projlimit</w:t>
      </w:r>
      <w:r w:rsidR="00AC5EF8" w:rsidRPr="00AE028D">
        <w:rPr>
          <w:rFonts w:cs="Arial"/>
          <w:szCs w:val="22"/>
        </w:rPr>
        <w:t>)</w:t>
      </w:r>
    </w:p>
    <w:p w14:paraId="42DF8884" w14:textId="77777777" w:rsidR="00AC5EF8" w:rsidRPr="00AE028D" w:rsidRDefault="000B386A"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Project</w:t>
      </w:r>
      <w:r w:rsidR="00AC5EF8" w:rsidRPr="00AE028D">
        <w:rPr>
          <w:rFonts w:cs="Arial"/>
          <w:szCs w:val="22"/>
        </w:rPr>
        <w:t xml:space="preserve"> N</w:t>
      </w:r>
      <w:r w:rsidR="001E47E7" w:rsidRPr="00AE028D">
        <w:rPr>
          <w:rFonts w:cs="Arial"/>
          <w:szCs w:val="22"/>
        </w:rPr>
        <w:t>o.</w:t>
      </w:r>
      <w:r w:rsidR="00AC5EF8" w:rsidRPr="00AE028D">
        <w:rPr>
          <w:rFonts w:cs="Arial"/>
          <w:szCs w:val="22"/>
        </w:rPr>
        <w:t xml:space="preserve"> </w:t>
      </w:r>
      <w:r w:rsidR="00035D68" w:rsidRPr="00AE028D">
        <w:rPr>
          <w:rFonts w:cs="Arial"/>
          <w:b/>
          <w:szCs w:val="22"/>
        </w:rPr>
        <w:t>Projnumber</w:t>
      </w:r>
    </w:p>
    <w:p w14:paraId="14851376" w14:textId="77777777" w:rsidR="00E624BC" w:rsidRPr="00AE028D" w:rsidRDefault="00E624B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04851BC" w14:textId="77777777" w:rsidR="00E624BC" w:rsidRPr="00AE028D" w:rsidRDefault="00E624B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1747829" w14:textId="77777777" w:rsidR="00AC5EF8" w:rsidRPr="00AE028D" w:rsidRDefault="000B386A"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AE028D">
        <w:rPr>
          <w:rStyle w:val="Chaptersubh"/>
          <w:rFonts w:cs="Arial"/>
          <w:sz w:val="22"/>
          <w:szCs w:val="22"/>
        </w:rPr>
        <w:t>PROJECT</w:t>
      </w:r>
      <w:r w:rsidR="00AC5EF8" w:rsidRPr="00AE028D">
        <w:rPr>
          <w:rStyle w:val="Chaptersubh"/>
          <w:rFonts w:cs="Arial"/>
          <w:sz w:val="22"/>
          <w:szCs w:val="22"/>
        </w:rPr>
        <w:t xml:space="preserve"> DESCRIPTION</w:t>
      </w:r>
    </w:p>
    <w:p w14:paraId="2FD387C3" w14:textId="77777777" w:rsidR="00A6604D" w:rsidRPr="00AE028D" w:rsidRDefault="00A6604D" w:rsidP="00A6604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610C18CF" w14:textId="77777777" w:rsidR="00A6604D" w:rsidRPr="00AE028D" w:rsidRDefault="00A6604D" w:rsidP="00A6604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This Project </w:t>
      </w:r>
      <w:r>
        <w:rPr>
          <w:rFonts w:cs="Arial"/>
          <w:szCs w:val="22"/>
        </w:rPr>
        <w:t xml:space="preserve">includes new MWBE and Workforce Goals (reference Sections SLR 19 and SLR 20), and </w:t>
      </w:r>
      <w:r w:rsidRPr="00AE028D">
        <w:rPr>
          <w:rFonts w:cs="Arial"/>
          <w:szCs w:val="22"/>
        </w:rPr>
        <w:t xml:space="preserve">consists of the improvements to </w:t>
      </w:r>
      <w:r w:rsidRPr="00AE028D">
        <w:rPr>
          <w:rFonts w:cs="Arial"/>
          <w:b/>
          <w:szCs w:val="22"/>
        </w:rPr>
        <w:t>Projname</w:t>
      </w:r>
      <w:r w:rsidRPr="00AE028D">
        <w:rPr>
          <w:rFonts w:cs="Arial"/>
          <w:szCs w:val="22"/>
        </w:rPr>
        <w:t xml:space="preserve">, between </w:t>
      </w:r>
      <w:r w:rsidRPr="00AE028D">
        <w:rPr>
          <w:rFonts w:cs="Arial"/>
          <w:b/>
          <w:szCs w:val="22"/>
        </w:rPr>
        <w:t>Projlimit</w:t>
      </w:r>
      <w:r w:rsidRPr="00AE028D">
        <w:rPr>
          <w:rFonts w:cs="Arial"/>
          <w:szCs w:val="22"/>
        </w:rPr>
        <w:t>.</w:t>
      </w:r>
    </w:p>
    <w:p w14:paraId="2820964A" w14:textId="77777777" w:rsidR="00A6604D" w:rsidRPr="00AE028D" w:rsidRDefault="00A6604D" w:rsidP="00A6604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66C6D15"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scope of the </w:t>
      </w:r>
      <w:r w:rsidR="00E00071" w:rsidRPr="00AE028D">
        <w:rPr>
          <w:rFonts w:cs="Arial"/>
          <w:szCs w:val="22"/>
        </w:rPr>
        <w:t>work</w:t>
      </w:r>
      <w:r w:rsidRPr="00AE028D">
        <w:rPr>
          <w:rFonts w:cs="Arial"/>
          <w:szCs w:val="22"/>
        </w:rPr>
        <w:t xml:space="preserve"> consists of </w:t>
      </w:r>
      <w:r w:rsidRPr="00AE028D">
        <w:rPr>
          <w:rFonts w:cs="Arial"/>
          <w:vanish/>
          <w:szCs w:val="22"/>
        </w:rPr>
        <w:commentReference w:id="4"/>
      </w:r>
    </w:p>
    <w:p w14:paraId="28A1764D"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01A5D64F" w14:textId="77777777" w:rsidR="002F0FCC" w:rsidRPr="00AE028D" w:rsidRDefault="002F0FCC" w:rsidP="002F0FC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521B4EEB" w14:textId="77777777" w:rsidR="002F0FCC" w:rsidRPr="0040397B" w:rsidRDefault="002F0FCC" w:rsidP="002F0FC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40397B">
        <w:rPr>
          <w:rStyle w:val="Chaptersubh"/>
          <w:rFonts w:cs="Arial"/>
          <w:sz w:val="22"/>
          <w:szCs w:val="22"/>
        </w:rPr>
        <w:t>PROJECT DESIGN</w:t>
      </w:r>
    </w:p>
    <w:p w14:paraId="7CAF6C61" w14:textId="77777777" w:rsidR="002F0FCC" w:rsidRPr="0040397B" w:rsidRDefault="002F0FCC" w:rsidP="002F0FC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70DDB6D4" w14:textId="77777777" w:rsidR="002F0FCC" w:rsidRPr="0040397B" w:rsidRDefault="002F0FCC" w:rsidP="002F0FC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r w:rsidRPr="0040397B">
        <w:rPr>
          <w:rFonts w:cs="Arial"/>
          <w:vanish/>
          <w:szCs w:val="22"/>
        </w:rPr>
        <w:commentReference w:id="5"/>
      </w:r>
      <w:r w:rsidRPr="0040397B">
        <w:rPr>
          <w:rFonts w:cs="Arial"/>
          <w:szCs w:val="22"/>
        </w:rPr>
        <w:t>City of Rochester, New York</w:t>
      </w:r>
    </w:p>
    <w:p w14:paraId="04BBCAF2" w14:textId="77777777" w:rsidR="002F0FCC" w:rsidRPr="0040397B" w:rsidRDefault="002F0FCC" w:rsidP="002F0FCC">
      <w:pPr>
        <w:rPr>
          <w:rFonts w:cs="Arial"/>
          <w:szCs w:val="22"/>
        </w:rPr>
      </w:pPr>
      <w:r w:rsidRPr="0040397B">
        <w:rPr>
          <w:rFonts w:cs="Arial"/>
          <w:szCs w:val="22"/>
        </w:rPr>
        <w:t>Department of Environmental Services</w:t>
      </w:r>
    </w:p>
    <w:p w14:paraId="336556FE" w14:textId="77777777" w:rsidR="002F0FCC" w:rsidRPr="0040397B" w:rsidRDefault="002F0FCC" w:rsidP="002F0FCC">
      <w:pPr>
        <w:rPr>
          <w:rFonts w:cs="Arial"/>
          <w:szCs w:val="22"/>
        </w:rPr>
      </w:pPr>
      <w:r w:rsidRPr="0040397B">
        <w:rPr>
          <w:rFonts w:cs="Arial"/>
          <w:szCs w:val="22"/>
        </w:rPr>
        <w:t>Bureau of Architecture and Engineering</w:t>
      </w:r>
    </w:p>
    <w:p w14:paraId="51C72723" w14:textId="77777777" w:rsidR="002F0FCC" w:rsidRPr="00AE028D" w:rsidRDefault="002F0FCC" w:rsidP="002F0FC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r w:rsidRPr="0040397B">
        <w:rPr>
          <w:rStyle w:val="CommentReference"/>
        </w:rPr>
        <w:commentReference w:id="6"/>
      </w:r>
    </w:p>
    <w:p w14:paraId="603553E3" w14:textId="77777777" w:rsidR="002F0FCC" w:rsidRPr="00AE028D" w:rsidRDefault="002F0FCC" w:rsidP="002F0FC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666E3167" w14:textId="77777777" w:rsidR="00AC5EF8" w:rsidRPr="00AE028D" w:rsidRDefault="00A16930"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AE028D">
        <w:rPr>
          <w:rStyle w:val="Chaptersubh"/>
          <w:rFonts w:cs="Arial"/>
          <w:sz w:val="22"/>
          <w:szCs w:val="22"/>
        </w:rPr>
        <w:t>CONTRACT</w:t>
      </w:r>
      <w:r w:rsidR="00AC5EF8" w:rsidRPr="00AE028D">
        <w:rPr>
          <w:rStyle w:val="Chaptersubh"/>
          <w:rFonts w:cs="Arial"/>
          <w:sz w:val="22"/>
          <w:szCs w:val="22"/>
        </w:rPr>
        <w:t xml:space="preserve"> TYPE</w:t>
      </w:r>
    </w:p>
    <w:p w14:paraId="2C6A2BC3"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001DAE89" w14:textId="2BB4DBAF" w:rsidR="007A6F1D" w:rsidRPr="00AE028D" w:rsidRDefault="00AC5EF8" w:rsidP="007A6F1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r w:rsidRPr="00AE028D">
        <w:rPr>
          <w:rFonts w:cs="Arial"/>
          <w:szCs w:val="22"/>
        </w:rPr>
        <w:t xml:space="preserve">This is a </w:t>
      </w:r>
      <w:r w:rsidR="00823CE9">
        <w:rPr>
          <w:rFonts w:cs="Arial"/>
          <w:szCs w:val="22"/>
        </w:rPr>
        <w:t>LUMP SUM</w:t>
      </w:r>
      <w:r w:rsidRPr="00AE028D">
        <w:rPr>
          <w:rFonts w:cs="Arial"/>
          <w:szCs w:val="22"/>
        </w:rPr>
        <w:t xml:space="preserve"> </w:t>
      </w:r>
      <w:r w:rsidR="00E94FC0" w:rsidRPr="00AE028D">
        <w:rPr>
          <w:rFonts w:cs="Arial"/>
          <w:szCs w:val="22"/>
        </w:rPr>
        <w:t>contract</w:t>
      </w:r>
      <w:r w:rsidRPr="00AE028D">
        <w:rPr>
          <w:rFonts w:cs="Arial"/>
          <w:szCs w:val="22"/>
        </w:rPr>
        <w:t>.</w:t>
      </w:r>
    </w:p>
    <w:p w14:paraId="0DBD7751"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8972516"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197689DA" w14:textId="77777777" w:rsidR="00AC5EF8" w:rsidRPr="00AE028D" w:rsidRDefault="00A16930" w:rsidP="00375F88">
      <w:pPr>
        <w:widowControl/>
        <w:rPr>
          <w:rStyle w:val="Chaptersubh"/>
          <w:rFonts w:cs="Arial"/>
          <w:sz w:val="22"/>
          <w:szCs w:val="22"/>
        </w:rPr>
      </w:pPr>
      <w:r w:rsidRPr="00AE028D">
        <w:rPr>
          <w:rStyle w:val="Chaptersubh"/>
          <w:rFonts w:cs="Arial"/>
          <w:sz w:val="22"/>
          <w:szCs w:val="22"/>
        </w:rPr>
        <w:t>CONTRACT</w:t>
      </w:r>
      <w:r w:rsidR="00AC5EF8" w:rsidRPr="00AE028D">
        <w:rPr>
          <w:rStyle w:val="Chaptersubh"/>
          <w:rFonts w:cs="Arial"/>
          <w:sz w:val="22"/>
          <w:szCs w:val="22"/>
        </w:rPr>
        <w:t xml:space="preserve"> DOCUMENTS</w:t>
      </w:r>
    </w:p>
    <w:p w14:paraId="73933979" w14:textId="77777777" w:rsidR="00B17C57" w:rsidRPr="00AE028D" w:rsidRDefault="00B17C57" w:rsidP="00B17C5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210C985" w14:textId="77777777" w:rsidR="00390302" w:rsidRPr="00AE028D" w:rsidRDefault="00482BCF"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w:t>
      </w:r>
      <w:r w:rsidR="00390302" w:rsidRPr="00AE028D">
        <w:rPr>
          <w:rFonts w:cs="Arial"/>
          <w:szCs w:val="22"/>
        </w:rPr>
        <w:t xml:space="preserve">.  </w:t>
      </w:r>
      <w:r w:rsidR="00390302" w:rsidRPr="00AE028D">
        <w:rPr>
          <w:rFonts w:cs="Arial"/>
          <w:i/>
          <w:iCs/>
          <w:szCs w:val="22"/>
        </w:rPr>
        <w:t>City of Rochester Standard Construction Contract Documents, November 1, 1991 Edition</w:t>
      </w:r>
    </w:p>
    <w:p w14:paraId="090FE92F"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27158E9" w14:textId="6E0DCCB5" w:rsidR="00390302" w:rsidRPr="00AE028D" w:rsidRDefault="00390302" w:rsidP="00390302">
      <w:pPr>
        <w:widowControl/>
        <w:rPr>
          <w:rFonts w:cs="Arial"/>
          <w:i/>
          <w:iCs/>
          <w:szCs w:val="22"/>
        </w:rPr>
      </w:pPr>
      <w:r w:rsidRPr="00AE028D">
        <w:rPr>
          <w:rFonts w:cs="Arial"/>
          <w:szCs w:val="22"/>
        </w:rPr>
        <w:t xml:space="preserve">B.  </w:t>
      </w:r>
      <w:r w:rsidRPr="00AE028D">
        <w:rPr>
          <w:rFonts w:cs="Arial"/>
          <w:i/>
          <w:iCs/>
          <w:szCs w:val="22"/>
        </w:rPr>
        <w:t>NYSDOT Standard Specifications (US Customary Units)</w:t>
      </w:r>
      <w:r w:rsidRPr="00AE028D">
        <w:rPr>
          <w:rFonts w:cs="Arial"/>
          <w:iCs/>
          <w:szCs w:val="22"/>
        </w:rPr>
        <w:t xml:space="preserve"> latest edition – specifications as referenced</w:t>
      </w:r>
    </w:p>
    <w:p w14:paraId="116CBC43"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37F131C"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C.  Contract Proposal Book for </w:t>
      </w:r>
      <w:r w:rsidRPr="00AE028D">
        <w:rPr>
          <w:rFonts w:cs="Arial"/>
          <w:b/>
          <w:szCs w:val="22"/>
        </w:rPr>
        <w:t>Projname</w:t>
      </w:r>
    </w:p>
    <w:p w14:paraId="0D0CD891"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0DCD96A"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D.  Contract Proposal Forms for </w:t>
      </w:r>
      <w:r w:rsidRPr="00AE028D">
        <w:rPr>
          <w:rFonts w:cs="Arial"/>
          <w:b/>
          <w:szCs w:val="22"/>
        </w:rPr>
        <w:t>Projname</w:t>
      </w:r>
    </w:p>
    <w:p w14:paraId="738D8DD3"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886BB16"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r w:rsidRPr="00AE028D">
        <w:rPr>
          <w:rFonts w:cs="Arial"/>
          <w:szCs w:val="22"/>
        </w:rPr>
        <w:t>E.  Contract Drawings 1 thru</w:t>
      </w:r>
      <w:r w:rsidRPr="00AE028D">
        <w:rPr>
          <w:rFonts w:cs="Arial"/>
          <w:vanish/>
          <w:szCs w:val="22"/>
        </w:rPr>
        <w:commentReference w:id="7"/>
      </w:r>
    </w:p>
    <w:p w14:paraId="03C3EFF8" w14:textId="77777777" w:rsidR="00390302" w:rsidRPr="00AE028D" w:rsidRDefault="00390302" w:rsidP="00390302">
      <w:pPr>
        <w:widowControl/>
        <w:autoSpaceDE/>
        <w:autoSpaceDN/>
        <w:adjustRightInd/>
        <w:rPr>
          <w:rStyle w:val="Chaptersubh"/>
          <w:rFonts w:cs="Arial"/>
          <w:b w:val="0"/>
          <w:sz w:val="22"/>
          <w:szCs w:val="22"/>
        </w:rPr>
      </w:pPr>
    </w:p>
    <w:p w14:paraId="0ED9C0AF" w14:textId="77777777" w:rsidR="00390302" w:rsidRPr="00AE028D" w:rsidRDefault="00390302" w:rsidP="00390302">
      <w:pPr>
        <w:widowControl/>
        <w:autoSpaceDE/>
        <w:autoSpaceDN/>
        <w:adjustRightInd/>
        <w:rPr>
          <w:rStyle w:val="Chaptersubh"/>
          <w:rFonts w:cs="Arial"/>
          <w:b w:val="0"/>
          <w:sz w:val="22"/>
          <w:szCs w:val="22"/>
        </w:rPr>
      </w:pPr>
    </w:p>
    <w:p w14:paraId="52C1A6E8" w14:textId="77777777" w:rsidR="0099155C" w:rsidRPr="00AE028D" w:rsidRDefault="0099155C" w:rsidP="00167100">
      <w:pPr>
        <w:widowControl/>
        <w:autoSpaceDE/>
        <w:autoSpaceDN/>
        <w:adjustRightInd/>
        <w:rPr>
          <w:rStyle w:val="Chaptersubh"/>
          <w:rFonts w:cs="Arial"/>
          <w:sz w:val="22"/>
        </w:rPr>
      </w:pPr>
      <w:r w:rsidRPr="00AE028D">
        <w:rPr>
          <w:rStyle w:val="Chaptersubh"/>
          <w:rFonts w:cs="Arial"/>
          <w:b w:val="0"/>
          <w:sz w:val="22"/>
          <w:szCs w:val="22"/>
        </w:rPr>
        <w:br w:type="page"/>
      </w:r>
      <w:r w:rsidR="000B386A" w:rsidRPr="00AE028D">
        <w:rPr>
          <w:rStyle w:val="Chaptersubh"/>
          <w:rFonts w:cs="Arial"/>
          <w:sz w:val="22"/>
        </w:rPr>
        <w:lastRenderedPageBreak/>
        <w:t>WORK</w:t>
      </w:r>
      <w:r w:rsidRPr="00AE028D">
        <w:rPr>
          <w:rStyle w:val="Chaptersubh"/>
          <w:rFonts w:cs="Arial"/>
          <w:sz w:val="22"/>
        </w:rPr>
        <w:t xml:space="preserve"> BY OTHERS</w:t>
      </w:r>
    </w:p>
    <w:p w14:paraId="6A2CE7FF" w14:textId="77777777" w:rsidR="0099155C" w:rsidRPr="00AE028D" w:rsidRDefault="0099155C"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7CD1A0C" w14:textId="77777777" w:rsidR="0099155C" w:rsidRPr="00AE028D" w:rsidRDefault="0099155C" w:rsidP="00375F88">
      <w:pPr>
        <w:rPr>
          <w:rFonts w:cs="Arial"/>
          <w:bCs/>
          <w:szCs w:val="22"/>
        </w:rPr>
      </w:pPr>
      <w:r w:rsidRPr="00AE028D">
        <w:rPr>
          <w:rFonts w:cs="Arial"/>
          <w:bCs/>
          <w:szCs w:val="22"/>
        </w:rPr>
        <w:t xml:space="preserve">The intent of the </w:t>
      </w:r>
      <w:r w:rsidR="002047E2" w:rsidRPr="00AE028D">
        <w:rPr>
          <w:rFonts w:cs="Arial"/>
          <w:bCs/>
          <w:szCs w:val="22"/>
        </w:rPr>
        <w:t>“</w:t>
      </w:r>
      <w:r w:rsidR="000B386A" w:rsidRPr="00AE028D">
        <w:rPr>
          <w:rFonts w:cs="Arial"/>
          <w:bCs/>
          <w:szCs w:val="22"/>
        </w:rPr>
        <w:t>WORK</w:t>
      </w:r>
      <w:r w:rsidRPr="00AE028D">
        <w:rPr>
          <w:rFonts w:cs="Arial"/>
          <w:bCs/>
          <w:szCs w:val="22"/>
        </w:rPr>
        <w:t xml:space="preserve"> BY OTHERS</w:t>
      </w:r>
      <w:r w:rsidR="002047E2" w:rsidRPr="00AE028D">
        <w:rPr>
          <w:rFonts w:cs="Arial"/>
          <w:bCs/>
          <w:szCs w:val="22"/>
        </w:rPr>
        <w:t>”</w:t>
      </w:r>
      <w:r w:rsidRPr="00AE028D">
        <w:rPr>
          <w:rFonts w:cs="Arial"/>
          <w:bCs/>
          <w:szCs w:val="22"/>
        </w:rPr>
        <w:t xml:space="preserve"> portion of the </w:t>
      </w:r>
      <w:r w:rsidR="000B386A" w:rsidRPr="00AE028D">
        <w:rPr>
          <w:rFonts w:cs="Arial"/>
          <w:bCs/>
          <w:szCs w:val="22"/>
        </w:rPr>
        <w:t>Project</w:t>
      </w:r>
      <w:r w:rsidRPr="00AE028D">
        <w:rPr>
          <w:rFonts w:cs="Arial"/>
          <w:bCs/>
          <w:szCs w:val="22"/>
        </w:rPr>
        <w:t xml:space="preserve"> Summary section is to advise the prospective </w:t>
      </w:r>
      <w:r w:rsidR="00E773D2" w:rsidRPr="00AE028D">
        <w:rPr>
          <w:rFonts w:cs="Arial"/>
          <w:bCs/>
          <w:szCs w:val="22"/>
        </w:rPr>
        <w:t>Bidder</w:t>
      </w:r>
      <w:r w:rsidRPr="00AE028D">
        <w:rPr>
          <w:rFonts w:cs="Arial"/>
          <w:bCs/>
          <w:szCs w:val="22"/>
        </w:rPr>
        <w:t xml:space="preserve"> of any anticipated </w:t>
      </w:r>
      <w:r w:rsidR="00E00071" w:rsidRPr="00AE028D">
        <w:rPr>
          <w:rFonts w:cs="Arial"/>
          <w:bCs/>
          <w:szCs w:val="22"/>
        </w:rPr>
        <w:t>work</w:t>
      </w:r>
      <w:r w:rsidRPr="00AE028D">
        <w:rPr>
          <w:rFonts w:cs="Arial"/>
          <w:bCs/>
          <w:szCs w:val="22"/>
        </w:rPr>
        <w:t xml:space="preserve"> to be done by others for informational and coordination purposes.  The information is furnished solely for the convenience of the </w:t>
      </w:r>
      <w:r w:rsidR="00E773D2" w:rsidRPr="00AE028D">
        <w:rPr>
          <w:rFonts w:cs="Arial"/>
          <w:bCs/>
          <w:szCs w:val="22"/>
        </w:rPr>
        <w:t>Contractor</w:t>
      </w:r>
      <w:r w:rsidRPr="00AE028D">
        <w:rPr>
          <w:rFonts w:cs="Arial"/>
          <w:bCs/>
          <w:szCs w:val="22"/>
        </w:rPr>
        <w:t>, without any warranty expressed or implied as to its accuracy or completeness.</w:t>
      </w:r>
    </w:p>
    <w:p w14:paraId="726D1439" w14:textId="77777777" w:rsidR="0099155C" w:rsidRPr="00AE028D" w:rsidRDefault="0099155C" w:rsidP="00375F88">
      <w:pPr>
        <w:rPr>
          <w:rFonts w:cs="Arial"/>
          <w:bCs/>
          <w:szCs w:val="22"/>
        </w:rPr>
      </w:pPr>
    </w:p>
    <w:p w14:paraId="5DADD50D"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vanish/>
          <w:szCs w:val="22"/>
        </w:rPr>
        <w:commentReference w:id="8"/>
      </w:r>
    </w:p>
    <w:p w14:paraId="70D347C9" w14:textId="77777777" w:rsidR="00112083" w:rsidRPr="00AE028D" w:rsidRDefault="00112083"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7475D1B8" w14:textId="77777777" w:rsidR="006A5F4B" w:rsidRPr="00AE028D"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r w:rsidRPr="00AE028D">
        <w:rPr>
          <w:rFonts w:cs="Arial"/>
          <w:szCs w:val="22"/>
        </w:rPr>
        <w:t xml:space="preserve">No other </w:t>
      </w:r>
      <w:r w:rsidR="00E00071" w:rsidRPr="00AE028D">
        <w:rPr>
          <w:rFonts w:cs="Arial"/>
          <w:szCs w:val="22"/>
        </w:rPr>
        <w:t>work</w:t>
      </w:r>
      <w:r w:rsidRPr="00AE028D">
        <w:rPr>
          <w:rFonts w:cs="Arial"/>
          <w:szCs w:val="22"/>
        </w:rPr>
        <w:t xml:space="preserve"> is anticipated at this time.</w:t>
      </w:r>
    </w:p>
    <w:p w14:paraId="66FB68AB" w14:textId="77777777" w:rsidR="006A5F4B" w:rsidRPr="00AE028D"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55EB4674" w14:textId="77777777" w:rsidR="00BC1B4B" w:rsidRPr="00AE028D" w:rsidRDefault="00BC1B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3DFAC448" w14:textId="77777777" w:rsidR="006A5F4B" w:rsidRPr="00AE028D" w:rsidRDefault="00BC1B4B" w:rsidP="00167100">
      <w:pPr>
        <w:widowControl/>
        <w:autoSpaceDE/>
        <w:autoSpaceDN/>
        <w:adjustRightInd/>
        <w:rPr>
          <w:rStyle w:val="ChapterHead"/>
          <w:rFonts w:cs="Arial"/>
          <w:b/>
          <w:u w:val="single"/>
        </w:rPr>
      </w:pPr>
      <w:r w:rsidRPr="00AE028D">
        <w:rPr>
          <w:rFonts w:cs="Arial"/>
          <w:szCs w:val="22"/>
        </w:rPr>
        <w:br w:type="page"/>
      </w:r>
      <w:r w:rsidR="006A5F4B" w:rsidRPr="00AE028D">
        <w:rPr>
          <w:rStyle w:val="ChapterHead"/>
          <w:rFonts w:cs="Arial"/>
          <w:b/>
          <w:u w:val="single"/>
        </w:rPr>
        <w:lastRenderedPageBreak/>
        <w:t xml:space="preserve">       </w:t>
      </w:r>
      <w:r w:rsidR="009D29EE" w:rsidRPr="00AE028D">
        <w:rPr>
          <w:rStyle w:val="ChapterHead"/>
          <w:rFonts w:cs="Arial"/>
          <w:b/>
          <w:u w:val="single"/>
        </w:rPr>
        <w:t xml:space="preserve">   </w:t>
      </w:r>
      <w:r w:rsidR="006A5F4B" w:rsidRPr="00AE028D">
        <w:rPr>
          <w:rStyle w:val="ChapterHead"/>
          <w:rFonts w:cs="Arial"/>
          <w:b/>
          <w:u w:val="single"/>
        </w:rPr>
        <w:t xml:space="preserve">  TABLE OF CONTENTS</w:t>
      </w:r>
    </w:p>
    <w:p w14:paraId="737CD6EC" w14:textId="77777777" w:rsidR="0035798D" w:rsidRDefault="0035798D" w:rsidP="0035798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174E1EDD" w14:textId="77777777" w:rsidR="0035798D" w:rsidRPr="00AE028D" w:rsidRDefault="0035798D" w:rsidP="0035798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B02B2F8" w14:textId="77777777" w:rsidR="0035798D" w:rsidRPr="00AE028D" w:rsidRDefault="0035798D" w:rsidP="0035798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r w:rsidRPr="00AE028D">
        <w:rPr>
          <w:rFonts w:cs="Arial"/>
          <w:vanish/>
          <w:szCs w:val="22"/>
        </w:rPr>
        <w:commentReference w:id="9"/>
      </w:r>
    </w:p>
    <w:p w14:paraId="21988DCA" w14:textId="77777777" w:rsidR="0035798D" w:rsidRPr="00AE028D" w:rsidRDefault="0035798D" w:rsidP="0035798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48452F9" w14:textId="77777777" w:rsidR="0035798D" w:rsidRDefault="0035798D" w:rsidP="0035798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13701D6F" w14:textId="77777777" w:rsidR="0035798D" w:rsidRPr="00AE028D" w:rsidRDefault="0035798D" w:rsidP="0035798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05D4893" w14:textId="77777777" w:rsidR="00DC49C5" w:rsidRPr="00AE028D" w:rsidRDefault="00DC49C5" w:rsidP="00DC49C5">
      <w:pPr>
        <w:widowControl/>
        <w:tabs>
          <w:tab w:val="right" w:leader="dot" w:pos="9990"/>
        </w:tabs>
        <w:rPr>
          <w:rFonts w:cs="Arial"/>
          <w:szCs w:val="22"/>
        </w:rPr>
      </w:pPr>
      <w:r w:rsidRPr="00AE028D">
        <w:rPr>
          <w:rFonts w:cs="Arial"/>
          <w:szCs w:val="22"/>
        </w:rPr>
        <w:t>SUPPLEMENTARY INSTRUCTIONS TO BIDDERS</w:t>
      </w:r>
      <w:r w:rsidRPr="00AE028D">
        <w:rPr>
          <w:rFonts w:cs="Arial"/>
          <w:szCs w:val="22"/>
        </w:rPr>
        <w:tab/>
        <w:t>SIB</w:t>
      </w:r>
      <w:r w:rsidRPr="00AE028D">
        <w:rPr>
          <w:rFonts w:cs="Arial"/>
          <w:szCs w:val="22"/>
        </w:rPr>
        <w:noBreakHyphen/>
        <w:t>1 thru SIB-00</w:t>
      </w:r>
    </w:p>
    <w:p w14:paraId="55B60079" w14:textId="77777777" w:rsidR="00DC49C5" w:rsidRPr="00AE028D"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423D1054" w14:textId="549F6EA1" w:rsidR="00DC49C5" w:rsidRPr="00AE028D" w:rsidRDefault="00DC49C5" w:rsidP="00DC49C5">
      <w:pPr>
        <w:widowControl/>
        <w:tabs>
          <w:tab w:val="right" w:leader="dot" w:pos="9990"/>
        </w:tabs>
        <w:rPr>
          <w:rFonts w:cs="Arial"/>
          <w:szCs w:val="22"/>
        </w:rPr>
      </w:pPr>
      <w:r w:rsidRPr="00AE028D">
        <w:rPr>
          <w:rFonts w:cs="Arial"/>
          <w:szCs w:val="22"/>
        </w:rPr>
        <w:t>PROPOSAL</w:t>
      </w:r>
      <w:r w:rsidRPr="00AE028D">
        <w:rPr>
          <w:rFonts w:cs="Arial"/>
          <w:szCs w:val="22"/>
        </w:rPr>
        <w:tab/>
        <w:t>P-1 thru P-</w:t>
      </w:r>
      <w:r w:rsidR="00C10A2C">
        <w:rPr>
          <w:rFonts w:cs="Arial"/>
          <w:szCs w:val="22"/>
        </w:rPr>
        <w:t>00</w:t>
      </w:r>
    </w:p>
    <w:p w14:paraId="3BA82F59" w14:textId="77777777" w:rsidR="00DC49C5" w:rsidRPr="00AE028D"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3E2D3216" w14:textId="460B0B29" w:rsidR="00DC49C5" w:rsidRPr="00AE028D" w:rsidRDefault="00DC49C5" w:rsidP="00DC49C5">
      <w:pPr>
        <w:widowControl/>
        <w:tabs>
          <w:tab w:val="right" w:leader="dot" w:pos="9990"/>
        </w:tabs>
        <w:rPr>
          <w:rFonts w:cs="Arial"/>
          <w:szCs w:val="22"/>
        </w:rPr>
      </w:pPr>
      <w:r w:rsidRPr="00AE028D">
        <w:rPr>
          <w:rFonts w:cs="Arial"/>
          <w:szCs w:val="22"/>
        </w:rPr>
        <w:t>AGREEMENT, BONDS AND INSURANCE FORMS</w:t>
      </w:r>
      <w:r w:rsidRPr="00AE028D">
        <w:rPr>
          <w:rFonts w:cs="Arial"/>
          <w:szCs w:val="22"/>
        </w:rPr>
        <w:tab/>
        <w:t>A-1 thru A-</w:t>
      </w:r>
      <w:r w:rsidR="00C10A2C">
        <w:rPr>
          <w:rFonts w:cs="Arial"/>
          <w:szCs w:val="22"/>
        </w:rPr>
        <w:t>00</w:t>
      </w:r>
    </w:p>
    <w:p w14:paraId="66E75E24" w14:textId="77777777" w:rsidR="00DC49C5" w:rsidRPr="00AE028D"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0CDE4650" w14:textId="55C64C5E" w:rsidR="00DC49C5" w:rsidRPr="00AE028D" w:rsidRDefault="00DC49C5" w:rsidP="00DC49C5">
      <w:pPr>
        <w:widowControl/>
        <w:tabs>
          <w:tab w:val="right" w:leader="dot" w:pos="9990"/>
        </w:tabs>
        <w:rPr>
          <w:rFonts w:cs="Arial"/>
          <w:szCs w:val="22"/>
        </w:rPr>
      </w:pPr>
      <w:r w:rsidRPr="00AE028D">
        <w:rPr>
          <w:rFonts w:cs="Arial"/>
          <w:szCs w:val="22"/>
        </w:rPr>
        <w:t>SUPPLEMENTARY LAWS AND REGULATIONS</w:t>
      </w:r>
      <w:r w:rsidRPr="00AE028D">
        <w:rPr>
          <w:rFonts w:cs="Arial"/>
          <w:szCs w:val="22"/>
        </w:rPr>
        <w:tab/>
        <w:t>SLR</w:t>
      </w:r>
      <w:r w:rsidRPr="00AE028D">
        <w:rPr>
          <w:rFonts w:cs="Arial"/>
          <w:szCs w:val="22"/>
        </w:rPr>
        <w:noBreakHyphen/>
        <w:t>1 thru SLR-</w:t>
      </w:r>
      <w:r w:rsidR="00C10A2C">
        <w:rPr>
          <w:rFonts w:cs="Arial"/>
          <w:szCs w:val="22"/>
        </w:rPr>
        <w:t>00</w:t>
      </w:r>
    </w:p>
    <w:p w14:paraId="463C26EE" w14:textId="77777777" w:rsidR="00DC49C5" w:rsidRPr="00AE028D"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11DA79F2" w14:textId="77777777" w:rsidR="00AC5EF8" w:rsidRPr="00AE028D" w:rsidRDefault="00AC5EF8" w:rsidP="00AC2E7E">
      <w:pPr>
        <w:widowControl/>
        <w:tabs>
          <w:tab w:val="right" w:leader="dot" w:pos="9990"/>
        </w:tabs>
        <w:rPr>
          <w:rFonts w:cs="Arial"/>
          <w:szCs w:val="22"/>
        </w:rPr>
      </w:pPr>
      <w:r w:rsidRPr="00AE028D">
        <w:rPr>
          <w:rFonts w:cs="Arial"/>
          <w:szCs w:val="22"/>
        </w:rPr>
        <w:t>SUPPLEMENTARY TERMS AND CONDITIONS</w:t>
      </w:r>
      <w:r w:rsidRPr="00AE028D">
        <w:rPr>
          <w:rFonts w:cs="Arial"/>
          <w:szCs w:val="22"/>
        </w:rPr>
        <w:tab/>
      </w:r>
      <w:r w:rsidR="00822C2D" w:rsidRPr="00AE028D">
        <w:rPr>
          <w:rFonts w:cs="Arial"/>
          <w:szCs w:val="22"/>
        </w:rPr>
        <w:t>STC</w:t>
      </w:r>
      <w:r w:rsidRPr="00AE028D">
        <w:rPr>
          <w:rFonts w:cs="Arial"/>
          <w:szCs w:val="22"/>
        </w:rPr>
        <w:noBreakHyphen/>
        <w:t xml:space="preserve">1 thru </w:t>
      </w:r>
      <w:r w:rsidR="00822C2D" w:rsidRPr="00AE028D">
        <w:rPr>
          <w:rFonts w:cs="Arial"/>
          <w:szCs w:val="22"/>
        </w:rPr>
        <w:t>STC</w:t>
      </w:r>
      <w:r w:rsidRPr="00AE028D">
        <w:rPr>
          <w:rFonts w:cs="Arial"/>
          <w:szCs w:val="22"/>
        </w:rPr>
        <w:t>-</w:t>
      </w:r>
      <w:r w:rsidR="00D138A9" w:rsidRPr="00AE028D">
        <w:rPr>
          <w:rFonts w:cs="Arial"/>
          <w:szCs w:val="22"/>
        </w:rPr>
        <w:t>00</w:t>
      </w:r>
    </w:p>
    <w:p w14:paraId="0584F9BB" w14:textId="77777777" w:rsidR="00AC5EF8" w:rsidRPr="00AE028D" w:rsidRDefault="00AC5EF8"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4C9AAF53" w14:textId="77777777" w:rsidR="00AA071B" w:rsidRPr="00AE028D" w:rsidRDefault="00AA071B" w:rsidP="00AA071B">
      <w:pPr>
        <w:widowControl/>
        <w:tabs>
          <w:tab w:val="right" w:leader="dot" w:pos="9990"/>
        </w:tabs>
        <w:rPr>
          <w:rFonts w:cs="Arial"/>
          <w:szCs w:val="22"/>
        </w:rPr>
      </w:pPr>
      <w:r w:rsidRPr="00AE028D">
        <w:rPr>
          <w:rFonts w:cs="Arial"/>
          <w:szCs w:val="22"/>
        </w:rPr>
        <w:t>S</w:t>
      </w:r>
      <w:r>
        <w:rPr>
          <w:rFonts w:cs="Arial"/>
          <w:szCs w:val="22"/>
        </w:rPr>
        <w:t>PECIAL NOTES</w:t>
      </w:r>
      <w:r w:rsidRPr="00AE028D">
        <w:rPr>
          <w:rFonts w:cs="Arial"/>
          <w:szCs w:val="22"/>
        </w:rPr>
        <w:tab/>
        <w:t>S</w:t>
      </w:r>
      <w:r>
        <w:rPr>
          <w:rFonts w:cs="Arial"/>
          <w:szCs w:val="22"/>
        </w:rPr>
        <w:t>N</w:t>
      </w:r>
      <w:r w:rsidRPr="00AE028D">
        <w:rPr>
          <w:rFonts w:cs="Arial"/>
          <w:szCs w:val="22"/>
        </w:rPr>
        <w:noBreakHyphen/>
        <w:t>1 thru S</w:t>
      </w:r>
      <w:r>
        <w:rPr>
          <w:rFonts w:cs="Arial"/>
          <w:szCs w:val="22"/>
        </w:rPr>
        <w:t>N</w:t>
      </w:r>
      <w:r w:rsidRPr="00AE028D">
        <w:rPr>
          <w:rFonts w:cs="Arial"/>
          <w:szCs w:val="22"/>
        </w:rPr>
        <w:t>-00</w:t>
      </w:r>
    </w:p>
    <w:p w14:paraId="6544CFBA" w14:textId="77777777" w:rsidR="00AA071B" w:rsidRPr="00AE028D" w:rsidRDefault="00AA071B" w:rsidP="00AA071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596D32FB" w14:textId="77777777" w:rsidR="00AC5EF8" w:rsidRPr="00AE028D" w:rsidRDefault="00AC5EF8" w:rsidP="00AC2E7E">
      <w:pPr>
        <w:widowControl/>
        <w:tabs>
          <w:tab w:val="right" w:leader="dot" w:pos="9990"/>
        </w:tabs>
        <w:rPr>
          <w:rFonts w:cs="Arial"/>
          <w:szCs w:val="22"/>
        </w:rPr>
      </w:pPr>
      <w:r w:rsidRPr="00AE028D">
        <w:rPr>
          <w:rFonts w:cs="Arial"/>
          <w:szCs w:val="22"/>
        </w:rPr>
        <w:t>SUPPLEMENTARY SPECIFICATIONS</w:t>
      </w:r>
      <w:r w:rsidRPr="00AE028D">
        <w:rPr>
          <w:rFonts w:cs="Arial"/>
          <w:szCs w:val="22"/>
        </w:rPr>
        <w:tab/>
        <w:t>SS</w:t>
      </w:r>
      <w:r w:rsidRPr="00AE028D">
        <w:rPr>
          <w:rFonts w:cs="Arial"/>
          <w:szCs w:val="22"/>
        </w:rPr>
        <w:noBreakHyphen/>
        <w:t>1 thru SS-</w:t>
      </w:r>
      <w:r w:rsidR="00D138A9" w:rsidRPr="00AE028D">
        <w:rPr>
          <w:rFonts w:cs="Arial"/>
          <w:szCs w:val="22"/>
        </w:rPr>
        <w:t>00</w:t>
      </w:r>
    </w:p>
    <w:p w14:paraId="4D499BED" w14:textId="77777777" w:rsidR="00CA2A81" w:rsidRPr="00AE028D" w:rsidRDefault="00CA2A81"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BEFBDA6" w14:textId="77777777" w:rsidR="00BC1B4B" w:rsidRPr="00AE028D" w:rsidRDefault="00BC1B4B"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74B4805" w14:textId="77777777" w:rsidR="00EF0605" w:rsidRPr="00AE028D" w:rsidRDefault="00BC1B4B" w:rsidP="00EF0605">
      <w:pPr>
        <w:widowControl/>
        <w:autoSpaceDE/>
        <w:autoSpaceDN/>
        <w:adjustRightInd/>
        <w:rPr>
          <w:rFonts w:cs="Arial"/>
          <w:szCs w:val="22"/>
        </w:rPr>
      </w:pPr>
      <w:r w:rsidRPr="00AE028D">
        <w:rPr>
          <w:rFonts w:cs="Arial"/>
          <w:szCs w:val="22"/>
        </w:rPr>
        <w:br w:type="page"/>
      </w:r>
    </w:p>
    <w:p w14:paraId="7E16C2ED" w14:textId="77777777" w:rsidR="00EF0605" w:rsidRPr="00AE028D" w:rsidRDefault="00EF0605" w:rsidP="00EF0605">
      <w:pPr>
        <w:widowControl/>
        <w:autoSpaceDE/>
        <w:autoSpaceDN/>
        <w:adjustRightInd/>
        <w:rPr>
          <w:rFonts w:cs="Arial"/>
          <w:szCs w:val="22"/>
        </w:rPr>
      </w:pPr>
    </w:p>
    <w:p w14:paraId="4A40F981" w14:textId="77777777" w:rsidR="00EF0605" w:rsidRPr="00AE028D" w:rsidRDefault="00EF0605" w:rsidP="00EF0605">
      <w:pPr>
        <w:widowControl/>
        <w:autoSpaceDE/>
        <w:autoSpaceDN/>
        <w:adjustRightInd/>
        <w:rPr>
          <w:rFonts w:cs="Arial"/>
          <w:szCs w:val="22"/>
        </w:rPr>
      </w:pPr>
    </w:p>
    <w:p w14:paraId="39B0A9FF" w14:textId="77777777" w:rsidR="003C74B6" w:rsidRPr="00AE028D" w:rsidRDefault="00BC1B4B" w:rsidP="00167100">
      <w:pPr>
        <w:widowControl/>
        <w:autoSpaceDE/>
        <w:autoSpaceDN/>
        <w:adjustRightInd/>
        <w:jc w:val="right"/>
        <w:rPr>
          <w:rStyle w:val="ChapterHead"/>
          <w:rFonts w:cs="Arial"/>
          <w:b/>
        </w:rPr>
      </w:pPr>
      <w:r w:rsidRPr="00AE028D">
        <w:rPr>
          <w:rFonts w:cs="Arial"/>
          <w:szCs w:val="22"/>
        </w:rPr>
        <w:br w:type="page"/>
      </w:r>
      <w:r w:rsidR="003C74B6" w:rsidRPr="00AE028D">
        <w:rPr>
          <w:rStyle w:val="ChapterHead"/>
          <w:rFonts w:cs="Arial"/>
          <w:b/>
        </w:rPr>
        <w:lastRenderedPageBreak/>
        <w:t>SUPPLEMENTARY</w:t>
      </w:r>
    </w:p>
    <w:p w14:paraId="49767733" w14:textId="77777777" w:rsidR="003C74B6" w:rsidRPr="00AE028D" w:rsidRDefault="003C74B6" w:rsidP="0016710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w:t>
      </w:r>
      <w:r w:rsidR="009D29EE" w:rsidRPr="00AE028D">
        <w:rPr>
          <w:rStyle w:val="ChapterHead"/>
          <w:rFonts w:cs="Arial"/>
          <w:b/>
          <w:u w:val="single"/>
        </w:rPr>
        <w:t xml:space="preserve">   </w:t>
      </w:r>
      <w:r w:rsidRPr="00AE028D">
        <w:rPr>
          <w:rStyle w:val="ChapterHead"/>
          <w:rFonts w:cs="Arial"/>
          <w:b/>
          <w:u w:val="single"/>
        </w:rPr>
        <w:t xml:space="preserve"> INSTRUCTIONS TO </w:t>
      </w:r>
      <w:r w:rsidR="000B386A" w:rsidRPr="00AE028D">
        <w:rPr>
          <w:rStyle w:val="ChapterHead"/>
          <w:rFonts w:cs="Arial"/>
          <w:b/>
          <w:u w:val="single"/>
        </w:rPr>
        <w:t>BIDDER</w:t>
      </w:r>
      <w:r w:rsidRPr="00AE028D">
        <w:rPr>
          <w:rStyle w:val="ChapterHead"/>
          <w:rFonts w:cs="Arial"/>
          <w:b/>
          <w:u w:val="single"/>
        </w:rPr>
        <w:t>S</w:t>
      </w:r>
    </w:p>
    <w:p w14:paraId="3015AAFC" w14:textId="77777777" w:rsidR="00732E60" w:rsidRPr="00AE028D" w:rsidRDefault="00732E60" w:rsidP="00732E60">
      <w:pPr>
        <w:widowControl/>
        <w:tabs>
          <w:tab w:val="right" w:leader="dot" w:pos="9360"/>
        </w:tabs>
        <w:rPr>
          <w:rFonts w:cs="Arial"/>
          <w:szCs w:val="22"/>
        </w:rPr>
      </w:pPr>
    </w:p>
    <w:p w14:paraId="4A4D41B7" w14:textId="77777777" w:rsidR="00732E60" w:rsidRPr="00AE028D" w:rsidRDefault="00732E60" w:rsidP="00732E60">
      <w:pPr>
        <w:widowControl/>
        <w:tabs>
          <w:tab w:val="right" w:leader="dot" w:pos="9360"/>
        </w:tabs>
        <w:rPr>
          <w:rFonts w:cs="Arial"/>
          <w:szCs w:val="22"/>
        </w:rPr>
      </w:pPr>
    </w:p>
    <w:p w14:paraId="10DEDDDA" w14:textId="77777777" w:rsidR="00732E60" w:rsidRPr="00AE028D" w:rsidRDefault="00732E60" w:rsidP="00732E60">
      <w:pPr>
        <w:widowControl/>
        <w:tabs>
          <w:tab w:val="right" w:leader="dot" w:pos="9360"/>
        </w:tabs>
        <w:rPr>
          <w:rFonts w:cs="Arial"/>
          <w:szCs w:val="22"/>
        </w:rPr>
      </w:pPr>
      <w:r w:rsidRPr="00AE028D">
        <w:rPr>
          <w:rStyle w:val="CommentReference"/>
        </w:rPr>
        <w:commentReference w:id="10"/>
      </w:r>
    </w:p>
    <w:p w14:paraId="50F1BBE7" w14:textId="77777777" w:rsidR="00732E60" w:rsidRPr="00AE028D" w:rsidRDefault="00732E60" w:rsidP="00732E6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64C2603C" w14:textId="77777777" w:rsidR="00732E60" w:rsidRDefault="00732E60" w:rsidP="00732E6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0FF2DD67" w14:textId="77777777" w:rsidR="00732E60" w:rsidRDefault="00732E60" w:rsidP="00732E60">
      <w:pPr>
        <w:widowControl/>
        <w:tabs>
          <w:tab w:val="right" w:leader="dot" w:pos="9990"/>
        </w:tabs>
        <w:rPr>
          <w:rFonts w:cs="Arial"/>
          <w:szCs w:val="22"/>
        </w:rPr>
      </w:pPr>
    </w:p>
    <w:p w14:paraId="7D91EE6C" w14:textId="77777777" w:rsidR="00DC664A" w:rsidRPr="00AE028D" w:rsidRDefault="00DC664A" w:rsidP="00DC664A">
      <w:pPr>
        <w:widowControl/>
        <w:tabs>
          <w:tab w:val="left" w:pos="0"/>
          <w:tab w:val="left" w:pos="504"/>
          <w:tab w:val="right" w:leader="dot" w:pos="9990"/>
        </w:tabs>
        <w:rPr>
          <w:rFonts w:cs="Arial"/>
          <w:szCs w:val="22"/>
        </w:rPr>
      </w:pPr>
      <w:r w:rsidRPr="00AE028D">
        <w:rPr>
          <w:rFonts w:cs="Arial"/>
          <w:szCs w:val="22"/>
        </w:rPr>
        <w:t>A.  RECENT CHANGES TO THE CONTRACT DOCUMENTS</w:t>
      </w:r>
      <w:r w:rsidRPr="00AE028D">
        <w:rPr>
          <w:rFonts w:cs="Arial"/>
          <w:szCs w:val="22"/>
        </w:rPr>
        <w:tab/>
        <w:t>SIB</w:t>
      </w:r>
      <w:r w:rsidRPr="00AE028D">
        <w:rPr>
          <w:rFonts w:cs="Arial"/>
          <w:szCs w:val="22"/>
        </w:rPr>
        <w:noBreakHyphen/>
        <w:t>1</w:t>
      </w:r>
    </w:p>
    <w:p w14:paraId="627498FF" w14:textId="77777777" w:rsidR="00DC664A" w:rsidRPr="00AE028D" w:rsidRDefault="00DC664A" w:rsidP="00DC664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2E1E60E7" w14:textId="77777777" w:rsidR="00DC664A" w:rsidRPr="00AE028D" w:rsidRDefault="00DC664A" w:rsidP="00DC664A">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B.  PROJECT SPECIFIC INFORMATION</w:t>
      </w:r>
    </w:p>
    <w:p w14:paraId="5E7857D5" w14:textId="77777777" w:rsidR="00DC664A" w:rsidRPr="00AE028D" w:rsidRDefault="00DC664A" w:rsidP="00DC664A">
      <w:pPr>
        <w:widowControl/>
        <w:tabs>
          <w:tab w:val="left" w:pos="0"/>
          <w:tab w:val="left" w:pos="1008"/>
          <w:tab w:val="right" w:leader="dot" w:pos="9900"/>
        </w:tabs>
        <w:rPr>
          <w:rFonts w:cs="Arial"/>
          <w:szCs w:val="22"/>
        </w:rPr>
      </w:pPr>
    </w:p>
    <w:p w14:paraId="49CE5F05" w14:textId="77777777" w:rsidR="00DC664A" w:rsidRPr="00AE028D" w:rsidRDefault="00DC664A" w:rsidP="00DC664A">
      <w:pPr>
        <w:widowControl/>
        <w:tabs>
          <w:tab w:val="left" w:pos="0"/>
          <w:tab w:val="left" w:pos="1008"/>
          <w:tab w:val="right" w:leader="dot" w:pos="9990"/>
        </w:tabs>
        <w:ind w:left="504"/>
        <w:rPr>
          <w:rFonts w:cs="Arial"/>
          <w:szCs w:val="22"/>
        </w:rPr>
      </w:pPr>
      <w:r w:rsidRPr="00AE028D">
        <w:rPr>
          <w:rFonts w:cs="Arial"/>
          <w:szCs w:val="22"/>
        </w:rPr>
        <w:t>1.  Pre-Bid Conference</w:t>
      </w:r>
      <w:r w:rsidRPr="00AE028D">
        <w:rPr>
          <w:rFonts w:cs="Arial"/>
          <w:szCs w:val="22"/>
        </w:rPr>
        <w:tab/>
        <w:t>SIB</w:t>
      </w:r>
      <w:r w:rsidRPr="00AE028D">
        <w:rPr>
          <w:rFonts w:cs="Arial"/>
          <w:szCs w:val="22"/>
        </w:rPr>
        <w:noBreakHyphen/>
        <w:t>2</w:t>
      </w:r>
    </w:p>
    <w:p w14:paraId="0D201817" w14:textId="77777777" w:rsidR="00DC664A" w:rsidRPr="00AE028D" w:rsidRDefault="00DC664A" w:rsidP="00DC664A">
      <w:pPr>
        <w:widowControl/>
        <w:tabs>
          <w:tab w:val="left" w:pos="0"/>
          <w:tab w:val="left" w:pos="1008"/>
          <w:tab w:val="right" w:leader="dot" w:pos="9990"/>
        </w:tabs>
        <w:ind w:left="504"/>
        <w:rPr>
          <w:rFonts w:cs="Arial"/>
          <w:szCs w:val="22"/>
        </w:rPr>
      </w:pPr>
      <w:r w:rsidRPr="00AE028D">
        <w:rPr>
          <w:rFonts w:cs="Arial"/>
          <w:szCs w:val="22"/>
        </w:rPr>
        <w:t>2.  Time and Location of Bid Opening</w:t>
      </w:r>
      <w:r w:rsidRPr="00AE028D">
        <w:rPr>
          <w:rFonts w:cs="Arial"/>
          <w:szCs w:val="22"/>
        </w:rPr>
        <w:tab/>
        <w:t>SIB</w:t>
      </w:r>
      <w:r w:rsidRPr="00AE028D">
        <w:rPr>
          <w:rFonts w:cs="Arial"/>
          <w:szCs w:val="22"/>
        </w:rPr>
        <w:noBreakHyphen/>
        <w:t>2</w:t>
      </w:r>
    </w:p>
    <w:p w14:paraId="2348D298" w14:textId="77777777" w:rsidR="00DC664A" w:rsidRPr="00AE028D" w:rsidRDefault="00DC664A" w:rsidP="00DC664A">
      <w:pPr>
        <w:widowControl/>
        <w:tabs>
          <w:tab w:val="left" w:pos="0"/>
          <w:tab w:val="left" w:pos="1008"/>
          <w:tab w:val="right" w:leader="dot" w:pos="9990"/>
        </w:tabs>
        <w:ind w:left="504"/>
        <w:rPr>
          <w:rFonts w:cs="Arial"/>
          <w:szCs w:val="22"/>
        </w:rPr>
      </w:pPr>
      <w:r w:rsidRPr="00AE028D">
        <w:rPr>
          <w:rFonts w:cs="Arial"/>
          <w:szCs w:val="22"/>
        </w:rPr>
        <w:t>3.  Apprentic</w:t>
      </w:r>
      <w:r>
        <w:rPr>
          <w:rFonts w:cs="Arial"/>
          <w:szCs w:val="22"/>
        </w:rPr>
        <w:t>eship and Subcontractor Data, M</w:t>
      </w:r>
      <w:r w:rsidRPr="00AE028D">
        <w:rPr>
          <w:rFonts w:cs="Arial"/>
          <w:szCs w:val="22"/>
        </w:rPr>
        <w:t>WBE Form P</w:t>
      </w:r>
      <w:r>
        <w:rPr>
          <w:rFonts w:cs="Arial"/>
          <w:szCs w:val="22"/>
        </w:rPr>
        <w:t>, Workforce Goals</w:t>
      </w:r>
      <w:r w:rsidRPr="00AE028D">
        <w:rPr>
          <w:rFonts w:cs="Arial"/>
          <w:szCs w:val="22"/>
        </w:rPr>
        <w:tab/>
        <w:t>SIB</w:t>
      </w:r>
      <w:r w:rsidRPr="00AE028D">
        <w:rPr>
          <w:rFonts w:cs="Arial"/>
          <w:szCs w:val="22"/>
        </w:rPr>
        <w:noBreakHyphen/>
        <w:t>2</w:t>
      </w:r>
    </w:p>
    <w:p w14:paraId="3BC3D973" w14:textId="77777777" w:rsidR="00DC664A" w:rsidRPr="00AE028D" w:rsidRDefault="00DC664A" w:rsidP="00DC664A">
      <w:pPr>
        <w:widowControl/>
        <w:tabs>
          <w:tab w:val="left" w:pos="0"/>
          <w:tab w:val="left" w:pos="1008"/>
          <w:tab w:val="right" w:leader="dot" w:pos="9990"/>
        </w:tabs>
        <w:ind w:left="504"/>
        <w:rPr>
          <w:rFonts w:cs="Arial"/>
          <w:szCs w:val="22"/>
        </w:rPr>
      </w:pPr>
      <w:r w:rsidRPr="00AE028D">
        <w:rPr>
          <w:rFonts w:cs="Arial"/>
          <w:szCs w:val="22"/>
        </w:rPr>
        <w:t>4.  Incentive Program for Employing Qualified City Residents</w:t>
      </w:r>
      <w:r w:rsidRPr="00AE028D">
        <w:rPr>
          <w:rFonts w:cs="Arial"/>
          <w:szCs w:val="22"/>
        </w:rPr>
        <w:tab/>
        <w:t>SIB</w:t>
      </w:r>
      <w:r w:rsidRPr="00AE028D">
        <w:rPr>
          <w:rFonts w:cs="Arial"/>
          <w:szCs w:val="22"/>
        </w:rPr>
        <w:noBreakHyphen/>
        <w:t>2</w:t>
      </w:r>
    </w:p>
    <w:p w14:paraId="6379EE83" w14:textId="77777777" w:rsidR="00DC664A" w:rsidRPr="00AE028D" w:rsidRDefault="00DC664A" w:rsidP="00DC664A">
      <w:pPr>
        <w:widowControl/>
        <w:tabs>
          <w:tab w:val="left" w:pos="0"/>
          <w:tab w:val="left" w:pos="1008"/>
          <w:tab w:val="right" w:leader="dot" w:pos="9990"/>
        </w:tabs>
        <w:ind w:left="504"/>
        <w:rPr>
          <w:rFonts w:cs="Arial"/>
          <w:szCs w:val="22"/>
        </w:rPr>
      </w:pPr>
      <w:r w:rsidRPr="00AE028D">
        <w:rPr>
          <w:rFonts w:cs="Arial"/>
          <w:szCs w:val="22"/>
        </w:rPr>
        <w:t>5.  Start and Completion of the Work</w:t>
      </w:r>
      <w:r w:rsidRPr="00AE028D">
        <w:rPr>
          <w:rFonts w:cs="Arial"/>
          <w:szCs w:val="22"/>
        </w:rPr>
        <w:tab/>
        <w:t>SIB</w:t>
      </w:r>
      <w:r w:rsidRPr="00AE028D">
        <w:rPr>
          <w:rFonts w:cs="Arial"/>
          <w:szCs w:val="22"/>
        </w:rPr>
        <w:noBreakHyphen/>
        <w:t>2</w:t>
      </w:r>
    </w:p>
    <w:p w14:paraId="57BFFA58" w14:textId="77777777" w:rsidR="00DC664A" w:rsidRPr="00AE028D" w:rsidRDefault="00DC664A" w:rsidP="00DC664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AF3EB3D" w14:textId="77777777" w:rsidR="00DC664A" w:rsidRPr="00AE028D" w:rsidRDefault="00DC664A" w:rsidP="00DC664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C</w:t>
      </w:r>
      <w:r w:rsidRPr="00AE028D">
        <w:rPr>
          <w:rFonts w:cs="Arial"/>
          <w:szCs w:val="22"/>
        </w:rPr>
        <w:t>.  MODIFICATIONS TO THE INSTRUCTIONS TO BIDDERS</w:t>
      </w:r>
    </w:p>
    <w:p w14:paraId="7A948B3A" w14:textId="77777777" w:rsidR="00DC664A" w:rsidRPr="00AE028D" w:rsidRDefault="00DC664A" w:rsidP="00DC664A">
      <w:pPr>
        <w:widowControl/>
        <w:tabs>
          <w:tab w:val="left" w:pos="0"/>
          <w:tab w:val="left" w:pos="504"/>
          <w:tab w:val="left" w:pos="1512"/>
          <w:tab w:val="right" w:leader="dot" w:pos="9900"/>
        </w:tabs>
        <w:rPr>
          <w:rFonts w:cs="Arial"/>
          <w:szCs w:val="22"/>
        </w:rPr>
      </w:pPr>
    </w:p>
    <w:p w14:paraId="2FAE2AE1" w14:textId="77777777" w:rsidR="00DC664A" w:rsidRPr="00944B53" w:rsidRDefault="00DC664A" w:rsidP="00DC664A">
      <w:pPr>
        <w:widowControl/>
        <w:tabs>
          <w:tab w:val="left" w:pos="0"/>
          <w:tab w:val="left" w:pos="504"/>
          <w:tab w:val="left" w:pos="1512"/>
          <w:tab w:val="right" w:leader="dot" w:pos="9990"/>
        </w:tabs>
        <w:ind w:left="504"/>
        <w:rPr>
          <w:rFonts w:cs="Arial"/>
          <w:szCs w:val="22"/>
        </w:rPr>
      </w:pPr>
      <w:r w:rsidRPr="00133191">
        <w:rPr>
          <w:rFonts w:cs="Arial"/>
          <w:szCs w:val="22"/>
        </w:rPr>
        <w:t>SIB 1.   Charge or Deposit Required</w:t>
      </w:r>
      <w:r w:rsidRPr="00133191">
        <w:rPr>
          <w:rFonts w:cs="Arial"/>
          <w:szCs w:val="22"/>
        </w:rPr>
        <w:tab/>
        <w:t>SIB</w:t>
      </w:r>
      <w:r w:rsidRPr="00133191">
        <w:rPr>
          <w:rFonts w:cs="Arial"/>
          <w:szCs w:val="22"/>
        </w:rPr>
        <w:noBreakHyphen/>
        <w:t>3</w:t>
      </w:r>
    </w:p>
    <w:p w14:paraId="47AFC87D" w14:textId="77777777" w:rsidR="00DC664A" w:rsidRPr="00944B53" w:rsidRDefault="00DC664A" w:rsidP="00DC664A">
      <w:pPr>
        <w:widowControl/>
        <w:tabs>
          <w:tab w:val="left" w:pos="0"/>
          <w:tab w:val="left" w:pos="504"/>
          <w:tab w:val="left" w:pos="1512"/>
          <w:tab w:val="right" w:leader="dot" w:pos="9990"/>
        </w:tabs>
        <w:ind w:left="504"/>
        <w:rPr>
          <w:rFonts w:cs="Arial"/>
          <w:szCs w:val="22"/>
        </w:rPr>
      </w:pPr>
      <w:r w:rsidRPr="00944B53">
        <w:rPr>
          <w:rFonts w:cs="Arial"/>
          <w:szCs w:val="22"/>
        </w:rPr>
        <w:t xml:space="preserve">SIB 2.   Qualifications of </w:t>
      </w:r>
      <w:r>
        <w:rPr>
          <w:rFonts w:cs="Arial"/>
          <w:szCs w:val="22"/>
        </w:rPr>
        <w:t>Bidder</w:t>
      </w:r>
      <w:r w:rsidRPr="00944B53">
        <w:rPr>
          <w:rFonts w:cs="Arial"/>
          <w:szCs w:val="22"/>
        </w:rPr>
        <w:t>s</w:t>
      </w:r>
      <w:r w:rsidRPr="00944B53">
        <w:rPr>
          <w:rFonts w:cs="Arial"/>
          <w:szCs w:val="22"/>
        </w:rPr>
        <w:tab/>
        <w:t>SIB</w:t>
      </w:r>
      <w:r w:rsidRPr="00944B53">
        <w:rPr>
          <w:rFonts w:cs="Arial"/>
          <w:szCs w:val="22"/>
        </w:rPr>
        <w:noBreakHyphen/>
        <w:t>3</w:t>
      </w:r>
    </w:p>
    <w:p w14:paraId="3DAB3994" w14:textId="77777777" w:rsidR="00DC664A" w:rsidRPr="00944B53" w:rsidRDefault="00DC664A" w:rsidP="00DC664A">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3.   Inspections and Review of Contract Documents before Submitting</w:t>
      </w:r>
      <w:r w:rsidRPr="00944B53" w:rsidDel="006D4AF4">
        <w:rPr>
          <w:rFonts w:cs="Arial"/>
          <w:szCs w:val="22"/>
        </w:rPr>
        <w:t xml:space="preserve"> </w:t>
      </w:r>
      <w:r w:rsidRPr="00944B53">
        <w:rPr>
          <w:rFonts w:cs="Arial"/>
          <w:szCs w:val="22"/>
        </w:rPr>
        <w:t>Bid</w:t>
      </w:r>
      <w:r w:rsidRPr="00944B53">
        <w:rPr>
          <w:rFonts w:cs="Arial"/>
          <w:szCs w:val="22"/>
        </w:rPr>
        <w:tab/>
        <w:t>SIB</w:t>
      </w:r>
      <w:r w:rsidRPr="00944B53">
        <w:rPr>
          <w:rFonts w:cs="Arial"/>
          <w:szCs w:val="22"/>
        </w:rPr>
        <w:noBreakHyphen/>
      </w:r>
      <w:r>
        <w:rPr>
          <w:rFonts w:cs="Arial"/>
          <w:szCs w:val="22"/>
        </w:rPr>
        <w:t>4</w:t>
      </w:r>
    </w:p>
    <w:p w14:paraId="6CCCB842" w14:textId="77777777" w:rsidR="00DC664A" w:rsidRPr="00944B53" w:rsidRDefault="00DC664A" w:rsidP="00DC664A">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5.   Requirements for Bid Deposit</w:t>
      </w:r>
      <w:r w:rsidRPr="00944B53">
        <w:rPr>
          <w:rFonts w:cs="Arial"/>
          <w:szCs w:val="22"/>
        </w:rPr>
        <w:tab/>
        <w:t>SIB</w:t>
      </w:r>
      <w:r w:rsidRPr="00944B53">
        <w:rPr>
          <w:rFonts w:cs="Arial"/>
          <w:szCs w:val="22"/>
        </w:rPr>
        <w:noBreakHyphen/>
        <w:t>5</w:t>
      </w:r>
    </w:p>
    <w:p w14:paraId="04C59F7C" w14:textId="77777777" w:rsidR="00DC664A" w:rsidRPr="00944B53" w:rsidRDefault="00DC664A" w:rsidP="00DC664A">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6.   Subcontractors and Assignments</w:t>
      </w:r>
      <w:r w:rsidRPr="00944B53">
        <w:rPr>
          <w:rFonts w:cs="Arial"/>
          <w:szCs w:val="22"/>
        </w:rPr>
        <w:tab/>
        <w:t>SIB</w:t>
      </w:r>
      <w:r w:rsidRPr="00944B53">
        <w:rPr>
          <w:rFonts w:cs="Arial"/>
          <w:szCs w:val="22"/>
        </w:rPr>
        <w:noBreakHyphen/>
        <w:t>5</w:t>
      </w:r>
    </w:p>
    <w:p w14:paraId="2C8413EB" w14:textId="77777777" w:rsidR="00DC664A" w:rsidRPr="00944B53" w:rsidRDefault="00DC664A" w:rsidP="00DC664A">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9.   Requirements for Preparation and Submission</w:t>
      </w:r>
      <w:r w:rsidRPr="00944B53" w:rsidDel="006D4AF4">
        <w:rPr>
          <w:rFonts w:cs="Arial"/>
          <w:szCs w:val="22"/>
        </w:rPr>
        <w:t xml:space="preserve"> </w:t>
      </w:r>
      <w:r w:rsidRPr="00944B53">
        <w:rPr>
          <w:rFonts w:cs="Arial"/>
          <w:szCs w:val="22"/>
        </w:rPr>
        <w:t>of Bids</w:t>
      </w:r>
      <w:r w:rsidRPr="00944B53">
        <w:rPr>
          <w:rFonts w:cs="Arial"/>
          <w:szCs w:val="22"/>
        </w:rPr>
        <w:tab/>
        <w:t>SIB</w:t>
      </w:r>
      <w:r w:rsidRPr="00944B53">
        <w:rPr>
          <w:rFonts w:cs="Arial"/>
          <w:szCs w:val="22"/>
        </w:rPr>
        <w:noBreakHyphen/>
      </w:r>
      <w:r>
        <w:rPr>
          <w:rFonts w:cs="Arial"/>
          <w:szCs w:val="22"/>
        </w:rPr>
        <w:t>6</w:t>
      </w:r>
    </w:p>
    <w:p w14:paraId="61FCD6DE" w14:textId="77777777" w:rsidR="00DC664A" w:rsidRPr="00944B53" w:rsidRDefault="00DC664A" w:rsidP="00DC664A">
      <w:pPr>
        <w:widowControl/>
        <w:tabs>
          <w:tab w:val="left" w:pos="0"/>
          <w:tab w:val="left" w:pos="504"/>
          <w:tab w:val="left" w:pos="1008"/>
          <w:tab w:val="right" w:leader="dot" w:pos="9990"/>
        </w:tabs>
        <w:ind w:left="504"/>
        <w:rPr>
          <w:rFonts w:cs="Arial"/>
          <w:szCs w:val="22"/>
        </w:rPr>
      </w:pPr>
      <w:r w:rsidRPr="00944B53">
        <w:rPr>
          <w:rFonts w:cs="Arial"/>
          <w:szCs w:val="22"/>
        </w:rPr>
        <w:t>SIB 11.  Owner’s Discretion to Accept, Reject, or Waive Bid</w:t>
      </w:r>
      <w:r w:rsidRPr="00944B53">
        <w:rPr>
          <w:rFonts w:cs="Arial"/>
          <w:szCs w:val="22"/>
        </w:rPr>
        <w:tab/>
        <w:t>SIB</w:t>
      </w:r>
      <w:r w:rsidRPr="00944B53">
        <w:rPr>
          <w:rFonts w:cs="Arial"/>
          <w:szCs w:val="22"/>
        </w:rPr>
        <w:noBreakHyphen/>
      </w:r>
      <w:r>
        <w:rPr>
          <w:rFonts w:cs="Arial"/>
          <w:szCs w:val="22"/>
        </w:rPr>
        <w:t>7</w:t>
      </w:r>
    </w:p>
    <w:p w14:paraId="3BCBDAD7" w14:textId="77777777" w:rsidR="00DC664A" w:rsidRPr="00944B53" w:rsidRDefault="00DC664A" w:rsidP="00DC664A">
      <w:pPr>
        <w:widowControl/>
        <w:tabs>
          <w:tab w:val="left" w:pos="0"/>
          <w:tab w:val="left" w:pos="504"/>
          <w:tab w:val="left" w:pos="1008"/>
          <w:tab w:val="right" w:leader="dot" w:pos="9990"/>
        </w:tabs>
        <w:ind w:left="504"/>
        <w:rPr>
          <w:rFonts w:cs="Arial"/>
          <w:szCs w:val="22"/>
        </w:rPr>
      </w:pPr>
      <w:r w:rsidRPr="00944B53">
        <w:rPr>
          <w:rFonts w:cs="Arial"/>
          <w:szCs w:val="22"/>
        </w:rPr>
        <w:t>SIB 12.  Basis of Award</w:t>
      </w:r>
      <w:r w:rsidRPr="00944B53">
        <w:rPr>
          <w:rFonts w:cs="Arial"/>
          <w:szCs w:val="22"/>
        </w:rPr>
        <w:tab/>
        <w:t>SIB</w:t>
      </w:r>
      <w:r w:rsidRPr="00944B53">
        <w:rPr>
          <w:rFonts w:cs="Arial"/>
          <w:szCs w:val="22"/>
        </w:rPr>
        <w:noBreakHyphen/>
        <w:t>7</w:t>
      </w:r>
    </w:p>
    <w:p w14:paraId="16973BEE" w14:textId="77777777" w:rsidR="00DC664A" w:rsidRPr="00944B53" w:rsidRDefault="00DC664A" w:rsidP="00DC664A">
      <w:pPr>
        <w:widowControl/>
        <w:tabs>
          <w:tab w:val="left" w:pos="0"/>
          <w:tab w:val="left" w:pos="504"/>
          <w:tab w:val="left" w:pos="1008"/>
          <w:tab w:val="left" w:pos="1512"/>
          <w:tab w:val="right" w:leader="dot" w:pos="9990"/>
        </w:tabs>
        <w:ind w:left="504"/>
        <w:rPr>
          <w:rFonts w:cs="Arial"/>
          <w:szCs w:val="22"/>
        </w:rPr>
      </w:pPr>
      <w:r w:rsidRPr="00944B53">
        <w:rPr>
          <w:rFonts w:cs="Arial"/>
          <w:szCs w:val="22"/>
        </w:rPr>
        <w:t>SIB 14.  Execution of the Agreement</w:t>
      </w:r>
      <w:r w:rsidRPr="00944B53">
        <w:rPr>
          <w:rFonts w:cs="Arial"/>
          <w:szCs w:val="22"/>
        </w:rPr>
        <w:tab/>
        <w:t>SIB</w:t>
      </w:r>
      <w:r w:rsidRPr="00944B53">
        <w:rPr>
          <w:rFonts w:cs="Arial"/>
          <w:szCs w:val="22"/>
        </w:rPr>
        <w:noBreakHyphen/>
      </w:r>
      <w:r>
        <w:rPr>
          <w:rFonts w:cs="Arial"/>
          <w:szCs w:val="22"/>
        </w:rPr>
        <w:t>8</w:t>
      </w:r>
    </w:p>
    <w:p w14:paraId="42E2DA6D" w14:textId="77777777" w:rsidR="00DC664A" w:rsidRPr="00944B53" w:rsidRDefault="00DC664A" w:rsidP="00DC664A">
      <w:pPr>
        <w:widowControl/>
        <w:tabs>
          <w:tab w:val="left" w:pos="0"/>
          <w:tab w:val="left" w:pos="504"/>
          <w:tab w:val="left" w:pos="1008"/>
          <w:tab w:val="right" w:leader="dot" w:pos="9990"/>
        </w:tabs>
        <w:ind w:left="504"/>
        <w:rPr>
          <w:rFonts w:cs="Arial"/>
          <w:szCs w:val="22"/>
        </w:rPr>
      </w:pPr>
      <w:r w:rsidRPr="00944B53">
        <w:rPr>
          <w:rFonts w:cs="Arial"/>
          <w:szCs w:val="22"/>
        </w:rPr>
        <w:t>SIB 15.  Incentive Program for Public Works Contracts</w:t>
      </w:r>
      <w:r w:rsidRPr="00944B53">
        <w:rPr>
          <w:rFonts w:cs="Arial"/>
          <w:szCs w:val="22"/>
        </w:rPr>
        <w:tab/>
        <w:t>SIB</w:t>
      </w:r>
      <w:r w:rsidRPr="00944B53">
        <w:rPr>
          <w:rFonts w:cs="Arial"/>
          <w:szCs w:val="22"/>
        </w:rPr>
        <w:noBreakHyphen/>
      </w:r>
      <w:r>
        <w:rPr>
          <w:rFonts w:cs="Arial"/>
          <w:szCs w:val="22"/>
        </w:rPr>
        <w:t>9</w:t>
      </w:r>
    </w:p>
    <w:p w14:paraId="13E24D95" w14:textId="77777777" w:rsidR="00DC664A" w:rsidRPr="00944B53" w:rsidRDefault="00DC664A" w:rsidP="00DC664A">
      <w:pPr>
        <w:widowControl/>
        <w:tabs>
          <w:tab w:val="left" w:pos="0"/>
          <w:tab w:val="left" w:pos="504"/>
          <w:tab w:val="left" w:pos="1008"/>
          <w:tab w:val="right" w:leader="dot" w:pos="9990"/>
        </w:tabs>
        <w:ind w:left="504"/>
        <w:rPr>
          <w:rFonts w:cs="Arial"/>
          <w:szCs w:val="22"/>
        </w:rPr>
      </w:pPr>
      <w:r w:rsidRPr="00944B53">
        <w:rPr>
          <w:rFonts w:cs="Arial"/>
          <w:szCs w:val="22"/>
        </w:rPr>
        <w:t>SIB 16.  Iran Divestment Act</w:t>
      </w:r>
      <w:r w:rsidRPr="00944B53">
        <w:rPr>
          <w:rFonts w:cs="Arial"/>
          <w:szCs w:val="22"/>
        </w:rPr>
        <w:tab/>
        <w:t>SIB</w:t>
      </w:r>
      <w:r w:rsidRPr="00944B53">
        <w:rPr>
          <w:rFonts w:cs="Arial"/>
          <w:szCs w:val="22"/>
        </w:rPr>
        <w:noBreakHyphen/>
      </w:r>
      <w:r>
        <w:rPr>
          <w:rFonts w:cs="Arial"/>
          <w:szCs w:val="22"/>
        </w:rPr>
        <w:t>9</w:t>
      </w:r>
    </w:p>
    <w:p w14:paraId="6BC719A1" w14:textId="77777777" w:rsidR="00DC664A" w:rsidRPr="00AE028D" w:rsidRDefault="00DC664A" w:rsidP="00DC664A">
      <w:pPr>
        <w:widowControl/>
        <w:tabs>
          <w:tab w:val="left" w:pos="0"/>
          <w:tab w:val="left" w:pos="504"/>
          <w:tab w:val="left" w:pos="1008"/>
          <w:tab w:val="right" w:leader="dot" w:pos="9990"/>
        </w:tabs>
        <w:ind w:left="504"/>
        <w:rPr>
          <w:rFonts w:cs="Arial"/>
          <w:szCs w:val="22"/>
        </w:rPr>
      </w:pPr>
      <w:r w:rsidRPr="00944B53">
        <w:rPr>
          <w:rFonts w:cs="Arial"/>
          <w:szCs w:val="22"/>
        </w:rPr>
        <w:t xml:space="preserve">SIB 17.  </w:t>
      </w:r>
      <w:r w:rsidRPr="00944B53">
        <w:rPr>
          <w:rFonts w:cs="Arial"/>
          <w:bCs/>
          <w:szCs w:val="22"/>
        </w:rPr>
        <w:t>NYS Freedom of Information Law (FOIL)</w:t>
      </w:r>
      <w:r w:rsidRPr="00944B53">
        <w:rPr>
          <w:rFonts w:cs="Arial"/>
          <w:szCs w:val="22"/>
        </w:rPr>
        <w:tab/>
        <w:t>SIB</w:t>
      </w:r>
      <w:r w:rsidRPr="00944B53">
        <w:rPr>
          <w:rFonts w:cs="Arial"/>
          <w:szCs w:val="22"/>
        </w:rPr>
        <w:noBreakHyphen/>
      </w:r>
      <w:r>
        <w:rPr>
          <w:rFonts w:cs="Arial"/>
          <w:szCs w:val="22"/>
        </w:rPr>
        <w:t>9</w:t>
      </w:r>
    </w:p>
    <w:p w14:paraId="502F20C9" w14:textId="77777777" w:rsidR="00DC664A" w:rsidRPr="00AE028D" w:rsidRDefault="00DC664A" w:rsidP="00DC664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B099D0E" w14:textId="77777777" w:rsidR="00DC664A" w:rsidRPr="00AE028D" w:rsidRDefault="00DC664A" w:rsidP="00DC664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F73B730" w14:textId="77777777" w:rsidR="00EF0605" w:rsidRPr="00AE028D" w:rsidRDefault="00EB24AE" w:rsidP="00167100">
      <w:pPr>
        <w:widowControl/>
        <w:autoSpaceDE/>
        <w:autoSpaceDN/>
        <w:adjustRightInd/>
        <w:rPr>
          <w:rFonts w:cs="Arial"/>
          <w:szCs w:val="22"/>
        </w:rPr>
      </w:pPr>
      <w:r w:rsidRPr="00AE028D">
        <w:rPr>
          <w:rFonts w:cs="Arial"/>
          <w:szCs w:val="22"/>
        </w:rPr>
        <w:br w:type="page"/>
      </w:r>
    </w:p>
    <w:p w14:paraId="1547A2E7" w14:textId="77777777" w:rsidR="00EF0605" w:rsidRPr="00AE028D" w:rsidRDefault="00EF0605" w:rsidP="00167100">
      <w:pPr>
        <w:widowControl/>
        <w:autoSpaceDE/>
        <w:autoSpaceDN/>
        <w:adjustRightInd/>
        <w:rPr>
          <w:rFonts w:cs="Arial"/>
          <w:szCs w:val="22"/>
        </w:rPr>
      </w:pPr>
    </w:p>
    <w:p w14:paraId="78413222" w14:textId="77777777" w:rsidR="00EF0605" w:rsidRPr="00AE028D" w:rsidRDefault="00EF0605" w:rsidP="00167100">
      <w:pPr>
        <w:widowControl/>
        <w:autoSpaceDE/>
        <w:autoSpaceDN/>
        <w:adjustRightInd/>
        <w:rPr>
          <w:rFonts w:cs="Arial"/>
          <w:szCs w:val="22"/>
        </w:rPr>
      </w:pPr>
    </w:p>
    <w:p w14:paraId="782D47B9" w14:textId="77777777" w:rsidR="0074333E" w:rsidRPr="00AE028D" w:rsidRDefault="005B1EF7" w:rsidP="00167100">
      <w:pPr>
        <w:widowControl/>
        <w:autoSpaceDE/>
        <w:autoSpaceDN/>
        <w:adjustRightInd/>
        <w:rPr>
          <w:rFonts w:cs="Arial"/>
          <w:b/>
          <w:bCs/>
          <w:szCs w:val="22"/>
        </w:rPr>
        <w:sectPr w:rsidR="0074333E" w:rsidRPr="00AE028D" w:rsidSect="00245C20">
          <w:footerReference w:type="default" r:id="rId12"/>
          <w:pgSz w:w="12240" w:h="15840"/>
          <w:pgMar w:top="720" w:right="1152" w:bottom="720" w:left="1152" w:header="720" w:footer="720" w:gutter="0"/>
          <w:pgNumType w:start="0"/>
          <w:cols w:space="720"/>
          <w:noEndnote/>
          <w:docGrid w:linePitch="326"/>
        </w:sectPr>
      </w:pPr>
      <w:r w:rsidRPr="00AE028D">
        <w:rPr>
          <w:rFonts w:cs="Arial"/>
          <w:szCs w:val="22"/>
        </w:rPr>
        <w:br w:type="page"/>
      </w:r>
    </w:p>
    <w:p w14:paraId="7C256A55"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AE028D">
        <w:rPr>
          <w:rFonts w:cs="Arial"/>
          <w:b/>
          <w:bCs/>
          <w:szCs w:val="22"/>
        </w:rPr>
        <w:lastRenderedPageBreak/>
        <w:t>SUPPLEMENTARY INSTRUCTIONS TO BIDDERS</w:t>
      </w:r>
    </w:p>
    <w:p w14:paraId="426D2EE6"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p>
    <w:p w14:paraId="71ACF64F"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p>
    <w:p w14:paraId="13721CDA"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These Supplementary Instructions to Bidders amend or supplement the Instructions to Bidders of the City of Rochester Standard Construction Contract Documents and other provisions of the City’s Contract Documents as are indicated below.  All provisions which are not so amended remain in full force and effect.</w:t>
      </w:r>
    </w:p>
    <w:p w14:paraId="557F48B1" w14:textId="77777777" w:rsidR="00110A38" w:rsidRPr="00AE028D" w:rsidRDefault="00110A38" w:rsidP="00110A3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0F1490D6" w14:textId="77777777" w:rsidR="00110A38" w:rsidRPr="00AE028D" w:rsidRDefault="00110A38" w:rsidP="00110A38">
      <w:pPr>
        <w:widowControl/>
        <w:tabs>
          <w:tab w:val="left" w:pos="0"/>
          <w:tab w:val="left" w:pos="504"/>
          <w:tab w:val="right" w:leader="dot" w:pos="9900"/>
        </w:tabs>
        <w:rPr>
          <w:rFonts w:cs="Arial"/>
          <w:b/>
          <w:szCs w:val="22"/>
        </w:rPr>
      </w:pPr>
      <w:r w:rsidRPr="00AE028D">
        <w:rPr>
          <w:rFonts w:cs="Arial"/>
          <w:b/>
          <w:szCs w:val="22"/>
        </w:rPr>
        <w:t>A.  RECENT CHANGES TO THE CONTRACT DOCUMENTS</w:t>
      </w:r>
    </w:p>
    <w:p w14:paraId="23050FC0" w14:textId="77777777" w:rsidR="00110A38" w:rsidRPr="00AE028D" w:rsidRDefault="00110A38" w:rsidP="00110A3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143A0076" w14:textId="77777777" w:rsidR="00110A38" w:rsidRPr="00D91E41" w:rsidRDefault="00110A38" w:rsidP="00110A38">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D91E41">
        <w:rPr>
          <w:rFonts w:cs="Arial"/>
          <w:szCs w:val="22"/>
        </w:rPr>
        <w:t>The following is a brief recap of the major changes that have been made to the Contract Documents:</w:t>
      </w:r>
    </w:p>
    <w:p w14:paraId="32C564F3" w14:textId="77777777" w:rsidR="00705CC4" w:rsidRPr="00024392" w:rsidRDefault="00705CC4" w:rsidP="00705CC4">
      <w:pPr>
        <w:widowControl/>
        <w:autoSpaceDE/>
        <w:autoSpaceDN/>
        <w:adjustRightInd/>
        <w:ind w:left="450"/>
        <w:rPr>
          <w:rFonts w:cs="Arial"/>
          <w:szCs w:val="22"/>
        </w:rPr>
      </w:pPr>
    </w:p>
    <w:p w14:paraId="59BE79C5" w14:textId="77777777" w:rsidR="00705CC4" w:rsidRPr="00024392" w:rsidRDefault="00705CC4" w:rsidP="00705CC4">
      <w:pPr>
        <w:pStyle w:val="ListParagraph"/>
        <w:numPr>
          <w:ilvl w:val="0"/>
          <w:numId w:val="36"/>
        </w:numPr>
        <w:ind w:left="810"/>
        <w:rPr>
          <w:szCs w:val="22"/>
        </w:rPr>
      </w:pPr>
      <w:r w:rsidRPr="00024392">
        <w:rPr>
          <w:b/>
          <w:szCs w:val="22"/>
        </w:rPr>
        <w:t>Added</w:t>
      </w:r>
      <w:r w:rsidRPr="00024392">
        <w:rPr>
          <w:szCs w:val="22"/>
        </w:rPr>
        <w:t xml:space="preserve"> </w:t>
      </w:r>
      <w:r>
        <w:rPr>
          <w:szCs w:val="22"/>
        </w:rPr>
        <w:t xml:space="preserve">a new Special Notes section after the Supplementary Terms and Conditions section </w:t>
      </w:r>
      <w:r w:rsidRPr="00024392">
        <w:rPr>
          <w:szCs w:val="22"/>
        </w:rPr>
        <w:t xml:space="preserve">to </w:t>
      </w:r>
      <w:r>
        <w:rPr>
          <w:szCs w:val="22"/>
        </w:rPr>
        <w:t>supplement the City of Rochester and NYSDOT Standard and Supplementary Contract Documents</w:t>
      </w:r>
      <w:r w:rsidRPr="00024392">
        <w:rPr>
          <w:szCs w:val="22"/>
        </w:rPr>
        <w:t xml:space="preserve"> </w:t>
      </w:r>
      <w:r w:rsidRPr="00024392">
        <w:rPr>
          <w:rFonts w:eastAsia="Calibri"/>
          <w:szCs w:val="22"/>
        </w:rPr>
        <w:t>(</w:t>
      </w:r>
      <w:r>
        <w:rPr>
          <w:rFonts w:eastAsia="Calibri"/>
          <w:szCs w:val="22"/>
        </w:rPr>
        <w:t>12</w:t>
      </w:r>
      <w:r w:rsidRPr="00024392">
        <w:rPr>
          <w:rFonts w:eastAsia="Calibri"/>
          <w:szCs w:val="22"/>
        </w:rPr>
        <w:t>/</w:t>
      </w:r>
      <w:r>
        <w:rPr>
          <w:rFonts w:eastAsia="Calibri"/>
          <w:szCs w:val="22"/>
        </w:rPr>
        <w:t>1</w:t>
      </w:r>
      <w:r w:rsidRPr="00024392">
        <w:rPr>
          <w:rFonts w:eastAsia="Calibri"/>
          <w:szCs w:val="22"/>
        </w:rPr>
        <w:t>/2019)</w:t>
      </w:r>
    </w:p>
    <w:p w14:paraId="7B525CF2" w14:textId="77777777" w:rsidR="00705CC4" w:rsidRPr="00024392" w:rsidRDefault="00705CC4" w:rsidP="00705CC4">
      <w:pPr>
        <w:widowControl/>
        <w:tabs>
          <w:tab w:val="left" w:pos="540"/>
        </w:tabs>
        <w:ind w:left="450"/>
        <w:rPr>
          <w:rFonts w:cs="Arial"/>
          <w:szCs w:val="22"/>
        </w:rPr>
      </w:pPr>
    </w:p>
    <w:p w14:paraId="21C49CB6" w14:textId="77777777" w:rsidR="00705CC4" w:rsidRPr="00024392" w:rsidRDefault="00705CC4" w:rsidP="00705CC4">
      <w:pPr>
        <w:pStyle w:val="ListParagraph"/>
        <w:numPr>
          <w:ilvl w:val="0"/>
          <w:numId w:val="36"/>
        </w:numPr>
        <w:ind w:left="810"/>
      </w:pPr>
      <w:r w:rsidRPr="00024392">
        <w:rPr>
          <w:b/>
        </w:rPr>
        <w:t xml:space="preserve">Revised </w:t>
      </w:r>
      <w:r w:rsidRPr="00024392">
        <w:t xml:space="preserve">Subsection 6.4 Concerning Subcontractors and Suppliers Article </w:t>
      </w:r>
      <w:r w:rsidRPr="00024392">
        <w:rPr>
          <w:rFonts w:eastAsia="Calibri"/>
        </w:rPr>
        <w:t xml:space="preserve">6 Contractor’s Responsibilities of the General Terms and Conditions Section </w:t>
      </w:r>
      <w:r w:rsidRPr="00024392">
        <w:t>to</w:t>
      </w:r>
      <w:r w:rsidRPr="00024392">
        <w:rPr>
          <w:rFonts w:eastAsia="Calibri"/>
        </w:rPr>
        <w:t xml:space="preserve"> require prime Contractor to provide the City with the names of all Subcontractors and Suppliers to be used on the project prior to the pre-construction meeting (5/13/2019)</w:t>
      </w:r>
    </w:p>
    <w:p w14:paraId="0EBCC212" w14:textId="77777777" w:rsidR="00705CC4" w:rsidRPr="00024392" w:rsidRDefault="00705CC4" w:rsidP="00705CC4">
      <w:pPr>
        <w:widowControl/>
        <w:ind w:left="450"/>
        <w:rPr>
          <w:rFonts w:cs="Arial"/>
          <w:szCs w:val="22"/>
        </w:rPr>
      </w:pPr>
    </w:p>
    <w:p w14:paraId="7A6DD8BE" w14:textId="77777777" w:rsidR="00705CC4" w:rsidRPr="00024392" w:rsidRDefault="00705CC4" w:rsidP="00705CC4">
      <w:pPr>
        <w:pStyle w:val="ListParagraph"/>
        <w:numPr>
          <w:ilvl w:val="0"/>
          <w:numId w:val="36"/>
        </w:numPr>
        <w:ind w:left="810"/>
      </w:pPr>
      <w:r w:rsidRPr="00024392">
        <w:rPr>
          <w:b/>
        </w:rPr>
        <w:t xml:space="preserve">Revised </w:t>
      </w:r>
      <w:r w:rsidRPr="00024392">
        <w:t xml:space="preserve">Subsection 13.1 Applications for Progress Payment Article </w:t>
      </w:r>
      <w:r w:rsidRPr="00024392">
        <w:rPr>
          <w:rFonts w:eastAsia="Calibri"/>
        </w:rPr>
        <w:t xml:space="preserve">6 Contractor’s Responsibilities of the General Terms and Conditions Section </w:t>
      </w:r>
      <w:r w:rsidRPr="00024392">
        <w:t>to</w:t>
      </w:r>
      <w:r w:rsidRPr="00024392">
        <w:rPr>
          <w:rFonts w:eastAsia="Calibri"/>
        </w:rPr>
        <w:t xml:space="preserve"> require the use of web based reporting systems (5/13/2019)</w:t>
      </w:r>
    </w:p>
    <w:p w14:paraId="6320F7AB" w14:textId="77777777" w:rsidR="00705CC4" w:rsidRPr="00024392" w:rsidRDefault="00705CC4" w:rsidP="00705CC4">
      <w:pPr>
        <w:widowControl/>
        <w:autoSpaceDE/>
        <w:autoSpaceDN/>
        <w:adjustRightInd/>
        <w:ind w:left="450"/>
        <w:rPr>
          <w:rFonts w:cs="Arial"/>
          <w:szCs w:val="22"/>
        </w:rPr>
      </w:pPr>
    </w:p>
    <w:p w14:paraId="02CA44B3" w14:textId="77777777" w:rsidR="00705CC4" w:rsidRPr="00024392" w:rsidRDefault="00705CC4" w:rsidP="00705CC4">
      <w:pPr>
        <w:pStyle w:val="ListParagraph"/>
        <w:numPr>
          <w:ilvl w:val="0"/>
          <w:numId w:val="36"/>
        </w:numPr>
        <w:ind w:left="810"/>
        <w:rPr>
          <w:szCs w:val="22"/>
        </w:rPr>
      </w:pPr>
      <w:r w:rsidRPr="00024392">
        <w:rPr>
          <w:b/>
          <w:szCs w:val="22"/>
        </w:rPr>
        <w:t>Added</w:t>
      </w:r>
      <w:r w:rsidRPr="00024392">
        <w:rPr>
          <w:szCs w:val="22"/>
        </w:rPr>
        <w:t xml:space="preserve"> definition </w:t>
      </w:r>
      <w:r w:rsidRPr="00024392">
        <w:rPr>
          <w:rFonts w:cs="Arial"/>
          <w:bCs/>
          <w:szCs w:val="22"/>
        </w:rPr>
        <w:t xml:space="preserve">CERTIFICATE OF ZONING COMPLIANCE (CZC) </w:t>
      </w:r>
      <w:r w:rsidRPr="00024392">
        <w:rPr>
          <w:szCs w:val="22"/>
        </w:rPr>
        <w:t xml:space="preserve">to Subsection 1.1 Definitions </w:t>
      </w:r>
      <w:r w:rsidRPr="00024392">
        <w:rPr>
          <w:rFonts w:eastAsia="Calibri" w:cs="Arial"/>
          <w:szCs w:val="22"/>
          <w:lang w:bidi="en-US"/>
        </w:rPr>
        <w:t xml:space="preserve">Article 1 Definitions and Abbreviations; </w:t>
      </w:r>
      <w:r w:rsidRPr="00024392">
        <w:rPr>
          <w:b/>
          <w:szCs w:val="22"/>
        </w:rPr>
        <w:t>Revised</w:t>
      </w:r>
      <w:r w:rsidRPr="00024392">
        <w:rPr>
          <w:szCs w:val="22"/>
        </w:rPr>
        <w:t xml:space="preserve"> paragraph 5.1.2 of Subsection 5.1 Availability of Lands </w:t>
      </w:r>
      <w:r w:rsidRPr="00024392">
        <w:rPr>
          <w:rFonts w:cs="Arial"/>
          <w:szCs w:val="22"/>
        </w:rPr>
        <w:t>Article 5 Availability of Lands; Physical Conditions; Reference Points</w:t>
      </w:r>
      <w:r w:rsidRPr="00024392">
        <w:rPr>
          <w:rFonts w:cs="Arial"/>
          <w:bCs/>
          <w:szCs w:val="22"/>
        </w:rPr>
        <w:t xml:space="preserve">; and </w:t>
      </w:r>
      <w:r w:rsidRPr="00024392">
        <w:rPr>
          <w:rFonts w:cs="Arial"/>
          <w:b/>
          <w:bCs/>
          <w:szCs w:val="22"/>
        </w:rPr>
        <w:t>Revised</w:t>
      </w:r>
      <w:r w:rsidRPr="00024392">
        <w:rPr>
          <w:rFonts w:cs="Arial"/>
          <w:bCs/>
          <w:szCs w:val="22"/>
        </w:rPr>
        <w:t xml:space="preserve"> paragraph 6.2.6 of Subsection</w:t>
      </w:r>
      <w:r w:rsidRPr="00024392">
        <w:rPr>
          <w:rFonts w:cs="Arial"/>
          <w:szCs w:val="22"/>
        </w:rPr>
        <w:t xml:space="preserve"> 6.2 Labor, Products and Storage</w:t>
      </w:r>
      <w:r w:rsidRPr="00024392">
        <w:rPr>
          <w:rFonts w:eastAsia="Calibri"/>
          <w:szCs w:val="22"/>
        </w:rPr>
        <w:t xml:space="preserve"> </w:t>
      </w:r>
      <w:r w:rsidRPr="00024392">
        <w:rPr>
          <w:rFonts w:cs="Arial"/>
          <w:szCs w:val="22"/>
        </w:rPr>
        <w:t xml:space="preserve">Article 6 Contractor's Responsibilities; all </w:t>
      </w:r>
      <w:r w:rsidRPr="00024392">
        <w:rPr>
          <w:rFonts w:eastAsia="Calibri"/>
          <w:szCs w:val="22"/>
        </w:rPr>
        <w:t xml:space="preserve">of the General Terms and Conditions Section </w:t>
      </w:r>
      <w:r w:rsidRPr="00024392">
        <w:rPr>
          <w:szCs w:val="22"/>
        </w:rPr>
        <w:t xml:space="preserve">to define requirements for Contractor to provide </w:t>
      </w:r>
      <w:r w:rsidRPr="00024392">
        <w:rPr>
          <w:rFonts w:cs="Arial"/>
        </w:rPr>
        <w:t>additional lands and access thereto that may be required for temporary construction facilities or storage of materials and equipment</w:t>
      </w:r>
      <w:r w:rsidRPr="00024392">
        <w:rPr>
          <w:szCs w:val="22"/>
        </w:rPr>
        <w:t xml:space="preserve"> </w:t>
      </w:r>
      <w:r w:rsidRPr="00024392">
        <w:rPr>
          <w:rFonts w:eastAsia="Calibri"/>
          <w:szCs w:val="22"/>
        </w:rPr>
        <w:t>(2/1/2019)</w:t>
      </w:r>
    </w:p>
    <w:p w14:paraId="24BA37E2" w14:textId="77777777" w:rsidR="00705CC4" w:rsidRPr="00024392" w:rsidRDefault="00705CC4" w:rsidP="00705CC4">
      <w:pPr>
        <w:widowControl/>
        <w:ind w:left="450"/>
        <w:rPr>
          <w:rFonts w:cs="Arial"/>
          <w:szCs w:val="22"/>
        </w:rPr>
      </w:pPr>
    </w:p>
    <w:p w14:paraId="685ABE36" w14:textId="77777777" w:rsidR="00B74A25" w:rsidRPr="00932BCB" w:rsidRDefault="00B74A25" w:rsidP="00B74A25">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Cs/>
          <w:szCs w:val="22"/>
        </w:rPr>
      </w:pPr>
      <w:r w:rsidRPr="00932BCB">
        <w:rPr>
          <w:rFonts w:cs="Arial"/>
          <w:b/>
          <w:szCs w:val="22"/>
        </w:rPr>
        <w:t>An incomplete bid package that is missing the required forms will be declared informal and will not be considered for award.  No required apprenticeship material will be accepted after Bids have been opened.</w:t>
      </w:r>
    </w:p>
    <w:p w14:paraId="7C400A2F" w14:textId="77777777" w:rsidR="00B74A25" w:rsidRPr="00932BCB" w:rsidRDefault="00B74A25" w:rsidP="00B74A25">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FD3B4D8" w14:textId="77777777" w:rsidR="00B74A25" w:rsidRDefault="00B74A25" w:rsidP="00B74A25">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32BCB">
        <w:rPr>
          <w:rFonts w:cs="Arial"/>
          <w:szCs w:val="22"/>
        </w:rPr>
        <w:t>The Bidder should familiarize themselves not only with these major changes, but also should thoroughly review all of the Contract Documents as other minor changes may also have been made that are not specifically noted herein.  The Bidder is to comply not only with these new requirements, but with all of the other requirements that are listed within the Contract Documents.</w:t>
      </w:r>
    </w:p>
    <w:p w14:paraId="37CDA167" w14:textId="77777777" w:rsidR="00B74A25" w:rsidRDefault="00B74A25" w:rsidP="00B74A25">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055CD77" w14:textId="46B80E38" w:rsidR="00EC747F" w:rsidRPr="00AE028D" w:rsidRDefault="00EC747F">
      <w:pPr>
        <w:widowControl/>
        <w:autoSpaceDE/>
        <w:autoSpaceDN/>
        <w:adjustRightInd/>
        <w:rPr>
          <w:rFonts w:cs="Arial"/>
          <w:szCs w:val="22"/>
        </w:rPr>
      </w:pPr>
      <w:r w:rsidRPr="00AE028D">
        <w:rPr>
          <w:rFonts w:cs="Arial"/>
          <w:szCs w:val="22"/>
        </w:rPr>
        <w:br w:type="page"/>
      </w:r>
    </w:p>
    <w:p w14:paraId="616D35AB"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AE028D">
        <w:rPr>
          <w:rStyle w:val="Chaptersubh"/>
          <w:rFonts w:cs="Arial"/>
          <w:sz w:val="22"/>
          <w:szCs w:val="22"/>
        </w:rPr>
        <w:lastRenderedPageBreak/>
        <w:t>B.  PROJECT SPECIFIC INFORMATION</w:t>
      </w:r>
    </w:p>
    <w:p w14:paraId="35B0DA22" w14:textId="77777777" w:rsidR="006742EB"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9023DF6" w14:textId="77777777" w:rsidR="00A26E78" w:rsidRPr="00AE028D" w:rsidRDefault="00A26E78"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CAD0B3D"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1.  Pre-Bid Conference</w:t>
      </w:r>
    </w:p>
    <w:p w14:paraId="75950889"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17566C1"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A pre-bid conference will be held on  </w:t>
      </w:r>
      <w:r w:rsidRPr="00AE028D">
        <w:rPr>
          <w:rFonts w:cs="Arial"/>
          <w:vanish/>
          <w:szCs w:val="22"/>
        </w:rPr>
        <w:commentReference w:id="11"/>
      </w:r>
      <w:r w:rsidRPr="00AE028D">
        <w:rPr>
          <w:rFonts w:cs="Arial"/>
          <w:b/>
          <w:szCs w:val="22"/>
        </w:rPr>
        <w:t>at  in Room</w:t>
      </w:r>
      <w:r w:rsidRPr="00AE028D">
        <w:rPr>
          <w:rFonts w:cs="Arial"/>
          <w:szCs w:val="22"/>
        </w:rPr>
        <w:t xml:space="preserve">  ,  City Hall, 30 Church Street, Rochester, New York 14614.</w:t>
      </w:r>
    </w:p>
    <w:p w14:paraId="3FF3E509"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AA66BE8"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All Bidders are urged to attend so that their bid is not rejected due to lack of adequate documentation.  Any statements made at the pre-bid meeting do not constitute changes in the Contract Documents.  Amendments to the Contract Documents can only be accomplished by means of addenda issued by the City Engineer.</w:t>
      </w:r>
    </w:p>
    <w:p w14:paraId="2D864A65" w14:textId="77777777" w:rsidR="006742EB"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95D1D9A" w14:textId="77777777" w:rsidR="00DC664A" w:rsidRPr="00AE028D" w:rsidRDefault="00DC664A"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3E0D77D" w14:textId="77777777" w:rsidR="006742EB" w:rsidRPr="00AE028D" w:rsidRDefault="006742EB" w:rsidP="006742EB">
      <w:pPr>
        <w:widowControl/>
        <w:autoSpaceDE/>
        <w:autoSpaceDN/>
        <w:adjustRightInd/>
        <w:rPr>
          <w:rFonts w:cs="Arial"/>
          <w:szCs w:val="22"/>
        </w:rPr>
      </w:pPr>
      <w:r w:rsidRPr="00AE028D">
        <w:rPr>
          <w:rFonts w:cs="Arial"/>
          <w:b/>
          <w:bCs/>
          <w:szCs w:val="22"/>
        </w:rPr>
        <w:t>2.  Time and Location of Bid Opening</w:t>
      </w:r>
    </w:p>
    <w:p w14:paraId="33B7A53C"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74ACBEF"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Sealed Proposals for the following improvement:</w:t>
      </w:r>
    </w:p>
    <w:p w14:paraId="7B7E6131"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A639F0B"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firstLine="36"/>
        <w:rPr>
          <w:rFonts w:cs="Arial"/>
          <w:szCs w:val="22"/>
        </w:rPr>
      </w:pPr>
      <w:r w:rsidRPr="00AE028D">
        <w:rPr>
          <w:rFonts w:cs="Arial"/>
          <w:b/>
          <w:szCs w:val="22"/>
        </w:rPr>
        <w:t>Projname</w:t>
      </w:r>
      <w:r w:rsidRPr="00AE028D">
        <w:rPr>
          <w:rFonts w:cs="Arial"/>
          <w:szCs w:val="22"/>
        </w:rPr>
        <w:t xml:space="preserve"> (</w:t>
      </w:r>
      <w:r w:rsidRPr="00AE028D">
        <w:rPr>
          <w:rFonts w:cs="Arial"/>
          <w:b/>
          <w:szCs w:val="22"/>
        </w:rPr>
        <w:t>Projlimit</w:t>
      </w:r>
      <w:r w:rsidRPr="00AE028D">
        <w:rPr>
          <w:rFonts w:cs="Arial"/>
          <w:szCs w:val="22"/>
        </w:rPr>
        <w:t>)</w:t>
      </w:r>
    </w:p>
    <w:p w14:paraId="1AD947C8"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firstLine="36"/>
        <w:rPr>
          <w:rFonts w:cs="Arial"/>
          <w:szCs w:val="22"/>
        </w:rPr>
      </w:pPr>
      <w:r w:rsidRPr="00AE028D">
        <w:rPr>
          <w:rFonts w:cs="Arial"/>
          <w:szCs w:val="22"/>
        </w:rPr>
        <w:t xml:space="preserve">Project No. </w:t>
      </w:r>
      <w:r w:rsidRPr="00AE028D">
        <w:rPr>
          <w:rFonts w:cs="Arial"/>
          <w:b/>
          <w:szCs w:val="22"/>
        </w:rPr>
        <w:t>Projnumber</w:t>
      </w:r>
    </w:p>
    <w:p w14:paraId="1CA394E2"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4A9351AE"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endorsed with the name of the Bidder and stating the Bidder’s address must be received by the Office of the Purchasing Agent, City Hall Room 105-A, 30 Church Street, Rochester, NY 14614 prior to the Bid opening.  The Bid opening is scheduled at</w:t>
      </w:r>
      <w:r w:rsidRPr="00AE028D">
        <w:rPr>
          <w:rFonts w:cs="Arial"/>
          <w:vanish/>
          <w:szCs w:val="22"/>
        </w:rPr>
        <w:commentReference w:id="12"/>
      </w:r>
      <w:r w:rsidRPr="00AE028D">
        <w:rPr>
          <w:rFonts w:cs="Arial"/>
          <w:szCs w:val="22"/>
        </w:rPr>
        <w:t xml:space="preserve">  </w:t>
      </w:r>
      <w:r w:rsidRPr="00AE028D">
        <w:rPr>
          <w:rFonts w:cs="Arial"/>
          <w:b/>
          <w:bCs/>
          <w:szCs w:val="22"/>
        </w:rPr>
        <w:t>local time on</w:t>
      </w:r>
      <w:r w:rsidRPr="00AE028D">
        <w:rPr>
          <w:rFonts w:cs="Arial"/>
          <w:bCs/>
          <w:szCs w:val="22"/>
        </w:rPr>
        <w:t xml:space="preserve">  , at</w:t>
      </w:r>
      <w:r w:rsidRPr="00AE028D">
        <w:rPr>
          <w:rFonts w:cs="Arial"/>
          <w:szCs w:val="22"/>
        </w:rPr>
        <w:t xml:space="preserve"> City Hall, 30 Church Street, Rochester, NY, at which time and place all Bids will be publicly opened, read and recorded.  When the Bidder submits their Bid, the Purchasing Office will inform the Bidder of the room location where the Bids will be opened.</w:t>
      </w:r>
    </w:p>
    <w:p w14:paraId="10B1672A" w14:textId="77777777" w:rsidR="006742EB"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4456939" w14:textId="77777777" w:rsidR="00DC664A" w:rsidRPr="00AE028D" w:rsidRDefault="00DC664A"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27C95D6" w14:textId="77777777" w:rsidR="00DC664A" w:rsidRPr="00AF3784" w:rsidRDefault="00DC664A" w:rsidP="00DC664A">
      <w:pPr>
        <w:rPr>
          <w:b/>
        </w:rPr>
      </w:pPr>
      <w:r w:rsidRPr="00AF3784">
        <w:rPr>
          <w:b/>
        </w:rPr>
        <w:t>3.  Apprenticeship and Subcontractor Data, MWBE Form P, Certification of Workforce Goals</w:t>
      </w:r>
    </w:p>
    <w:p w14:paraId="408D162C" w14:textId="77777777" w:rsidR="00DC664A" w:rsidRPr="00AF3784" w:rsidRDefault="00DC664A" w:rsidP="00DC664A"/>
    <w:p w14:paraId="7F98713E" w14:textId="77777777" w:rsidR="00DC664A" w:rsidRPr="00AF3784" w:rsidRDefault="00DC664A" w:rsidP="00DC664A">
      <w:pPr>
        <w:pStyle w:val="ListParagraph"/>
        <w:numPr>
          <w:ilvl w:val="0"/>
          <w:numId w:val="37"/>
        </w:numPr>
      </w:pPr>
      <w:r w:rsidRPr="00AF3784">
        <w:t>Submit Apprenticeship Agreements and Subcontractor Data as required by SIB-9 and SLR-17.</w:t>
      </w:r>
    </w:p>
    <w:p w14:paraId="163D60DF" w14:textId="5F776F7D" w:rsidR="00DC664A" w:rsidRPr="00AF3784" w:rsidRDefault="00DC664A" w:rsidP="00DC664A">
      <w:pPr>
        <w:pStyle w:val="ListParagraph"/>
        <w:numPr>
          <w:ilvl w:val="0"/>
          <w:numId w:val="37"/>
        </w:numPr>
      </w:pPr>
      <w:r w:rsidRPr="00AF3784">
        <w:t xml:space="preserve">Submit MWBE Form </w:t>
      </w:r>
      <w:r w:rsidR="00C23A79" w:rsidRPr="00AF3784">
        <w:t>P pages 1</w:t>
      </w:r>
      <w:r w:rsidR="00C23A79">
        <w:t xml:space="preserve"> and</w:t>
      </w:r>
      <w:r w:rsidR="00C23A79" w:rsidRPr="00AF3784">
        <w:t xml:space="preserve"> 2</w:t>
      </w:r>
      <w:r w:rsidR="00C23A79">
        <w:t>,</w:t>
      </w:r>
      <w:r w:rsidR="00C23A79" w:rsidRPr="00AF3784">
        <w:t xml:space="preserve"> and </w:t>
      </w:r>
      <w:r w:rsidR="00C23A79">
        <w:t>page 3 if required,</w:t>
      </w:r>
      <w:r w:rsidRPr="00AF3784">
        <w:t xml:space="preserve"> with the bid as required by SIB-9 and SLR-19.</w:t>
      </w:r>
    </w:p>
    <w:p w14:paraId="4BB9FC8A" w14:textId="77777777" w:rsidR="00DC664A" w:rsidRPr="00AF3784" w:rsidRDefault="00DC664A" w:rsidP="00DC664A">
      <w:pPr>
        <w:pStyle w:val="ListParagraph"/>
        <w:numPr>
          <w:ilvl w:val="0"/>
          <w:numId w:val="37"/>
        </w:numPr>
      </w:pPr>
      <w:r w:rsidRPr="00AF3784">
        <w:t>Verify intent to meet the Workforce Goals as required by SIB-9 and SLR-20 by checking the box on page P-5A.</w:t>
      </w:r>
    </w:p>
    <w:p w14:paraId="391A1672" w14:textId="77777777" w:rsidR="00DC664A" w:rsidRPr="00AF3784" w:rsidRDefault="00DC664A" w:rsidP="00DC664A">
      <w:pPr>
        <w:pStyle w:val="ListParagraph"/>
        <w:numPr>
          <w:ilvl w:val="0"/>
          <w:numId w:val="37"/>
        </w:numPr>
      </w:pPr>
      <w:r w:rsidRPr="00AF3784">
        <w:t>Complete and sign the checklist on page P-5</w:t>
      </w:r>
      <w:r>
        <w:t>A</w:t>
      </w:r>
      <w:r w:rsidRPr="00AF3784">
        <w:t xml:space="preserve"> of the proposal and submit all required documents.</w:t>
      </w:r>
    </w:p>
    <w:p w14:paraId="38DBE4DD" w14:textId="77777777" w:rsidR="00DC664A" w:rsidRPr="00AF3784" w:rsidRDefault="00DC664A" w:rsidP="00DC664A">
      <w:pPr>
        <w:pStyle w:val="ListParagraph"/>
        <w:ind w:left="0"/>
      </w:pPr>
    </w:p>
    <w:p w14:paraId="66E7B6C4" w14:textId="77777777" w:rsidR="00DC664A" w:rsidRPr="00AF3784" w:rsidRDefault="00DC664A" w:rsidP="00DC664A">
      <w:r w:rsidRPr="00AF3784">
        <w:t>The City will reject bids that lack any of the required documents.</w:t>
      </w:r>
    </w:p>
    <w:p w14:paraId="625B7E27" w14:textId="77777777" w:rsidR="00DC664A" w:rsidRPr="00AF3784" w:rsidRDefault="00DC664A" w:rsidP="00DC664A"/>
    <w:p w14:paraId="35E2861A" w14:textId="77777777" w:rsidR="00DC664A" w:rsidRPr="00AE028D" w:rsidRDefault="00DC664A"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19CAB31"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
          <w:szCs w:val="22"/>
        </w:rPr>
      </w:pPr>
      <w:r w:rsidRPr="00AE028D">
        <w:rPr>
          <w:rFonts w:cs="Arial"/>
          <w:b/>
          <w:szCs w:val="22"/>
        </w:rPr>
        <w:t>4.  Incentive Program for Employing Qualified City Residents</w:t>
      </w:r>
    </w:p>
    <w:p w14:paraId="52607042"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9163668" w14:textId="0D8A6209" w:rsidR="00DC49C5" w:rsidRPr="00AE028D" w:rsidRDefault="00DC49C5" w:rsidP="00DC49C5">
      <w:r w:rsidRPr="00AE028D">
        <w:t xml:space="preserve">Indicate on the form “Compliance with City of Rochester Specifications” of the Proposal if you expect to submit an application for the incentive program payment after the project is completed.  Checking the box (indicating yes) on the form does not obligate the </w:t>
      </w:r>
      <w:r w:rsidR="004B1CCF">
        <w:t>Bidder</w:t>
      </w:r>
      <w:r w:rsidRPr="00AE028D">
        <w:t xml:space="preserve"> to submit an application for payment, but will be used by the City to budget for this additional cost.</w:t>
      </w:r>
    </w:p>
    <w:p w14:paraId="7431FEB5" w14:textId="77777777" w:rsidR="00DC49C5"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E3F577B" w14:textId="77777777" w:rsidR="00DC664A" w:rsidRPr="00AE028D" w:rsidRDefault="00DC664A"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807245F"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5.  Start and Completion of the Work</w:t>
      </w:r>
    </w:p>
    <w:p w14:paraId="550B264E"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8522639" w14:textId="77777777" w:rsidR="00DC664A" w:rsidRPr="00AF3784" w:rsidRDefault="00DC664A" w:rsidP="00DC664A">
      <w:r w:rsidRPr="00AF3784">
        <w:t>The Contractor will start the work within ten (10) days of receipt of the written Notice to Proceed as issued by the City Engineer.</w:t>
      </w:r>
    </w:p>
    <w:p w14:paraId="358B78A5" w14:textId="77777777" w:rsidR="00DC664A" w:rsidRDefault="00DC664A" w:rsidP="00DC664A"/>
    <w:p w14:paraId="6B580340" w14:textId="77777777" w:rsidR="002D3F47" w:rsidRPr="00811B88" w:rsidRDefault="002D3F47" w:rsidP="002D3F47">
      <w:r w:rsidRPr="00811B88">
        <w:lastRenderedPageBreak/>
        <w:t xml:space="preserve">The Contractor shall complete the work within  </w:t>
      </w:r>
      <w:r w:rsidRPr="00811B88">
        <w:rPr>
          <w:b/>
          <w:vanish/>
        </w:rPr>
        <w:commentReference w:id="13"/>
      </w:r>
      <w:r w:rsidRPr="00811B88">
        <w:rPr>
          <w:b/>
        </w:rPr>
        <w:t>XXX (000)</w:t>
      </w:r>
      <w:r w:rsidRPr="00811B88">
        <w:t xml:space="preserve">  calendar days from the date the Notice to Proceed was issued less the number of days by which one (1) or more of the following submittals are overdue:  Completed MWBE forms and Workforce Goals forms required by Subsection SLR 19 and SLR 20 of the Supplementary Laws and Regulations; performance and payment bonds required by Article 4.1.2 of the General Terms and Conditions; and certificates of insurance required by Article 4.2 of the General Terms and Conditions, and Section 13.3 of the Supplementary Terms and Conditions.</w:t>
      </w:r>
    </w:p>
    <w:p w14:paraId="2A81A6E3" w14:textId="77777777" w:rsidR="002D3F47" w:rsidRPr="00AE028D" w:rsidRDefault="002D3F47" w:rsidP="002D3F47">
      <w:pPr>
        <w:rPr>
          <w:rFonts w:cs="Arial"/>
          <w:szCs w:val="22"/>
        </w:rPr>
      </w:pPr>
      <w:r w:rsidRPr="00811B88">
        <w:rPr>
          <w:rStyle w:val="CommentReference"/>
        </w:rPr>
        <w:commentReference w:id="14"/>
      </w:r>
    </w:p>
    <w:p w14:paraId="4AEC1706" w14:textId="77777777" w:rsidR="002D3F47" w:rsidRPr="00AE028D" w:rsidRDefault="002D3F47" w:rsidP="002D3F47"/>
    <w:p w14:paraId="1685A047" w14:textId="77777777" w:rsidR="00DC664A" w:rsidRDefault="00DC664A" w:rsidP="00632BAC">
      <w:pPr>
        <w:widowControl/>
        <w:autoSpaceDE/>
        <w:autoSpaceDN/>
        <w:adjustRightInd/>
        <w:rPr>
          <w:rFonts w:cs="Arial"/>
          <w:szCs w:val="22"/>
        </w:rPr>
      </w:pPr>
    </w:p>
    <w:p w14:paraId="2B41967A" w14:textId="1F628941" w:rsidR="00632BAC" w:rsidRPr="00AE028D" w:rsidRDefault="00632BAC" w:rsidP="00632BAC">
      <w:pPr>
        <w:widowControl/>
        <w:autoSpaceDE/>
        <w:autoSpaceDN/>
        <w:adjustRightInd/>
        <w:rPr>
          <w:rFonts w:cs="Arial"/>
          <w:szCs w:val="22"/>
        </w:rPr>
      </w:pPr>
    </w:p>
    <w:p w14:paraId="63BA9E17" w14:textId="4FA236A2" w:rsidR="00AC5EF8" w:rsidRPr="00AE028D" w:rsidRDefault="00637552"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Pr>
          <w:rStyle w:val="Chaptersubh"/>
          <w:rFonts w:cs="Arial"/>
          <w:sz w:val="22"/>
          <w:szCs w:val="22"/>
        </w:rPr>
        <w:t>C</w:t>
      </w:r>
      <w:r w:rsidR="00A47086" w:rsidRPr="00AE028D">
        <w:rPr>
          <w:rStyle w:val="Chaptersubh"/>
          <w:rFonts w:cs="Arial"/>
          <w:sz w:val="22"/>
          <w:szCs w:val="22"/>
        </w:rPr>
        <w:t xml:space="preserve">.  </w:t>
      </w:r>
      <w:r w:rsidR="00AC5EF8" w:rsidRPr="00AE028D">
        <w:rPr>
          <w:rStyle w:val="Chaptersubh"/>
          <w:rFonts w:cs="Arial"/>
          <w:sz w:val="22"/>
          <w:szCs w:val="22"/>
        </w:rPr>
        <w:t xml:space="preserve">MODIFICATIONS TO THE INSTRUCTIONS TO </w:t>
      </w:r>
      <w:r w:rsidR="000B386A" w:rsidRPr="00AE028D">
        <w:rPr>
          <w:rStyle w:val="Chaptersubh"/>
          <w:rFonts w:cs="Arial"/>
          <w:sz w:val="22"/>
          <w:szCs w:val="22"/>
        </w:rPr>
        <w:t>BIDDER</w:t>
      </w:r>
      <w:r w:rsidR="00AC5EF8" w:rsidRPr="00AE028D">
        <w:rPr>
          <w:rStyle w:val="Chaptersubh"/>
          <w:rFonts w:cs="Arial"/>
          <w:sz w:val="22"/>
          <w:szCs w:val="22"/>
        </w:rPr>
        <w:t>S</w:t>
      </w:r>
    </w:p>
    <w:p w14:paraId="22C97B00" w14:textId="77777777" w:rsidR="00102C5E" w:rsidRDefault="00102C5E" w:rsidP="00102C5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Cs w:val="22"/>
        </w:rPr>
      </w:pPr>
    </w:p>
    <w:p w14:paraId="26807FED" w14:textId="77777777" w:rsidR="00102C5E" w:rsidRDefault="00102C5E" w:rsidP="00102C5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highlight w:val="yellow"/>
        </w:rPr>
      </w:pPr>
      <w:r>
        <w:rPr>
          <w:rStyle w:val="CommentReference"/>
          <w:rFonts w:cs="Arial"/>
          <w:bCs/>
          <w:vanish/>
          <w:sz w:val="22"/>
          <w:szCs w:val="22"/>
          <w:highlight w:val="yellow"/>
        </w:rPr>
        <w:commentReference w:id="15"/>
      </w:r>
    </w:p>
    <w:p w14:paraId="2AEF91B2" w14:textId="77777777" w:rsidR="00A31853" w:rsidRDefault="00A31853" w:rsidP="00A31853">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eastAsia="Times New Roman"/>
          <w:b/>
          <w:bCs/>
        </w:rPr>
      </w:pPr>
      <w:r>
        <w:rPr>
          <w:rFonts w:eastAsia="Times New Roman"/>
          <w:b/>
          <w:bCs/>
        </w:rPr>
        <w:t>SIB-1.  Charge or Deposit Required</w:t>
      </w:r>
    </w:p>
    <w:p w14:paraId="43B5317B" w14:textId="77777777" w:rsidR="00A31853" w:rsidRDefault="00A31853" w:rsidP="00A31853">
      <w:pPr>
        <w:rPr>
          <w:rFonts w:eastAsia="Times New Roman"/>
          <w:b/>
          <w:bCs/>
        </w:rPr>
      </w:pPr>
    </w:p>
    <w:p w14:paraId="19381108" w14:textId="77777777" w:rsidR="00A31853" w:rsidRDefault="00A31853" w:rsidP="00A31853">
      <w:pPr>
        <w:rPr>
          <w:rFonts w:eastAsia="Times New Roman"/>
          <w:bCs/>
        </w:rPr>
      </w:pPr>
      <w:r>
        <w:rPr>
          <w:rFonts w:eastAsia="Times New Roman"/>
          <w:b/>
          <w:bCs/>
          <w:lang w:eastAsia="ja-JP"/>
        </w:rPr>
        <w:t>Delete</w:t>
      </w:r>
      <w:r>
        <w:rPr>
          <w:rFonts w:eastAsia="Times New Roman"/>
          <w:bCs/>
          <w:lang w:eastAsia="ja-JP"/>
        </w:rPr>
        <w:t xml:space="preserve"> the first sentence of Subsection 1 Charge or Deposit Required in its entirety, and </w:t>
      </w:r>
      <w:r>
        <w:rPr>
          <w:rFonts w:eastAsia="Times New Roman"/>
          <w:b/>
          <w:bCs/>
          <w:lang w:eastAsia="ja-JP"/>
        </w:rPr>
        <w:t>Replace</w:t>
      </w:r>
      <w:r>
        <w:rPr>
          <w:rFonts w:eastAsia="Times New Roman"/>
          <w:bCs/>
          <w:lang w:eastAsia="ja-JP"/>
        </w:rPr>
        <w:t xml:space="preserve"> with the following:</w:t>
      </w:r>
    </w:p>
    <w:p w14:paraId="13A5FA0F" w14:textId="77777777" w:rsidR="00DC664A" w:rsidRPr="00AF3784" w:rsidRDefault="00DC664A" w:rsidP="00DC664A"/>
    <w:p w14:paraId="6176D6E8" w14:textId="77777777" w:rsidR="00DC664A" w:rsidRPr="00AF3784" w:rsidRDefault="00DC664A" w:rsidP="00DC664A">
      <w:r w:rsidRPr="00AF3784">
        <w:t xml:space="preserve">A charge of </w:t>
      </w:r>
      <w:r w:rsidRPr="00AF3784">
        <w:rPr>
          <w:b/>
        </w:rPr>
        <w:t>sixty dollars ($60.00)</w:t>
      </w:r>
      <w:r w:rsidRPr="00AF3784">
        <w:t xml:space="preserve"> shall be made to the Bidder for each hard copy set of the Drawings and the Contract Proposal Book obtained from the City for this Project.  Copies of the Drawings and the Contract Proposal Book may also be obtained from BidNet at </w:t>
      </w:r>
      <w:hyperlink r:id="rId13" w:history="1">
        <w:r w:rsidRPr="00AF3784">
          <w:rPr>
            <w:b/>
            <w:i/>
          </w:rPr>
          <w:t>https://www.bidnetdirect.com/new-york/city-of-rochester/</w:t>
        </w:r>
      </w:hyperlink>
      <w:r w:rsidRPr="00AF3784">
        <w:t>.</w:t>
      </w:r>
    </w:p>
    <w:p w14:paraId="271F6ABC" w14:textId="77777777" w:rsidR="00DC664A" w:rsidRPr="00AF3784" w:rsidRDefault="00DC664A" w:rsidP="00DC664A">
      <w:pPr>
        <w:rPr>
          <w:rFonts w:eastAsia="Times New Roman"/>
        </w:rPr>
      </w:pPr>
    </w:p>
    <w:p w14:paraId="7B4E69B6" w14:textId="77777777" w:rsidR="00DC664A" w:rsidRDefault="00DC664A" w:rsidP="00DC664A">
      <w:pPr>
        <w:rPr>
          <w:rFonts w:eastAsia="Times New Roman"/>
        </w:rPr>
      </w:pPr>
      <w:r w:rsidRPr="00AF3784">
        <w:rPr>
          <w:rFonts w:eastAsia="Times New Roman"/>
        </w:rPr>
        <w:t>No charge will be required for Bid documents that are downloaded through the City’s electronic bid service – BidNet - Empire State Purchasing Group – City of Rochester.</w:t>
      </w:r>
    </w:p>
    <w:p w14:paraId="0A3A6CE6" w14:textId="77777777" w:rsidR="00DC664A" w:rsidRDefault="00DC664A" w:rsidP="00DC664A"/>
    <w:p w14:paraId="7E7057BE" w14:textId="77777777" w:rsidR="00DC664A" w:rsidRDefault="00DC664A" w:rsidP="00DC664A"/>
    <w:p w14:paraId="4EFF9C4D" w14:textId="77777777" w:rsidR="00133191" w:rsidRPr="00AE028D" w:rsidRDefault="00133191"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00B9B77"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r w:rsidRPr="00AE028D">
        <w:rPr>
          <w:rFonts w:cs="Arial"/>
          <w:b/>
          <w:bCs/>
          <w:szCs w:val="22"/>
        </w:rPr>
        <w:t xml:space="preserve">SIB 2. </w:t>
      </w:r>
      <w:r w:rsidR="00D0476D" w:rsidRPr="00AE028D">
        <w:rPr>
          <w:rFonts w:cs="Arial"/>
          <w:b/>
          <w:bCs/>
          <w:szCs w:val="22"/>
        </w:rPr>
        <w:t xml:space="preserve"> </w:t>
      </w:r>
      <w:r w:rsidR="00127D24" w:rsidRPr="00AE028D">
        <w:rPr>
          <w:rFonts w:cs="Arial"/>
          <w:b/>
          <w:bCs/>
          <w:szCs w:val="22"/>
        </w:rPr>
        <w:t xml:space="preserve">Qualifications of </w:t>
      </w:r>
      <w:r w:rsidR="000B386A" w:rsidRPr="00AE028D">
        <w:rPr>
          <w:rFonts w:cs="Arial"/>
          <w:b/>
          <w:bCs/>
          <w:szCs w:val="22"/>
        </w:rPr>
        <w:t>Bidder</w:t>
      </w:r>
      <w:r w:rsidR="00127D24" w:rsidRPr="00AE028D">
        <w:rPr>
          <w:rFonts w:cs="Arial"/>
          <w:b/>
          <w:bCs/>
          <w:szCs w:val="22"/>
        </w:rPr>
        <w:t>s</w:t>
      </w:r>
    </w:p>
    <w:p w14:paraId="66F383A0"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70D7EAC" w14:textId="77777777" w:rsidR="00DC49C5" w:rsidRPr="00AE028D" w:rsidRDefault="00DC49C5" w:rsidP="00DC49C5">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Add</w:t>
      </w:r>
      <w:r w:rsidRPr="00AE028D">
        <w:rPr>
          <w:rFonts w:cs="Arial"/>
          <w:szCs w:val="22"/>
        </w:rPr>
        <w:t xml:space="preserve"> the following at the end of Subsection 2 Qualifications of Bidders:</w:t>
      </w:r>
    </w:p>
    <w:p w14:paraId="4BC15564"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54FD8A1" w14:textId="183F40ED" w:rsidR="00AC5EF8" w:rsidRPr="00AE028D" w:rsidRDefault="00AC5EF8" w:rsidP="0024100B">
      <w:pPr>
        <w:widowControl/>
        <w:autoSpaceDE/>
        <w:autoSpaceDN/>
        <w:adjustRightInd/>
        <w:rPr>
          <w:rFonts w:cs="Arial"/>
          <w:i/>
          <w:iCs/>
          <w:szCs w:val="22"/>
        </w:rPr>
      </w:pPr>
      <w:r w:rsidRPr="00AE028D">
        <w:rPr>
          <w:rFonts w:cs="Arial"/>
          <w:szCs w:val="22"/>
        </w:rPr>
        <w:t xml:space="preserve">Upon request by the City of Rochester (City Engineer or Purchasing Agent), </w:t>
      </w:r>
      <w:r w:rsidR="000B386A" w:rsidRPr="00AE028D">
        <w:rPr>
          <w:rFonts w:cs="Arial"/>
          <w:szCs w:val="22"/>
        </w:rPr>
        <w:t>Bidder</w:t>
      </w:r>
      <w:r w:rsidRPr="00AE028D">
        <w:rPr>
          <w:rFonts w:cs="Arial"/>
          <w:szCs w:val="22"/>
        </w:rPr>
        <w:t xml:space="preserve">s will be required to fill out a Confidential Questionnaire - Statement of </w:t>
      </w:r>
      <w:r w:rsidR="00E773D2" w:rsidRPr="00AE028D">
        <w:rPr>
          <w:rFonts w:cs="Arial"/>
          <w:szCs w:val="22"/>
        </w:rPr>
        <w:t>Bidder</w:t>
      </w:r>
      <w:r w:rsidR="002047E2" w:rsidRPr="00AE028D">
        <w:rPr>
          <w:rFonts w:cs="Arial"/>
          <w:szCs w:val="22"/>
        </w:rPr>
        <w:t>’</w:t>
      </w:r>
      <w:r w:rsidR="00790C6F" w:rsidRPr="00AE028D">
        <w:rPr>
          <w:rFonts w:cs="Arial"/>
          <w:szCs w:val="22"/>
        </w:rPr>
        <w:t xml:space="preserve">s Qualifications.  </w:t>
      </w:r>
      <w:r w:rsidRPr="00AE028D">
        <w:rPr>
          <w:rFonts w:cs="Arial"/>
          <w:szCs w:val="22"/>
        </w:rPr>
        <w:t xml:space="preserve">The Confidential Questionnaire is not attached to the </w:t>
      </w:r>
      <w:r w:rsidR="00E94FC0" w:rsidRPr="00AE028D">
        <w:rPr>
          <w:rFonts w:cs="Arial"/>
          <w:szCs w:val="22"/>
        </w:rPr>
        <w:t>Proposal</w:t>
      </w:r>
      <w:r w:rsidRPr="00AE028D">
        <w:rPr>
          <w:rFonts w:cs="Arial"/>
          <w:szCs w:val="22"/>
        </w:rPr>
        <w:t xml:space="preserve"> as stated </w:t>
      </w:r>
      <w:r w:rsidR="0095084C" w:rsidRPr="00AE028D">
        <w:rPr>
          <w:rFonts w:cs="Arial"/>
          <w:szCs w:val="22"/>
        </w:rPr>
        <w:t>in</w:t>
      </w:r>
      <w:r w:rsidRPr="00AE028D">
        <w:rPr>
          <w:rFonts w:cs="Arial"/>
          <w:szCs w:val="22"/>
        </w:rPr>
        <w:t xml:space="preserve"> S</w:t>
      </w:r>
      <w:r w:rsidR="00B96601" w:rsidRPr="00AE028D">
        <w:rPr>
          <w:rFonts w:cs="Arial"/>
          <w:szCs w:val="22"/>
        </w:rPr>
        <w:t>ubs</w:t>
      </w:r>
      <w:r w:rsidRPr="00AE028D">
        <w:rPr>
          <w:rFonts w:cs="Arial"/>
          <w:szCs w:val="22"/>
        </w:rPr>
        <w:t>ection 2</w:t>
      </w:r>
      <w:r w:rsidR="00B96601" w:rsidRPr="00AE028D">
        <w:rPr>
          <w:rFonts w:cs="Arial"/>
          <w:szCs w:val="22"/>
        </w:rPr>
        <w:t xml:space="preserve">. Qualifications of </w:t>
      </w:r>
      <w:r w:rsidR="000B386A" w:rsidRPr="00AE028D">
        <w:rPr>
          <w:rFonts w:cs="Arial"/>
          <w:szCs w:val="22"/>
        </w:rPr>
        <w:t>Bidder</w:t>
      </w:r>
      <w:r w:rsidR="00B96601" w:rsidRPr="00AE028D">
        <w:rPr>
          <w:rFonts w:cs="Arial"/>
          <w:szCs w:val="22"/>
        </w:rPr>
        <w:t>s</w:t>
      </w:r>
      <w:r w:rsidRPr="00AE028D">
        <w:rPr>
          <w:rFonts w:cs="Arial"/>
          <w:szCs w:val="22"/>
        </w:rPr>
        <w:t xml:space="preserve"> of the Instruction to </w:t>
      </w:r>
      <w:r w:rsidR="000B386A" w:rsidRPr="00AE028D">
        <w:rPr>
          <w:rFonts w:cs="Arial"/>
          <w:szCs w:val="22"/>
        </w:rPr>
        <w:t>Bidder</w:t>
      </w:r>
      <w:r w:rsidRPr="00AE028D">
        <w:rPr>
          <w:rFonts w:cs="Arial"/>
          <w:szCs w:val="22"/>
        </w:rPr>
        <w:t>s in the</w:t>
      </w:r>
      <w:r w:rsidRPr="00AE028D">
        <w:rPr>
          <w:rFonts w:cs="Arial"/>
          <w:i/>
          <w:iCs/>
          <w:szCs w:val="22"/>
        </w:rPr>
        <w:t xml:space="preserve"> City of Rochester Standard Construction </w:t>
      </w:r>
      <w:r w:rsidR="00A16930" w:rsidRPr="00AE028D">
        <w:rPr>
          <w:rFonts w:cs="Arial"/>
          <w:i/>
          <w:iCs/>
          <w:szCs w:val="22"/>
        </w:rPr>
        <w:t>Contract</w:t>
      </w:r>
      <w:r w:rsidRPr="00AE028D">
        <w:rPr>
          <w:rFonts w:cs="Arial"/>
          <w:i/>
          <w:iCs/>
          <w:szCs w:val="22"/>
        </w:rPr>
        <w:t xml:space="preserve"> Documents, November 1, 1991, Edition.</w:t>
      </w:r>
    </w:p>
    <w:p w14:paraId="33364DB0" w14:textId="77777777" w:rsidR="00B847DC" w:rsidRPr="00AE028D" w:rsidRDefault="00B847DC" w:rsidP="00813107">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54F316E" w14:textId="77777777" w:rsidR="00AC5EF8" w:rsidRPr="00AE028D" w:rsidRDefault="00AC5EF8" w:rsidP="00F427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In the event that the City shall require certified supporting data regarding the qualifications of the </w:t>
      </w:r>
      <w:r w:rsidR="00E773D2" w:rsidRPr="00AE028D">
        <w:rPr>
          <w:rFonts w:cs="Arial"/>
          <w:szCs w:val="22"/>
        </w:rPr>
        <w:t>Bidder</w:t>
      </w:r>
      <w:r w:rsidRPr="00AE028D">
        <w:rPr>
          <w:rFonts w:cs="Arial"/>
          <w:szCs w:val="22"/>
        </w:rPr>
        <w:t xml:space="preserve"> in order to determine whether the </w:t>
      </w:r>
      <w:r w:rsidR="00E773D2" w:rsidRPr="00AE028D">
        <w:rPr>
          <w:rFonts w:cs="Arial"/>
          <w:szCs w:val="22"/>
        </w:rPr>
        <w:t>Bidder</w:t>
      </w:r>
      <w:r w:rsidRPr="00AE028D">
        <w:rPr>
          <w:rFonts w:cs="Arial"/>
          <w:szCs w:val="22"/>
        </w:rPr>
        <w:t xml:space="preserve"> is a responsible </w:t>
      </w:r>
      <w:r w:rsidR="00E773D2" w:rsidRPr="00AE028D">
        <w:rPr>
          <w:rFonts w:cs="Arial"/>
          <w:szCs w:val="22"/>
        </w:rPr>
        <w:t>Bidder</w:t>
      </w:r>
      <w:r w:rsidRPr="00AE028D">
        <w:rPr>
          <w:rFonts w:cs="Arial"/>
          <w:szCs w:val="22"/>
        </w:rPr>
        <w:t xml:space="preserve">, the </w:t>
      </w:r>
      <w:r w:rsidR="00E773D2" w:rsidRPr="00AE028D">
        <w:rPr>
          <w:rFonts w:cs="Arial"/>
          <w:szCs w:val="22"/>
        </w:rPr>
        <w:t>Bidder</w:t>
      </w:r>
      <w:r w:rsidRPr="00AE028D">
        <w:rPr>
          <w:rFonts w:cs="Arial"/>
          <w:szCs w:val="22"/>
        </w:rPr>
        <w:t xml:space="preserve"> will be required to complete and furnish a Confidential Questionnaire within forty-eight (48) hours of the request by the City Engineer or Purchasing Agent.  On the Confidential Questionnaire the </w:t>
      </w:r>
      <w:r w:rsidR="00E773D2" w:rsidRPr="00AE028D">
        <w:rPr>
          <w:rFonts w:cs="Arial"/>
          <w:szCs w:val="22"/>
        </w:rPr>
        <w:t>Bidder</w:t>
      </w:r>
      <w:r w:rsidRPr="00AE028D">
        <w:rPr>
          <w:rFonts w:cs="Arial"/>
          <w:szCs w:val="22"/>
        </w:rPr>
        <w:t xml:space="preserve"> will be required to list:</w:t>
      </w:r>
    </w:p>
    <w:p w14:paraId="0A28104C" w14:textId="77777777" w:rsidR="00127D24" w:rsidRPr="00AE028D" w:rsidRDefault="00127D24">
      <w:pPr>
        <w:widowControl/>
        <w:autoSpaceDE/>
        <w:autoSpaceDN/>
        <w:adjustRightInd/>
        <w:rPr>
          <w:rFonts w:cs="Arial"/>
          <w:szCs w:val="22"/>
        </w:rPr>
      </w:pPr>
    </w:p>
    <w:p w14:paraId="3E05E417" w14:textId="77777777" w:rsidR="00AC5EF8" w:rsidRPr="00AE028D" w:rsidRDefault="00AC5EF8" w:rsidP="00F42701">
      <w:pPr>
        <w:widowControl/>
        <w:tabs>
          <w:tab w:val="left" w:pos="-1080"/>
          <w:tab w:val="left" w:pos="504"/>
          <w:tab w:val="left" w:pos="54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a.</w:t>
      </w:r>
      <w:r w:rsidR="00B847DC" w:rsidRPr="00AE028D">
        <w:rPr>
          <w:rFonts w:cs="Arial"/>
          <w:szCs w:val="22"/>
        </w:rPr>
        <w:t xml:space="preserve">  </w:t>
      </w:r>
      <w:r w:rsidRPr="00AE028D">
        <w:rPr>
          <w:rFonts w:cs="Arial"/>
          <w:szCs w:val="22"/>
        </w:rPr>
        <w:t xml:space="preserve">The </w:t>
      </w:r>
      <w:r w:rsidR="00E773D2" w:rsidRPr="00AE028D">
        <w:rPr>
          <w:rFonts w:cs="Arial"/>
          <w:szCs w:val="22"/>
        </w:rPr>
        <w:t>Bidder</w:t>
      </w:r>
      <w:r w:rsidR="002047E2" w:rsidRPr="00AE028D">
        <w:rPr>
          <w:rFonts w:cs="Arial"/>
          <w:szCs w:val="22"/>
        </w:rPr>
        <w:t>’</w:t>
      </w:r>
      <w:r w:rsidRPr="00AE028D">
        <w:rPr>
          <w:rFonts w:cs="Arial"/>
          <w:szCs w:val="22"/>
        </w:rPr>
        <w:t>s performance record;</w:t>
      </w:r>
    </w:p>
    <w:p w14:paraId="030C0DD7" w14:textId="77777777" w:rsidR="00BE0489" w:rsidRPr="00AE028D" w:rsidRDefault="00AC5EF8" w:rsidP="00F42701">
      <w:pPr>
        <w:widowControl/>
        <w:tabs>
          <w:tab w:val="left" w:pos="-1080"/>
          <w:tab w:val="left" w:pos="504"/>
          <w:tab w:val="left" w:pos="540"/>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b.</w:t>
      </w:r>
      <w:r w:rsidR="00B847DC" w:rsidRPr="00AE028D">
        <w:rPr>
          <w:rFonts w:cs="Arial"/>
          <w:szCs w:val="22"/>
        </w:rPr>
        <w:t xml:space="preserve">  </w:t>
      </w:r>
      <w:r w:rsidRPr="00AE028D">
        <w:rPr>
          <w:rFonts w:cs="Arial"/>
          <w:szCs w:val="22"/>
        </w:rPr>
        <w:t xml:space="preserve">The address and description of the </w:t>
      </w:r>
      <w:r w:rsidR="00E773D2" w:rsidRPr="00AE028D">
        <w:rPr>
          <w:rFonts w:cs="Arial"/>
          <w:szCs w:val="22"/>
        </w:rPr>
        <w:t>Bidder</w:t>
      </w:r>
      <w:r w:rsidR="002047E2" w:rsidRPr="00AE028D">
        <w:rPr>
          <w:rFonts w:cs="Arial"/>
          <w:szCs w:val="22"/>
        </w:rPr>
        <w:t>’</w:t>
      </w:r>
      <w:r w:rsidRPr="00AE028D">
        <w:rPr>
          <w:rFonts w:cs="Arial"/>
          <w:szCs w:val="22"/>
        </w:rPr>
        <w:t>s plant and place of business, principals of</w:t>
      </w:r>
      <w:r w:rsidR="00177F95" w:rsidRPr="00AE028D">
        <w:rPr>
          <w:rFonts w:cs="Arial"/>
          <w:szCs w:val="22"/>
        </w:rPr>
        <w:t xml:space="preserve"> </w:t>
      </w:r>
      <w:r w:rsidRPr="00AE028D">
        <w:rPr>
          <w:rFonts w:cs="Arial"/>
          <w:szCs w:val="22"/>
        </w:rPr>
        <w:t>the firm</w:t>
      </w:r>
      <w:r w:rsidR="00113A27" w:rsidRPr="00AE028D">
        <w:rPr>
          <w:rFonts w:cs="Arial"/>
          <w:szCs w:val="22"/>
        </w:rPr>
        <w:t xml:space="preserve"> </w:t>
      </w:r>
      <w:r w:rsidRPr="00AE028D">
        <w:rPr>
          <w:rFonts w:cs="Arial"/>
          <w:szCs w:val="22"/>
        </w:rPr>
        <w:t xml:space="preserve">and detailed account of </w:t>
      </w:r>
      <w:r w:rsidR="00E00071" w:rsidRPr="00AE028D">
        <w:rPr>
          <w:rFonts w:cs="Arial"/>
          <w:szCs w:val="22"/>
        </w:rPr>
        <w:t>work</w:t>
      </w:r>
      <w:r w:rsidRPr="00AE028D">
        <w:rPr>
          <w:rFonts w:cs="Arial"/>
          <w:szCs w:val="22"/>
        </w:rPr>
        <w:t xml:space="preserve"> committed;</w:t>
      </w:r>
    </w:p>
    <w:p w14:paraId="007BAF86" w14:textId="77777777" w:rsidR="00F42701" w:rsidRPr="00AE028D" w:rsidRDefault="00AC5EF8" w:rsidP="00F42701">
      <w:pPr>
        <w:widowControl/>
        <w:tabs>
          <w:tab w:val="left" w:pos="-1080"/>
          <w:tab w:val="left" w:pos="504"/>
          <w:tab w:val="left" w:pos="540"/>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c.</w:t>
      </w:r>
      <w:r w:rsidR="00B847DC" w:rsidRPr="00AE028D">
        <w:rPr>
          <w:rFonts w:cs="Arial"/>
          <w:szCs w:val="22"/>
        </w:rPr>
        <w:t xml:space="preserve">  </w:t>
      </w:r>
      <w:r w:rsidRPr="00AE028D">
        <w:rPr>
          <w:rFonts w:cs="Arial"/>
          <w:szCs w:val="22"/>
        </w:rPr>
        <w:t>An itemized list of equipment in inventory.  Such list shall include the age and</w:t>
      </w:r>
      <w:r w:rsidR="00177F95" w:rsidRPr="00AE028D">
        <w:rPr>
          <w:rFonts w:cs="Arial"/>
          <w:szCs w:val="22"/>
        </w:rPr>
        <w:t xml:space="preserve"> </w:t>
      </w:r>
      <w:r w:rsidRPr="00AE028D">
        <w:rPr>
          <w:rFonts w:cs="Arial"/>
          <w:szCs w:val="22"/>
        </w:rPr>
        <w:t>condition of the equipment;</w:t>
      </w:r>
    </w:p>
    <w:p w14:paraId="240966EC" w14:textId="77777777" w:rsidR="00AC5EF8" w:rsidRPr="00AE028D" w:rsidRDefault="00AC5EF8" w:rsidP="00F42701">
      <w:pPr>
        <w:widowControl/>
        <w:tabs>
          <w:tab w:val="left" w:pos="-1080"/>
          <w:tab w:val="left" w:pos="0"/>
          <w:tab w:val="left" w:pos="504"/>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d.</w:t>
      </w:r>
      <w:r w:rsidR="00B847DC" w:rsidRPr="00AE028D">
        <w:rPr>
          <w:rFonts w:cs="Arial"/>
          <w:szCs w:val="22"/>
        </w:rPr>
        <w:t xml:space="preserve">  </w:t>
      </w:r>
      <w:r w:rsidRPr="00AE028D">
        <w:rPr>
          <w:rFonts w:cs="Arial"/>
          <w:szCs w:val="22"/>
        </w:rPr>
        <w:t xml:space="preserve">Dollar value of the largest </w:t>
      </w:r>
      <w:r w:rsidR="00E94FC0" w:rsidRPr="00AE028D">
        <w:rPr>
          <w:rFonts w:cs="Arial"/>
          <w:szCs w:val="22"/>
        </w:rPr>
        <w:t>contract</w:t>
      </w:r>
      <w:r w:rsidRPr="00AE028D">
        <w:rPr>
          <w:rFonts w:cs="Arial"/>
          <w:szCs w:val="22"/>
        </w:rPr>
        <w:t xml:space="preserve"> that the </w:t>
      </w:r>
      <w:r w:rsidR="00E773D2" w:rsidRPr="00AE028D">
        <w:rPr>
          <w:rFonts w:cs="Arial"/>
          <w:szCs w:val="22"/>
        </w:rPr>
        <w:t>Bidder</w:t>
      </w:r>
      <w:r w:rsidRPr="00AE028D">
        <w:rPr>
          <w:rFonts w:cs="Arial"/>
          <w:szCs w:val="22"/>
        </w:rPr>
        <w:t xml:space="preserve"> has been awarded and completed within the last 5 years;</w:t>
      </w:r>
    </w:p>
    <w:p w14:paraId="17BE41E6"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e.</w:t>
      </w:r>
      <w:r w:rsidR="00B847DC" w:rsidRPr="00AE028D">
        <w:rPr>
          <w:rFonts w:cs="Arial"/>
          <w:szCs w:val="22"/>
        </w:rPr>
        <w:t xml:space="preserve">  </w:t>
      </w:r>
      <w:r w:rsidRPr="00AE028D">
        <w:rPr>
          <w:rFonts w:cs="Arial"/>
          <w:szCs w:val="22"/>
        </w:rPr>
        <w:t xml:space="preserve">Description of other </w:t>
      </w:r>
      <w:r w:rsidR="00E94FC0" w:rsidRPr="00AE028D">
        <w:rPr>
          <w:rFonts w:cs="Arial"/>
          <w:szCs w:val="22"/>
        </w:rPr>
        <w:t>contract</w:t>
      </w:r>
      <w:r w:rsidRPr="00AE028D">
        <w:rPr>
          <w:rFonts w:cs="Arial"/>
          <w:szCs w:val="22"/>
        </w:rPr>
        <w:t xml:space="preserve"> </w:t>
      </w:r>
      <w:r w:rsidR="00E00071" w:rsidRPr="00AE028D">
        <w:rPr>
          <w:rFonts w:cs="Arial"/>
          <w:szCs w:val="22"/>
        </w:rPr>
        <w:t>work</w:t>
      </w:r>
      <w:r w:rsidRPr="00AE028D">
        <w:rPr>
          <w:rFonts w:cs="Arial"/>
          <w:szCs w:val="22"/>
        </w:rPr>
        <w:t xml:space="preserve"> the </w:t>
      </w:r>
      <w:r w:rsidR="00E773D2" w:rsidRPr="00AE028D">
        <w:rPr>
          <w:rFonts w:cs="Arial"/>
          <w:szCs w:val="22"/>
        </w:rPr>
        <w:t>Bidder</w:t>
      </w:r>
      <w:r w:rsidRPr="00AE028D">
        <w:rPr>
          <w:rFonts w:cs="Arial"/>
          <w:szCs w:val="22"/>
        </w:rPr>
        <w:t xml:space="preserve"> is engaged in at present time;</w:t>
      </w:r>
    </w:p>
    <w:p w14:paraId="78F2D6E7"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f.</w:t>
      </w:r>
      <w:r w:rsidR="00B847DC" w:rsidRPr="00AE028D">
        <w:rPr>
          <w:rFonts w:cs="Arial"/>
          <w:szCs w:val="22"/>
        </w:rPr>
        <w:t xml:space="preserve">  </w:t>
      </w:r>
      <w:r w:rsidRPr="00AE028D">
        <w:rPr>
          <w:rFonts w:cs="Arial"/>
          <w:szCs w:val="22"/>
        </w:rPr>
        <w:t xml:space="preserve">Manner in which the </w:t>
      </w:r>
      <w:r w:rsidR="00E773D2" w:rsidRPr="00AE028D">
        <w:rPr>
          <w:rFonts w:cs="Arial"/>
          <w:szCs w:val="22"/>
        </w:rPr>
        <w:t>Bidder</w:t>
      </w:r>
      <w:r w:rsidRPr="00AE028D">
        <w:rPr>
          <w:rFonts w:cs="Arial"/>
          <w:szCs w:val="22"/>
        </w:rPr>
        <w:t xml:space="preserve"> inspected this </w:t>
      </w:r>
      <w:r w:rsidR="000B386A" w:rsidRPr="00AE028D">
        <w:rPr>
          <w:rFonts w:cs="Arial"/>
          <w:szCs w:val="22"/>
        </w:rPr>
        <w:t>Project</w:t>
      </w:r>
      <w:r w:rsidRPr="00AE028D">
        <w:rPr>
          <w:rFonts w:cs="Arial"/>
          <w:szCs w:val="22"/>
        </w:rPr>
        <w:t>;</w:t>
      </w:r>
    </w:p>
    <w:p w14:paraId="172B42E9"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g.</w:t>
      </w:r>
      <w:r w:rsidR="00B847DC" w:rsidRPr="00AE028D">
        <w:rPr>
          <w:rFonts w:cs="Arial"/>
          <w:szCs w:val="22"/>
        </w:rPr>
        <w:t xml:space="preserve">  </w:t>
      </w:r>
      <w:r w:rsidRPr="00AE028D">
        <w:rPr>
          <w:rFonts w:cs="Arial"/>
          <w:szCs w:val="22"/>
        </w:rPr>
        <w:t xml:space="preserve">Names and experience of personnel responsible for field </w:t>
      </w:r>
      <w:r w:rsidR="00E00071" w:rsidRPr="00AE028D">
        <w:rPr>
          <w:rFonts w:cs="Arial"/>
          <w:szCs w:val="22"/>
        </w:rPr>
        <w:t>work</w:t>
      </w:r>
      <w:r w:rsidRPr="00AE028D">
        <w:rPr>
          <w:rFonts w:cs="Arial"/>
          <w:szCs w:val="22"/>
        </w:rPr>
        <w:t xml:space="preserve"> on this </w:t>
      </w:r>
      <w:r w:rsidR="000B386A" w:rsidRPr="00AE028D">
        <w:rPr>
          <w:rFonts w:cs="Arial"/>
          <w:szCs w:val="22"/>
        </w:rPr>
        <w:t>Project</w:t>
      </w:r>
      <w:r w:rsidRPr="00AE028D">
        <w:rPr>
          <w:rFonts w:cs="Arial"/>
          <w:szCs w:val="22"/>
        </w:rPr>
        <w:t>;</w:t>
      </w:r>
    </w:p>
    <w:p w14:paraId="71B29E90" w14:textId="77777777" w:rsidR="00AC5EF8"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h.</w:t>
      </w:r>
      <w:r w:rsidR="00B847DC" w:rsidRPr="00AE028D">
        <w:rPr>
          <w:rFonts w:cs="Arial"/>
          <w:szCs w:val="22"/>
        </w:rPr>
        <w:t xml:space="preserve">  </w:t>
      </w:r>
      <w:r w:rsidRPr="00AE028D">
        <w:rPr>
          <w:rFonts w:cs="Arial"/>
          <w:szCs w:val="22"/>
        </w:rPr>
        <w:t xml:space="preserve">Description and dollar value of </w:t>
      </w:r>
      <w:r w:rsidR="00E00071" w:rsidRPr="00AE028D">
        <w:rPr>
          <w:rFonts w:cs="Arial"/>
          <w:szCs w:val="22"/>
        </w:rPr>
        <w:t>work</w:t>
      </w:r>
      <w:r w:rsidRPr="00AE028D">
        <w:rPr>
          <w:rFonts w:cs="Arial"/>
          <w:szCs w:val="22"/>
        </w:rPr>
        <w:t xml:space="preserve"> to be performed on site with the </w:t>
      </w:r>
      <w:r w:rsidR="00E773D2" w:rsidRPr="00AE028D">
        <w:rPr>
          <w:rFonts w:cs="Arial"/>
          <w:szCs w:val="22"/>
        </w:rPr>
        <w:t>Bidder</w:t>
      </w:r>
      <w:r w:rsidR="002047E2" w:rsidRPr="00AE028D">
        <w:rPr>
          <w:rFonts w:cs="Arial"/>
          <w:szCs w:val="22"/>
        </w:rPr>
        <w:t>’</w:t>
      </w:r>
      <w:r w:rsidRPr="00AE028D">
        <w:rPr>
          <w:rFonts w:cs="Arial"/>
          <w:szCs w:val="22"/>
        </w:rPr>
        <w:t>s forces;</w:t>
      </w:r>
    </w:p>
    <w:p w14:paraId="36E309F6" w14:textId="77777777" w:rsidR="00DC664A" w:rsidRPr="00AE028D" w:rsidRDefault="00DC664A"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p>
    <w:p w14:paraId="6C79E3CF"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lastRenderedPageBreak/>
        <w:t>i.</w:t>
      </w:r>
      <w:r w:rsidR="00B847DC" w:rsidRPr="00AE028D">
        <w:rPr>
          <w:rFonts w:cs="Arial"/>
          <w:szCs w:val="22"/>
        </w:rPr>
        <w:t xml:space="preserve">  </w:t>
      </w:r>
      <w:r w:rsidRPr="00AE028D">
        <w:rPr>
          <w:rFonts w:cs="Arial"/>
          <w:szCs w:val="22"/>
        </w:rPr>
        <w:t xml:space="preserve">Number of the </w:t>
      </w:r>
      <w:r w:rsidR="00E773D2" w:rsidRPr="00AE028D">
        <w:rPr>
          <w:rFonts w:cs="Arial"/>
          <w:szCs w:val="22"/>
        </w:rPr>
        <w:t>Bidder</w:t>
      </w:r>
      <w:r w:rsidR="002047E2" w:rsidRPr="00AE028D">
        <w:rPr>
          <w:rFonts w:cs="Arial"/>
          <w:szCs w:val="22"/>
        </w:rPr>
        <w:t>’</w:t>
      </w:r>
      <w:r w:rsidRPr="00AE028D">
        <w:rPr>
          <w:rFonts w:cs="Arial"/>
          <w:szCs w:val="22"/>
        </w:rPr>
        <w:t xml:space="preserve">s </w:t>
      </w:r>
      <w:r w:rsidR="000B386A" w:rsidRPr="00AE028D">
        <w:rPr>
          <w:rFonts w:cs="Arial"/>
          <w:szCs w:val="22"/>
        </w:rPr>
        <w:t>work</w:t>
      </w:r>
      <w:r w:rsidRPr="00AE028D">
        <w:rPr>
          <w:rFonts w:cs="Arial"/>
          <w:szCs w:val="22"/>
        </w:rPr>
        <w:t xml:space="preserve">ers to be assigned to this </w:t>
      </w:r>
      <w:r w:rsidR="000B386A" w:rsidRPr="00AE028D">
        <w:rPr>
          <w:rFonts w:cs="Arial"/>
          <w:szCs w:val="22"/>
        </w:rPr>
        <w:t>Project</w:t>
      </w:r>
      <w:r w:rsidRPr="00AE028D">
        <w:rPr>
          <w:rFonts w:cs="Arial"/>
          <w:szCs w:val="22"/>
        </w:rPr>
        <w:t>;</w:t>
      </w:r>
    </w:p>
    <w:p w14:paraId="1B2572D0"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j.</w:t>
      </w:r>
      <w:r w:rsidR="00B847DC" w:rsidRPr="00AE028D">
        <w:rPr>
          <w:rFonts w:cs="Arial"/>
          <w:szCs w:val="22"/>
        </w:rPr>
        <w:t xml:space="preserve">  </w:t>
      </w:r>
      <w:r w:rsidRPr="00AE028D">
        <w:rPr>
          <w:rFonts w:cs="Arial"/>
          <w:szCs w:val="22"/>
        </w:rPr>
        <w:t xml:space="preserve">Name of the </w:t>
      </w:r>
      <w:r w:rsidR="00E773D2" w:rsidRPr="00AE028D">
        <w:rPr>
          <w:rFonts w:cs="Arial"/>
          <w:szCs w:val="22"/>
        </w:rPr>
        <w:t>Bidder</w:t>
      </w:r>
      <w:r w:rsidR="002047E2" w:rsidRPr="00AE028D">
        <w:rPr>
          <w:rFonts w:cs="Arial"/>
          <w:szCs w:val="22"/>
        </w:rPr>
        <w:t>’</w:t>
      </w:r>
      <w:r w:rsidRPr="00AE028D">
        <w:rPr>
          <w:rFonts w:cs="Arial"/>
          <w:szCs w:val="22"/>
        </w:rPr>
        <w:t xml:space="preserve">s </w:t>
      </w:r>
      <w:r w:rsidR="000B386A" w:rsidRPr="00AE028D">
        <w:rPr>
          <w:rFonts w:cs="Arial"/>
          <w:szCs w:val="22"/>
        </w:rPr>
        <w:t>b</w:t>
      </w:r>
      <w:r w:rsidRPr="00AE028D">
        <w:rPr>
          <w:rFonts w:cs="Arial"/>
          <w:szCs w:val="22"/>
        </w:rPr>
        <w:t xml:space="preserve">onding </w:t>
      </w:r>
      <w:r w:rsidR="000B386A" w:rsidRPr="00AE028D">
        <w:rPr>
          <w:rFonts w:cs="Arial"/>
          <w:szCs w:val="22"/>
        </w:rPr>
        <w:t>c</w:t>
      </w:r>
      <w:r w:rsidRPr="00AE028D">
        <w:rPr>
          <w:rFonts w:cs="Arial"/>
          <w:szCs w:val="22"/>
        </w:rPr>
        <w:t>ompany;</w:t>
      </w:r>
    </w:p>
    <w:p w14:paraId="06B25DB9"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k.</w:t>
      </w:r>
      <w:r w:rsidR="00B847DC" w:rsidRPr="00AE028D">
        <w:rPr>
          <w:rFonts w:cs="Arial"/>
          <w:szCs w:val="22"/>
        </w:rPr>
        <w:t xml:space="preserve">  </w:t>
      </w:r>
      <w:r w:rsidRPr="00AE028D">
        <w:rPr>
          <w:rFonts w:cs="Arial"/>
          <w:szCs w:val="22"/>
        </w:rPr>
        <w:t xml:space="preserve">Description and dollar value of </w:t>
      </w:r>
      <w:r w:rsidR="00E00071" w:rsidRPr="00AE028D">
        <w:rPr>
          <w:rFonts w:cs="Arial"/>
          <w:szCs w:val="22"/>
        </w:rPr>
        <w:t>work</w:t>
      </w:r>
      <w:r w:rsidRPr="00AE028D">
        <w:rPr>
          <w:rFonts w:cs="Arial"/>
          <w:szCs w:val="22"/>
        </w:rPr>
        <w:t xml:space="preserve"> to be sublet;</w:t>
      </w:r>
    </w:p>
    <w:p w14:paraId="03C2329D" w14:textId="77777777" w:rsidR="00AC5EF8" w:rsidRPr="00AE028D" w:rsidRDefault="00AC5EF8" w:rsidP="00F42701">
      <w:pPr>
        <w:widowControl/>
        <w:tabs>
          <w:tab w:val="left" w:pos="-1080"/>
          <w:tab w:val="left" w:pos="0"/>
          <w:tab w:val="left" w:pos="504"/>
          <w:tab w:val="left" w:pos="81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l.</w:t>
      </w:r>
      <w:r w:rsidR="00B847DC" w:rsidRPr="00AE028D">
        <w:rPr>
          <w:rFonts w:cs="Arial"/>
          <w:szCs w:val="22"/>
        </w:rPr>
        <w:t xml:space="preserve">  </w:t>
      </w:r>
      <w:r w:rsidRPr="00AE028D">
        <w:rPr>
          <w:rFonts w:cs="Arial"/>
          <w:szCs w:val="22"/>
        </w:rPr>
        <w:t xml:space="preserve">A description of any similar </w:t>
      </w:r>
      <w:r w:rsidR="00D7174E" w:rsidRPr="00AE028D">
        <w:rPr>
          <w:rFonts w:cs="Arial"/>
          <w:szCs w:val="22"/>
        </w:rPr>
        <w:t>projects</w:t>
      </w:r>
      <w:r w:rsidRPr="00AE028D">
        <w:rPr>
          <w:rFonts w:cs="Arial"/>
          <w:szCs w:val="22"/>
        </w:rPr>
        <w:t xml:space="preserve"> which the </w:t>
      </w:r>
      <w:r w:rsidR="00E773D2" w:rsidRPr="00AE028D">
        <w:rPr>
          <w:rFonts w:cs="Arial"/>
          <w:szCs w:val="22"/>
        </w:rPr>
        <w:t>Bidder</w:t>
      </w:r>
      <w:r w:rsidRPr="00AE028D">
        <w:rPr>
          <w:rFonts w:cs="Arial"/>
          <w:szCs w:val="22"/>
        </w:rPr>
        <w:t xml:space="preserve"> has constructed in a satisfactory manner and other pertinent information;</w:t>
      </w:r>
    </w:p>
    <w:p w14:paraId="4C1C718C"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m.</w:t>
      </w:r>
      <w:r w:rsidR="00B847DC" w:rsidRPr="00AE028D">
        <w:rPr>
          <w:rFonts w:cs="Arial"/>
          <w:szCs w:val="22"/>
        </w:rPr>
        <w:t xml:space="preserve">  </w:t>
      </w:r>
      <w:r w:rsidRPr="00AE028D">
        <w:rPr>
          <w:rFonts w:cs="Arial"/>
          <w:szCs w:val="22"/>
        </w:rPr>
        <w:t xml:space="preserve">Type of equipment to be rented for this </w:t>
      </w:r>
      <w:r w:rsidR="000B386A" w:rsidRPr="00AE028D">
        <w:rPr>
          <w:rFonts w:cs="Arial"/>
          <w:szCs w:val="22"/>
        </w:rPr>
        <w:t>Project</w:t>
      </w:r>
      <w:r w:rsidRPr="00AE028D">
        <w:rPr>
          <w:rFonts w:cs="Arial"/>
          <w:szCs w:val="22"/>
        </w:rPr>
        <w:t>.</w:t>
      </w:r>
    </w:p>
    <w:p w14:paraId="7A3CF0C1" w14:textId="77777777" w:rsidR="00AC5EF8"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B2854B9" w14:textId="77777777" w:rsidR="00AC5EF8" w:rsidRPr="00AE028D" w:rsidRDefault="00AC5EF8" w:rsidP="00F427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City Engineer or Purchasing Agent may also request the </w:t>
      </w:r>
      <w:r w:rsidR="00E773D2" w:rsidRPr="00AE028D">
        <w:rPr>
          <w:rFonts w:cs="Arial"/>
          <w:szCs w:val="22"/>
        </w:rPr>
        <w:t>Bidder</w:t>
      </w:r>
      <w:r w:rsidRPr="00AE028D">
        <w:rPr>
          <w:rFonts w:cs="Arial"/>
          <w:szCs w:val="22"/>
        </w:rPr>
        <w:t xml:space="preserve"> to furnish within forty-eight (48) hours a certified or authenticated financial statement, dated within thirty (30) days prior to the opening of </w:t>
      </w:r>
      <w:r w:rsidR="00E00071" w:rsidRPr="00AE028D">
        <w:rPr>
          <w:rFonts w:cs="Arial"/>
          <w:szCs w:val="22"/>
        </w:rPr>
        <w:t>bid</w:t>
      </w:r>
      <w:r w:rsidRPr="00AE028D">
        <w:rPr>
          <w:rFonts w:cs="Arial"/>
          <w:szCs w:val="22"/>
        </w:rPr>
        <w:t xml:space="preserve">s.  The City may require that any items be further verified.  The </w:t>
      </w:r>
      <w:r w:rsidR="00E773D2" w:rsidRPr="00AE028D">
        <w:rPr>
          <w:rFonts w:cs="Arial"/>
          <w:szCs w:val="22"/>
        </w:rPr>
        <w:t>Bidder</w:t>
      </w:r>
      <w:r w:rsidRPr="00AE028D">
        <w:rPr>
          <w:rFonts w:cs="Arial"/>
          <w:szCs w:val="22"/>
        </w:rPr>
        <w:t xml:space="preserve"> agrees to permit the City to verify the line of credit extended to the </w:t>
      </w:r>
      <w:r w:rsidR="00E773D2" w:rsidRPr="00AE028D">
        <w:rPr>
          <w:rFonts w:cs="Arial"/>
          <w:szCs w:val="22"/>
        </w:rPr>
        <w:t>Bidder</w:t>
      </w:r>
      <w:r w:rsidRPr="00AE028D">
        <w:rPr>
          <w:rFonts w:cs="Arial"/>
          <w:szCs w:val="22"/>
        </w:rPr>
        <w:t xml:space="preserve"> by banks or other </w:t>
      </w:r>
      <w:r w:rsidR="00B96601" w:rsidRPr="00AE028D">
        <w:rPr>
          <w:rFonts w:cs="Arial"/>
          <w:szCs w:val="22"/>
        </w:rPr>
        <w:t>f</w:t>
      </w:r>
      <w:r w:rsidRPr="00AE028D">
        <w:rPr>
          <w:rFonts w:cs="Arial"/>
          <w:szCs w:val="22"/>
        </w:rPr>
        <w:t xml:space="preserve">inancial institutions.  The City may also use the services of a national mercantile agency such as Dunn &amp; Bradstreet, Inc, in checking financial responsibility.  The </w:t>
      </w:r>
      <w:r w:rsidR="00E773D2" w:rsidRPr="00AE028D">
        <w:rPr>
          <w:rFonts w:cs="Arial"/>
          <w:szCs w:val="22"/>
        </w:rPr>
        <w:t>Bidder</w:t>
      </w:r>
      <w:r w:rsidRPr="00AE028D">
        <w:rPr>
          <w:rFonts w:cs="Arial"/>
          <w:szCs w:val="22"/>
        </w:rPr>
        <w:t xml:space="preserve"> agrees further that the City will incur no liability as a result of this procedure.  A copy of the Confidential Questionnaire is available in the City of Rochester Purchasing Office, City Hall.</w:t>
      </w:r>
    </w:p>
    <w:p w14:paraId="23113925" w14:textId="77777777" w:rsidR="00636F2E" w:rsidRDefault="00636F2E"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7CA63C37" w14:textId="77777777" w:rsidR="00A31853" w:rsidRDefault="00A31853"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1061017F" w14:textId="77777777" w:rsidR="00A31853" w:rsidRPr="00AE028D" w:rsidRDefault="00A31853"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66C9F69D" w14:textId="77777777" w:rsidR="00AC5EF8" w:rsidRPr="00AE028D" w:rsidRDefault="00AC5EF8"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SIB 3.</w:t>
      </w:r>
      <w:r w:rsidR="00D0476D" w:rsidRPr="00AE028D">
        <w:rPr>
          <w:rFonts w:cs="Arial"/>
          <w:b/>
          <w:bCs/>
          <w:szCs w:val="22"/>
        </w:rPr>
        <w:t xml:space="preserve"> </w:t>
      </w:r>
      <w:r w:rsidRPr="00AE028D">
        <w:rPr>
          <w:rFonts w:cs="Arial"/>
          <w:b/>
          <w:bCs/>
          <w:szCs w:val="22"/>
        </w:rPr>
        <w:t xml:space="preserve"> </w:t>
      </w:r>
      <w:r w:rsidR="00127D24" w:rsidRPr="00AE028D">
        <w:rPr>
          <w:rFonts w:cs="Arial"/>
          <w:b/>
          <w:bCs/>
          <w:szCs w:val="22"/>
        </w:rPr>
        <w:t xml:space="preserve">Inspections and Review of </w:t>
      </w:r>
      <w:r w:rsidR="00A16930" w:rsidRPr="00AE028D">
        <w:rPr>
          <w:rFonts w:cs="Arial"/>
          <w:b/>
          <w:bCs/>
          <w:szCs w:val="22"/>
        </w:rPr>
        <w:t>Contract</w:t>
      </w:r>
      <w:r w:rsidR="00127D24" w:rsidRPr="00AE028D">
        <w:rPr>
          <w:rFonts w:cs="Arial"/>
          <w:b/>
          <w:bCs/>
          <w:szCs w:val="22"/>
        </w:rPr>
        <w:t xml:space="preserve"> Documents </w:t>
      </w:r>
      <w:r w:rsidR="00A2641C" w:rsidRPr="00AE028D">
        <w:rPr>
          <w:rFonts w:cs="Arial"/>
          <w:b/>
          <w:bCs/>
          <w:szCs w:val="22"/>
        </w:rPr>
        <w:t>b</w:t>
      </w:r>
      <w:r w:rsidR="00127D24" w:rsidRPr="00AE028D">
        <w:rPr>
          <w:rFonts w:cs="Arial"/>
          <w:b/>
          <w:bCs/>
          <w:szCs w:val="22"/>
        </w:rPr>
        <w:t>efore Submitting Bid</w:t>
      </w:r>
    </w:p>
    <w:p w14:paraId="2B461C11"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BAF92FD" w14:textId="77777777" w:rsidR="00DC49C5" w:rsidRPr="00AE028D" w:rsidRDefault="00DC49C5" w:rsidP="00DC49C5">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Add</w:t>
      </w:r>
      <w:r w:rsidRPr="00AE028D">
        <w:rPr>
          <w:rFonts w:cs="Arial"/>
          <w:szCs w:val="22"/>
        </w:rPr>
        <w:t xml:space="preserve"> the following at the end of Subsection 3 </w:t>
      </w:r>
      <w:r w:rsidRPr="00AE028D">
        <w:rPr>
          <w:rFonts w:cs="Arial"/>
          <w:bCs/>
          <w:szCs w:val="22"/>
        </w:rPr>
        <w:t>Inspections and Review of Contract Documents Before Submitting Bid</w:t>
      </w:r>
      <w:r w:rsidRPr="00AE028D">
        <w:rPr>
          <w:rFonts w:cs="Arial"/>
          <w:szCs w:val="22"/>
        </w:rPr>
        <w:t>:</w:t>
      </w:r>
    </w:p>
    <w:p w14:paraId="59A6D371"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5D927B5" w14:textId="0D8F3F87" w:rsidR="00AC57AA" w:rsidRPr="00AE028D" w:rsidRDefault="00AC57AA"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following Contract Documents shall be components of the Agreement between the City of Rochester and the Contractor:</w:t>
      </w:r>
    </w:p>
    <w:p w14:paraId="66D52C15" w14:textId="77777777" w:rsidR="00AC57AA" w:rsidRDefault="00AC57AA"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B091FF6" w14:textId="77777777" w:rsidR="00AC57AA" w:rsidRPr="00AE028D" w:rsidRDefault="00AC57AA" w:rsidP="00AC57AA">
      <w:pPr>
        <w:widowControl/>
        <w:autoSpaceDE/>
        <w:autoSpaceDN/>
        <w:adjustRightInd/>
        <w:ind w:left="540"/>
        <w:contextualSpacing/>
        <w:rPr>
          <w:rFonts w:cs="Arial"/>
          <w:szCs w:val="22"/>
        </w:rPr>
      </w:pPr>
      <w:r w:rsidRPr="00AE028D">
        <w:rPr>
          <w:rFonts w:cs="Arial"/>
          <w:szCs w:val="22"/>
        </w:rPr>
        <w:t xml:space="preserve">a.  </w:t>
      </w:r>
      <w:r w:rsidRPr="00AE028D">
        <w:rPr>
          <w:rFonts w:cs="Arial"/>
          <w:i/>
          <w:iCs/>
          <w:szCs w:val="22"/>
        </w:rPr>
        <w:t>The City of Rochester Standard Construction Contract Documents, November 1, 1991, Edition</w:t>
      </w:r>
      <w:r w:rsidRPr="00AE028D">
        <w:rPr>
          <w:rFonts w:cs="Arial"/>
          <w:szCs w:val="22"/>
        </w:rPr>
        <w:t>:</w:t>
      </w:r>
    </w:p>
    <w:p w14:paraId="481BDD49" w14:textId="77777777" w:rsidR="00AC57AA" w:rsidRPr="00AE028D" w:rsidRDefault="00AC57AA" w:rsidP="00AC57AA">
      <w:pPr>
        <w:widowControl/>
        <w:autoSpaceDE/>
        <w:autoSpaceDN/>
        <w:adjustRightInd/>
        <w:rPr>
          <w:rFonts w:cs="Arial"/>
          <w:szCs w:val="22"/>
        </w:rPr>
      </w:pPr>
    </w:p>
    <w:p w14:paraId="700506D8" w14:textId="77777777" w:rsidR="00AC57AA" w:rsidRPr="00AE028D" w:rsidRDefault="00AC57AA" w:rsidP="00AC57AA">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368" w:hanging="378"/>
        <w:contextualSpacing/>
        <w:rPr>
          <w:rFonts w:cs="Arial"/>
          <w:szCs w:val="22"/>
        </w:rPr>
      </w:pPr>
      <w:r w:rsidRPr="00AE028D">
        <w:rPr>
          <w:rFonts w:cs="Arial"/>
          <w:szCs w:val="22"/>
        </w:rPr>
        <w:t>1.  Instructions on the Use of the Standard Construction Contract Documents  (pages IN-1</w:t>
      </w:r>
      <w:r w:rsidR="008D2774" w:rsidRPr="00AE028D">
        <w:rPr>
          <w:rFonts w:cs="Arial"/>
          <w:szCs w:val="22"/>
        </w:rPr>
        <w:t xml:space="preserve"> </w:t>
      </w:r>
      <w:r w:rsidRPr="00AE028D">
        <w:rPr>
          <w:rFonts w:cs="Arial"/>
          <w:szCs w:val="22"/>
        </w:rPr>
        <w:t>thru IN-3)</w:t>
      </w:r>
    </w:p>
    <w:p w14:paraId="0BE477B2" w14:textId="77777777" w:rsidR="00AC57AA" w:rsidRPr="00AE028D" w:rsidRDefault="00AC57AA" w:rsidP="00AC57AA">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2.  Instructions to Bidders  (pages IB-1 thru IB-6)</w:t>
      </w:r>
    </w:p>
    <w:p w14:paraId="56D09871" w14:textId="77777777" w:rsidR="00AC57AA" w:rsidRPr="00AE028D" w:rsidRDefault="00AC57AA" w:rsidP="00AC57AA">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3.  Bonds and Insurance Forms  (pages BI-1 thru BI-10)</w:t>
      </w:r>
    </w:p>
    <w:p w14:paraId="1B750A69" w14:textId="77777777" w:rsidR="00AC57AA" w:rsidRPr="00AE028D" w:rsidRDefault="00AC57AA" w:rsidP="00AC57AA">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4.  Laws and Regulations  (pages LR-1 thru LR-7)</w:t>
      </w:r>
    </w:p>
    <w:p w14:paraId="741D0C13" w14:textId="77777777" w:rsidR="00AC57AA" w:rsidRPr="00AE028D" w:rsidRDefault="00AC57AA" w:rsidP="00AC57AA">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5.  General Terms and Conditions  (pages GC-1 thru GC-55)</w:t>
      </w:r>
    </w:p>
    <w:p w14:paraId="19651C02" w14:textId="77777777" w:rsidR="00AC57AA" w:rsidRPr="00AE028D" w:rsidRDefault="00AC57AA" w:rsidP="00AC57AA">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6.  Specifications  (pages S-1 thru S-266)</w:t>
      </w:r>
    </w:p>
    <w:p w14:paraId="56F029CE" w14:textId="77777777" w:rsidR="00AC57AA" w:rsidRPr="00AE028D" w:rsidRDefault="00AC57AA" w:rsidP="00AC57AA">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7.  Details  (No.R206-1 thru R917-3)</w:t>
      </w:r>
    </w:p>
    <w:p w14:paraId="56809CB3" w14:textId="77777777" w:rsidR="00176422" w:rsidRPr="00AE028D" w:rsidRDefault="00176422" w:rsidP="00176422">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F086934" w14:textId="77777777" w:rsidR="006C2D36" w:rsidRPr="00AE028D" w:rsidRDefault="006C2D36" w:rsidP="006C2D36">
      <w:pPr>
        <w:widowControl/>
        <w:tabs>
          <w:tab w:val="left" w:pos="-1080"/>
          <w:tab w:val="left" w:pos="0"/>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AE028D">
        <w:rPr>
          <w:rFonts w:cs="Arial"/>
          <w:szCs w:val="22"/>
        </w:rPr>
        <w:t xml:space="preserve">b.  </w:t>
      </w:r>
      <w:r w:rsidRPr="00AE028D">
        <w:rPr>
          <w:rFonts w:cs="Arial"/>
          <w:i/>
          <w:iCs/>
          <w:szCs w:val="22"/>
        </w:rPr>
        <w:t>NYSDOT Standard Specifications (US Customary Units)</w:t>
      </w:r>
      <w:r w:rsidRPr="00AE028D">
        <w:rPr>
          <w:rFonts w:cs="Arial"/>
          <w:iCs/>
          <w:szCs w:val="22"/>
        </w:rPr>
        <w:t xml:space="preserve"> latest edition, specifications as referenced</w:t>
      </w:r>
      <w:r w:rsidRPr="00AE028D">
        <w:rPr>
          <w:rFonts w:cs="Arial"/>
          <w:szCs w:val="22"/>
        </w:rPr>
        <w:t>.</w:t>
      </w:r>
    </w:p>
    <w:p w14:paraId="20B8B221" w14:textId="77777777" w:rsidR="00176422" w:rsidRPr="00AE028D" w:rsidRDefault="00176422" w:rsidP="00176422">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8966557" w14:textId="77777777" w:rsidR="00AC57AA" w:rsidRPr="00AE028D" w:rsidRDefault="00AC57AA"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AE028D">
        <w:rPr>
          <w:rFonts w:cs="Arial"/>
          <w:szCs w:val="22"/>
        </w:rPr>
        <w:t xml:space="preserve">c.  Notice to Bidders </w:t>
      </w:r>
      <w:r w:rsidR="00C96B86" w:rsidRPr="00AE028D">
        <w:rPr>
          <w:rFonts w:cs="Arial"/>
          <w:szCs w:val="22"/>
        </w:rPr>
        <w:t xml:space="preserve"> </w:t>
      </w:r>
      <w:r w:rsidRPr="00AE028D">
        <w:rPr>
          <w:rFonts w:cs="Arial"/>
          <w:szCs w:val="22"/>
        </w:rPr>
        <w:t>(Advertisement)</w:t>
      </w:r>
    </w:p>
    <w:p w14:paraId="6CBAB423" w14:textId="77777777" w:rsidR="00AC57AA" w:rsidRPr="00AE028D" w:rsidRDefault="00AC57AA"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19D9461" w14:textId="77777777" w:rsidR="00AC57AA" w:rsidRPr="00AE028D" w:rsidRDefault="00AC57AA" w:rsidP="00AC57AA">
      <w:pPr>
        <w:ind w:left="504"/>
        <w:rPr>
          <w:rFonts w:cs="Arial"/>
          <w:szCs w:val="22"/>
        </w:rPr>
      </w:pPr>
      <w:r w:rsidRPr="00AE028D">
        <w:rPr>
          <w:rFonts w:cs="Arial"/>
          <w:szCs w:val="22"/>
        </w:rPr>
        <w:t>d.  The Contract Proposal Book</w:t>
      </w:r>
      <w:r w:rsidR="002138B8" w:rsidRPr="00AE028D">
        <w:rPr>
          <w:rFonts w:cs="Arial"/>
          <w:szCs w:val="22"/>
        </w:rPr>
        <w:t>:</w:t>
      </w:r>
    </w:p>
    <w:p w14:paraId="25523C36" w14:textId="77777777" w:rsidR="00AC57AA" w:rsidRPr="00AE028D" w:rsidRDefault="00AC57AA" w:rsidP="00AC57AA">
      <w:pPr>
        <w:rPr>
          <w:rFonts w:cs="Arial"/>
          <w:szCs w:val="22"/>
        </w:rPr>
      </w:pPr>
    </w:p>
    <w:p w14:paraId="5EDC9777" w14:textId="77777777" w:rsidR="00AC57AA" w:rsidRPr="00AE028D" w:rsidRDefault="002138B8" w:rsidP="002138B8">
      <w:pPr>
        <w:ind w:left="990"/>
        <w:rPr>
          <w:rFonts w:cs="Arial"/>
          <w:szCs w:val="22"/>
        </w:rPr>
      </w:pPr>
      <w:r w:rsidRPr="00AE028D">
        <w:rPr>
          <w:rFonts w:cs="Arial"/>
          <w:szCs w:val="22"/>
        </w:rPr>
        <w:commentReference w:id="16"/>
      </w:r>
      <w:r w:rsidR="00AC57AA" w:rsidRPr="00AE028D">
        <w:rPr>
          <w:rFonts w:cs="Arial"/>
          <w:szCs w:val="22"/>
        </w:rPr>
        <w:t>1.  Project Summary</w:t>
      </w:r>
    </w:p>
    <w:p w14:paraId="4FABA4BE" w14:textId="77777777" w:rsidR="00AC57AA" w:rsidRPr="00AE028D" w:rsidRDefault="00AC57AA" w:rsidP="00AC57AA">
      <w:pPr>
        <w:ind w:left="1008"/>
        <w:rPr>
          <w:rFonts w:cs="Arial"/>
          <w:szCs w:val="22"/>
        </w:rPr>
      </w:pPr>
      <w:r w:rsidRPr="00AE028D">
        <w:rPr>
          <w:rFonts w:cs="Arial"/>
          <w:szCs w:val="22"/>
        </w:rPr>
        <w:t>2.  Supplementary Instructions to Bidders  (pages SIB-1 thru SIB-00)</w:t>
      </w:r>
    </w:p>
    <w:p w14:paraId="06DBF82D" w14:textId="1E4BC4F5" w:rsidR="00AC57AA" w:rsidRPr="00AE028D" w:rsidRDefault="00AC57AA" w:rsidP="00AC57AA">
      <w:pPr>
        <w:ind w:left="1008"/>
        <w:rPr>
          <w:rFonts w:cs="Arial"/>
          <w:szCs w:val="22"/>
        </w:rPr>
      </w:pPr>
      <w:r w:rsidRPr="00AE028D">
        <w:rPr>
          <w:rFonts w:cs="Arial"/>
          <w:szCs w:val="22"/>
        </w:rPr>
        <w:t>3.  Proposal  (pages P-1 thru P-</w:t>
      </w:r>
      <w:r w:rsidR="00C10A2C">
        <w:rPr>
          <w:rFonts w:cs="Arial"/>
          <w:szCs w:val="22"/>
        </w:rPr>
        <w:t>00</w:t>
      </w:r>
      <w:r w:rsidRPr="00AE028D">
        <w:rPr>
          <w:rFonts w:cs="Arial"/>
          <w:szCs w:val="22"/>
        </w:rPr>
        <w:t>)</w:t>
      </w:r>
    </w:p>
    <w:p w14:paraId="05F4BFFA" w14:textId="66BD824E" w:rsidR="00C13401" w:rsidRPr="00AE028D" w:rsidRDefault="00C13401" w:rsidP="00C13401">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4.  Agreement, Bonds and Insurance Forms  (pages A-1 thru A-</w:t>
      </w:r>
      <w:r w:rsidR="00C10A2C">
        <w:rPr>
          <w:rFonts w:cs="Arial"/>
          <w:szCs w:val="22"/>
        </w:rPr>
        <w:t>00</w:t>
      </w:r>
      <w:r w:rsidRPr="00AE028D">
        <w:rPr>
          <w:rFonts w:cs="Arial"/>
          <w:szCs w:val="22"/>
        </w:rPr>
        <w:t>)</w:t>
      </w:r>
    </w:p>
    <w:p w14:paraId="3FCC8015" w14:textId="3BEFCF92" w:rsidR="00AC57AA" w:rsidRPr="00AE028D" w:rsidRDefault="00C13401" w:rsidP="00AC57AA">
      <w:pPr>
        <w:ind w:left="1008"/>
        <w:rPr>
          <w:rFonts w:cs="Arial"/>
          <w:szCs w:val="22"/>
        </w:rPr>
      </w:pPr>
      <w:r w:rsidRPr="00AE028D">
        <w:rPr>
          <w:rFonts w:cs="Arial"/>
          <w:szCs w:val="22"/>
        </w:rPr>
        <w:t>5</w:t>
      </w:r>
      <w:r w:rsidR="00AC57AA" w:rsidRPr="00AE028D">
        <w:rPr>
          <w:rFonts w:cs="Arial"/>
          <w:szCs w:val="22"/>
        </w:rPr>
        <w:t>.  Supplementary Laws and Regulations  (pages SLR-1 thru SLR-</w:t>
      </w:r>
      <w:r w:rsidR="00C10A2C">
        <w:rPr>
          <w:rFonts w:cs="Arial"/>
          <w:szCs w:val="22"/>
        </w:rPr>
        <w:t>00</w:t>
      </w:r>
      <w:r w:rsidR="00AC57AA" w:rsidRPr="00AE028D">
        <w:rPr>
          <w:rFonts w:cs="Arial"/>
          <w:szCs w:val="22"/>
        </w:rPr>
        <w:t>)</w:t>
      </w:r>
    </w:p>
    <w:p w14:paraId="235A8623" w14:textId="27F05502" w:rsidR="00AC57AA" w:rsidRPr="00AE028D" w:rsidRDefault="00C13401" w:rsidP="00AC57AA">
      <w:pPr>
        <w:ind w:left="1008"/>
        <w:rPr>
          <w:rFonts w:cs="Arial"/>
          <w:szCs w:val="22"/>
        </w:rPr>
      </w:pPr>
      <w:r w:rsidRPr="00AE028D">
        <w:rPr>
          <w:rFonts w:cs="Arial"/>
          <w:szCs w:val="22"/>
        </w:rPr>
        <w:t>6</w:t>
      </w:r>
      <w:r w:rsidR="00AC57AA" w:rsidRPr="00AE028D">
        <w:rPr>
          <w:rFonts w:cs="Arial"/>
          <w:szCs w:val="22"/>
        </w:rPr>
        <w:t>.  Supplementary Terms and Conditions  (pages STC-1 thru STC-00)</w:t>
      </w:r>
    </w:p>
    <w:p w14:paraId="265004B5" w14:textId="77777777" w:rsidR="00EA57C6" w:rsidRPr="00AE028D" w:rsidRDefault="00EA57C6" w:rsidP="00EA57C6">
      <w:pPr>
        <w:ind w:left="1008"/>
        <w:rPr>
          <w:rFonts w:cs="Arial"/>
          <w:szCs w:val="22"/>
        </w:rPr>
      </w:pPr>
      <w:r>
        <w:rPr>
          <w:rFonts w:cs="Arial"/>
          <w:szCs w:val="22"/>
        </w:rPr>
        <w:t>7</w:t>
      </w:r>
      <w:r w:rsidRPr="00AE028D">
        <w:rPr>
          <w:rFonts w:cs="Arial"/>
          <w:szCs w:val="22"/>
        </w:rPr>
        <w:t>.  S</w:t>
      </w:r>
      <w:r>
        <w:rPr>
          <w:rFonts w:cs="Arial"/>
          <w:szCs w:val="22"/>
        </w:rPr>
        <w:t>pecial Notes</w:t>
      </w:r>
      <w:r w:rsidRPr="00AE028D">
        <w:rPr>
          <w:rFonts w:cs="Arial"/>
          <w:szCs w:val="22"/>
        </w:rPr>
        <w:t xml:space="preserve">  (pages S</w:t>
      </w:r>
      <w:r>
        <w:rPr>
          <w:rFonts w:cs="Arial"/>
          <w:szCs w:val="22"/>
        </w:rPr>
        <w:t>N</w:t>
      </w:r>
      <w:r w:rsidRPr="00AE028D">
        <w:rPr>
          <w:rFonts w:cs="Arial"/>
          <w:szCs w:val="22"/>
        </w:rPr>
        <w:t>-1 thru S</w:t>
      </w:r>
      <w:r>
        <w:rPr>
          <w:rFonts w:cs="Arial"/>
          <w:szCs w:val="22"/>
        </w:rPr>
        <w:t>N</w:t>
      </w:r>
      <w:r w:rsidRPr="00AE028D">
        <w:rPr>
          <w:rFonts w:cs="Arial"/>
          <w:szCs w:val="22"/>
        </w:rPr>
        <w:t>-00)</w:t>
      </w:r>
    </w:p>
    <w:p w14:paraId="66D16D24" w14:textId="77777777" w:rsidR="00EA57C6" w:rsidRPr="00AE028D" w:rsidRDefault="00EA57C6" w:rsidP="00EA57C6">
      <w:pPr>
        <w:ind w:left="1008"/>
        <w:rPr>
          <w:rFonts w:cs="Arial"/>
          <w:szCs w:val="22"/>
        </w:rPr>
      </w:pPr>
      <w:r>
        <w:rPr>
          <w:rFonts w:cs="Arial"/>
          <w:szCs w:val="22"/>
        </w:rPr>
        <w:t>8</w:t>
      </w:r>
      <w:r w:rsidRPr="00AE028D">
        <w:rPr>
          <w:rFonts w:cs="Arial"/>
          <w:szCs w:val="22"/>
        </w:rPr>
        <w:t>.  Supplementary Specifications  (pages SS-1 thru SS-00)</w:t>
      </w:r>
    </w:p>
    <w:p w14:paraId="1FED05A1" w14:textId="77777777" w:rsidR="00DC664A" w:rsidRDefault="00DC664A"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2FDAB7B" w14:textId="77777777" w:rsidR="00DC664A" w:rsidRDefault="00DC664A"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FF75AFE" w14:textId="77777777" w:rsidR="00AC57AA" w:rsidRPr="00AE028D" w:rsidRDefault="00AC57AA"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AE028D">
        <w:rPr>
          <w:rFonts w:cs="Arial"/>
          <w:szCs w:val="22"/>
        </w:rPr>
        <w:lastRenderedPageBreak/>
        <w:t>e.  Additional Contract Documents</w:t>
      </w:r>
      <w:r w:rsidR="002138B8" w:rsidRPr="00AE028D">
        <w:rPr>
          <w:rFonts w:cs="Arial"/>
          <w:szCs w:val="22"/>
        </w:rPr>
        <w:t>:</w:t>
      </w:r>
    </w:p>
    <w:p w14:paraId="1F6A8782" w14:textId="77777777" w:rsidR="00AC57AA" w:rsidRPr="00AE028D" w:rsidRDefault="00AC57AA"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4DD59C5" w14:textId="77777777" w:rsidR="00AC57AA" w:rsidRPr="00AE028D" w:rsidRDefault="002138B8"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990"/>
        <w:rPr>
          <w:rFonts w:cs="Arial"/>
          <w:szCs w:val="22"/>
        </w:rPr>
      </w:pPr>
      <w:r w:rsidRPr="00AE028D">
        <w:rPr>
          <w:rFonts w:cs="Arial"/>
          <w:vanish/>
          <w:szCs w:val="22"/>
        </w:rPr>
        <w:commentReference w:id="17"/>
      </w:r>
      <w:r w:rsidR="00AC57AA" w:rsidRPr="00AE028D">
        <w:rPr>
          <w:rFonts w:cs="Arial"/>
          <w:szCs w:val="22"/>
        </w:rPr>
        <w:t>1.  Drawings  (number 1 thru 00)</w:t>
      </w:r>
    </w:p>
    <w:p w14:paraId="4AC9C8B6" w14:textId="77777777" w:rsidR="00AC57AA" w:rsidRPr="00AE028D" w:rsidRDefault="00AC57AA"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 xml:space="preserve">2.  Addenda </w:t>
      </w:r>
      <w:r w:rsidR="005C403B" w:rsidRPr="00AE028D">
        <w:rPr>
          <w:rFonts w:cs="Arial"/>
          <w:szCs w:val="22"/>
        </w:rPr>
        <w:t xml:space="preserve"> (</w:t>
      </w:r>
      <w:r w:rsidRPr="00AE028D">
        <w:rPr>
          <w:rFonts w:cs="Arial"/>
          <w:szCs w:val="22"/>
        </w:rPr>
        <w:t>as issued</w:t>
      </w:r>
      <w:r w:rsidR="005C403B" w:rsidRPr="00AE028D">
        <w:rPr>
          <w:rFonts w:cs="Arial"/>
          <w:szCs w:val="22"/>
        </w:rPr>
        <w:t>)</w:t>
      </w:r>
    </w:p>
    <w:p w14:paraId="568612E6" w14:textId="79E627BC" w:rsidR="00AC57AA" w:rsidRPr="00AE028D" w:rsidRDefault="00C13401"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3</w:t>
      </w:r>
      <w:r w:rsidR="00AC57AA" w:rsidRPr="00AE028D">
        <w:rPr>
          <w:rFonts w:cs="Arial"/>
          <w:szCs w:val="22"/>
        </w:rPr>
        <w:t>.  Any Change Orders Issued after execution of this Agreement</w:t>
      </w:r>
    </w:p>
    <w:p w14:paraId="32FC6A4C" w14:textId="77777777" w:rsidR="00DC664A" w:rsidRPr="00AE028D" w:rsidRDefault="00DC664A" w:rsidP="00DC664A"/>
    <w:p w14:paraId="1886AE11" w14:textId="77777777" w:rsidR="00DC664A" w:rsidRPr="00AF3784" w:rsidRDefault="00DC664A" w:rsidP="00DC664A">
      <w:r w:rsidRPr="00AF3784">
        <w:rPr>
          <w:i/>
          <w:iCs/>
        </w:rPr>
        <w:t>The City of Rochester Standard Construction Contract Documents, November 1, 1991, Edition</w:t>
      </w:r>
      <w:r w:rsidRPr="00AF3784">
        <w:t xml:space="preserve"> is issued separately in a bound volume.  Copies of this book can be purchased from the City of Rochester Purchasing Office, City Hall, for $25.00 or may be obtained from the City web site at </w:t>
      </w:r>
      <w:hyperlink r:id="rId14" w:history="1">
        <w:r w:rsidRPr="00AF3784">
          <w:rPr>
            <w:b/>
            <w:i/>
          </w:rPr>
          <w:t>http://www.cityofrochester.gov/Specifications/</w:t>
        </w:r>
      </w:hyperlink>
      <w:r w:rsidRPr="00AF3784">
        <w:t>.</w:t>
      </w:r>
    </w:p>
    <w:p w14:paraId="01D08E75" w14:textId="77777777" w:rsidR="00DC664A" w:rsidRDefault="00DC664A" w:rsidP="00DC664A"/>
    <w:p w14:paraId="38F5CE89" w14:textId="77777777" w:rsidR="00DC664A" w:rsidRPr="00AE028D" w:rsidRDefault="00DC664A" w:rsidP="00DC664A">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iCs/>
          <w:szCs w:val="22"/>
        </w:rPr>
        <w:t xml:space="preserve">Certain Supplementary Specifications may make reference to </w:t>
      </w:r>
      <w:r w:rsidRPr="00AE028D">
        <w:rPr>
          <w:rFonts w:cs="Arial"/>
          <w:i/>
          <w:iCs/>
          <w:szCs w:val="22"/>
        </w:rPr>
        <w:t>NYSDOT Standard Specifications (US Customary Units)</w:t>
      </w:r>
      <w:r w:rsidRPr="00AE028D">
        <w:rPr>
          <w:rFonts w:cs="Arial"/>
          <w:iCs/>
          <w:szCs w:val="22"/>
        </w:rPr>
        <w:t xml:space="preserve"> latest edition</w:t>
      </w:r>
      <w:r w:rsidRPr="00AE028D">
        <w:rPr>
          <w:rFonts w:cs="Arial"/>
          <w:szCs w:val="22"/>
        </w:rPr>
        <w:t>.  Copies of this book may be obtained by contacting NYSDOT Plan and Pu</w:t>
      </w:r>
      <w:r>
        <w:rPr>
          <w:rFonts w:cs="Arial"/>
          <w:szCs w:val="22"/>
        </w:rPr>
        <w:t>blication Sales, (518) 457-2124, or through the New York State website.</w:t>
      </w:r>
    </w:p>
    <w:p w14:paraId="490121CE" w14:textId="77777777" w:rsidR="00DC664A" w:rsidRPr="00AE028D" w:rsidRDefault="00DC664A" w:rsidP="00DC664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B7AC9FB" w14:textId="77777777" w:rsidR="00DC664A" w:rsidRPr="00AE028D" w:rsidRDefault="00DC664A" w:rsidP="00DC664A">
      <w:r w:rsidRPr="00AF3784">
        <w:t>The Water Bureau maintains a list of pre-approved materials for use on all construction projects</w:t>
      </w:r>
      <w:r w:rsidRPr="00AF3784">
        <w:rPr>
          <w:i/>
        </w:rPr>
        <w:t>.</w:t>
      </w:r>
      <w:r w:rsidRPr="00AF3784">
        <w:t xml:space="preserve">  It is recommended that the Bidder obtain a copy of this list before preparing and submitting a bid.  Copies of this list may be obtained either by calling the Water Bureau, at (585) 428-7569, or on the City of Rochester’s website at </w:t>
      </w:r>
      <w:hyperlink r:id="rId15" w:history="1">
        <w:r w:rsidRPr="00AF3784">
          <w:rPr>
            <w:b/>
            <w:i/>
          </w:rPr>
          <w:t>http://www.cityofrochester.gov/waterdocuments</w:t>
        </w:r>
      </w:hyperlink>
      <w:r w:rsidRPr="00AF3784">
        <w:rPr>
          <w:b/>
          <w:i/>
        </w:rPr>
        <w:t>/</w:t>
      </w:r>
      <w:r w:rsidRPr="00AF3784">
        <w:t>.</w:t>
      </w:r>
    </w:p>
    <w:p w14:paraId="40A37C79" w14:textId="77777777" w:rsidR="00DC664A" w:rsidRDefault="00DC664A" w:rsidP="00DC664A"/>
    <w:p w14:paraId="5AEB0313" w14:textId="77777777" w:rsidR="00DC664A" w:rsidRPr="00AE028D" w:rsidRDefault="00DC664A" w:rsidP="00DC664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Any conflicts or questions between these documents are to be identified by the Bidder at the pre-bid meeting.</w:t>
      </w:r>
    </w:p>
    <w:p w14:paraId="04E1D6EF" w14:textId="77777777" w:rsidR="00DC664A" w:rsidRDefault="00DC664A" w:rsidP="00DC664A"/>
    <w:p w14:paraId="6483F118" w14:textId="77777777" w:rsidR="00A26E78" w:rsidRDefault="00A26E78" w:rsidP="0068123B">
      <w:pPr>
        <w:rPr>
          <w:rFonts w:cs="Arial"/>
          <w:szCs w:val="22"/>
        </w:rPr>
      </w:pPr>
    </w:p>
    <w:p w14:paraId="550E325C" w14:textId="77777777" w:rsidR="001644A6" w:rsidRPr="00AE028D" w:rsidRDefault="001644A6" w:rsidP="0068123B">
      <w:pPr>
        <w:rPr>
          <w:rFonts w:cs="Arial"/>
          <w:szCs w:val="22"/>
        </w:rPr>
      </w:pPr>
    </w:p>
    <w:p w14:paraId="1CAEDFD8" w14:textId="77777777" w:rsidR="00E35F26" w:rsidRPr="00AE028D" w:rsidRDefault="00E35F26" w:rsidP="00E35F26">
      <w:pPr>
        <w:widowControl/>
        <w:autoSpaceDE/>
        <w:autoSpaceDN/>
        <w:adjustRightInd/>
        <w:rPr>
          <w:rFonts w:cs="Arial"/>
          <w:b/>
          <w:szCs w:val="22"/>
        </w:rPr>
      </w:pPr>
      <w:r w:rsidRPr="00AE028D">
        <w:rPr>
          <w:rFonts w:cs="Arial"/>
          <w:b/>
          <w:szCs w:val="22"/>
        </w:rPr>
        <w:t>SIB 5.  Requirements for Bid Deposit</w:t>
      </w:r>
    </w:p>
    <w:p w14:paraId="1D685B8E" w14:textId="77777777" w:rsidR="00DC49C5" w:rsidRPr="00AE028D" w:rsidRDefault="00DC49C5" w:rsidP="00DC49C5">
      <w:pPr>
        <w:rPr>
          <w:rFonts w:cs="Arial"/>
          <w:szCs w:val="22"/>
        </w:rPr>
      </w:pPr>
    </w:p>
    <w:p w14:paraId="478D0F9B"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after the first paragraph of Subsection 5 Requirements for Bid Deposit:</w:t>
      </w:r>
    </w:p>
    <w:p w14:paraId="099C8FEB" w14:textId="77777777" w:rsidR="00DC49C5" w:rsidRPr="00AE028D" w:rsidRDefault="00DC49C5" w:rsidP="00DC49C5">
      <w:pPr>
        <w:rPr>
          <w:rFonts w:cs="Arial"/>
          <w:szCs w:val="22"/>
        </w:rPr>
      </w:pPr>
    </w:p>
    <w:p w14:paraId="5D535AC7" w14:textId="77777777" w:rsidR="00E35F26" w:rsidRPr="00AE028D" w:rsidRDefault="00E35F26" w:rsidP="00E35F26">
      <w:pPr>
        <w:rPr>
          <w:rFonts w:cs="Arial"/>
          <w:szCs w:val="22"/>
        </w:rPr>
      </w:pPr>
      <w:r w:rsidRPr="00AE028D">
        <w:rPr>
          <w:rFonts w:cs="Arial"/>
          <w:szCs w:val="22"/>
        </w:rPr>
        <w:t>A Bid Deposit will not be required for bids less than $100,000 unless specified in the bid documents.</w:t>
      </w:r>
    </w:p>
    <w:p w14:paraId="61CE6AB8" w14:textId="77777777" w:rsidR="00E35F26" w:rsidRPr="00AE028D" w:rsidRDefault="00E35F26" w:rsidP="00E35F26">
      <w:pPr>
        <w:rPr>
          <w:rFonts w:cs="Arial"/>
          <w:szCs w:val="22"/>
        </w:rPr>
      </w:pPr>
    </w:p>
    <w:p w14:paraId="46E0FA4C" w14:textId="77777777" w:rsidR="00E35F26" w:rsidRPr="00AE028D" w:rsidRDefault="00E35F26" w:rsidP="00E35F26"/>
    <w:p w14:paraId="3FEF0D33" w14:textId="77777777" w:rsidR="001644A6" w:rsidRPr="00AE028D" w:rsidRDefault="001644A6" w:rsidP="00E35F26"/>
    <w:p w14:paraId="50DA4454" w14:textId="77777777" w:rsidR="0068123B" w:rsidRPr="00AE028D" w:rsidRDefault="0068123B" w:rsidP="0068123B">
      <w:pPr>
        <w:widowControl/>
        <w:autoSpaceDE/>
        <w:autoSpaceDN/>
        <w:adjustRightInd/>
        <w:rPr>
          <w:rFonts w:cs="Arial"/>
          <w:b/>
          <w:szCs w:val="22"/>
        </w:rPr>
      </w:pPr>
      <w:r w:rsidRPr="00AE028D">
        <w:rPr>
          <w:rFonts w:cs="Arial"/>
          <w:b/>
          <w:szCs w:val="22"/>
        </w:rPr>
        <w:t>SIB 6.  Subcontractors and Assignments</w:t>
      </w:r>
    </w:p>
    <w:p w14:paraId="02C15CF9" w14:textId="77777777" w:rsidR="00DC49C5" w:rsidRPr="00AE028D" w:rsidRDefault="00DC49C5" w:rsidP="00DC49C5">
      <w:pPr>
        <w:rPr>
          <w:rFonts w:cs="Arial"/>
          <w:szCs w:val="22"/>
        </w:rPr>
      </w:pPr>
    </w:p>
    <w:p w14:paraId="4F186F2F"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after the first paragraph of Subsection 6 Subcontractors and Assignments:</w:t>
      </w:r>
    </w:p>
    <w:p w14:paraId="776E36CA" w14:textId="77777777" w:rsidR="00DC49C5" w:rsidRPr="00AE028D" w:rsidRDefault="00DC49C5" w:rsidP="00DC49C5">
      <w:pPr>
        <w:rPr>
          <w:rFonts w:cs="Arial"/>
          <w:szCs w:val="22"/>
        </w:rPr>
      </w:pPr>
    </w:p>
    <w:p w14:paraId="5433DF46" w14:textId="77777777" w:rsidR="0068123B" w:rsidRPr="00AE028D" w:rsidRDefault="0068123B" w:rsidP="0068123B">
      <w:pPr>
        <w:rPr>
          <w:rFonts w:cs="Arial"/>
          <w:szCs w:val="22"/>
        </w:rPr>
      </w:pPr>
      <w:r w:rsidRPr="00AE028D">
        <w:rPr>
          <w:rFonts w:cs="Arial"/>
          <w:szCs w:val="22"/>
        </w:rPr>
        <w:t>The Contractor shall perform with its own organization contract work amounting to not less than twenty percent (20%) of the original total contract bid price, except that any items designated by the City as “Specialty Items” may be performed by subcontract and the amount of any such “Specialty Items” so performed may be deducted from the original total contract bid price before computing the amount of work required to be performed by the Contractor with its own organization.  The contract amount upon which the twenty percent (20%) requirement is computed includes the cost of materials and manufactured products which are to be purchased or produced by the Contractor under the contract provisions.</w:t>
      </w:r>
    </w:p>
    <w:p w14:paraId="650975D7" w14:textId="77777777" w:rsidR="00C133EE" w:rsidRPr="00AE028D" w:rsidRDefault="00C133EE" w:rsidP="0068123B">
      <w:pPr>
        <w:rPr>
          <w:rFonts w:cs="Arial"/>
          <w:szCs w:val="22"/>
        </w:rPr>
      </w:pPr>
    </w:p>
    <w:p w14:paraId="36FAAB26" w14:textId="77777777" w:rsidR="0068123B" w:rsidRPr="00AE028D" w:rsidRDefault="0068123B" w:rsidP="0068123B">
      <w:pPr>
        <w:rPr>
          <w:rFonts w:cs="Arial"/>
          <w:szCs w:val="22"/>
        </w:rPr>
      </w:pPr>
      <w:r w:rsidRPr="00AE028D">
        <w:rPr>
          <w:rFonts w:cs="Arial"/>
          <w:szCs w:val="22"/>
        </w:rPr>
        <w:t>“Its own organization” shall be construed to include only workers employed and paid directly by the Contractor and equipment owned or rented by it, with or without operators.  Employee leasing and other similar arrangements under which workers are employed by a service organization are not considered part of the Contractor’s “own organization”.</w:t>
      </w:r>
    </w:p>
    <w:p w14:paraId="498495D0" w14:textId="77777777" w:rsidR="00C133EE" w:rsidRPr="00AE028D" w:rsidRDefault="00C133EE" w:rsidP="0068123B">
      <w:pPr>
        <w:rPr>
          <w:rFonts w:cs="Arial"/>
          <w:szCs w:val="22"/>
        </w:rPr>
      </w:pPr>
    </w:p>
    <w:p w14:paraId="7E743190" w14:textId="77777777" w:rsidR="0068123B" w:rsidRPr="00AE028D" w:rsidRDefault="0068123B" w:rsidP="0068123B">
      <w:pPr>
        <w:rPr>
          <w:rFonts w:cs="Arial"/>
          <w:szCs w:val="22"/>
        </w:rPr>
      </w:pPr>
      <w:r w:rsidRPr="00AE028D">
        <w:rPr>
          <w:rFonts w:cs="Arial"/>
          <w:szCs w:val="22"/>
        </w:rPr>
        <w:t>“Specialty Items” shall be construed to be limited to work that requires specialized knowledge, skill or equipment not ordinarily available in contracting organizations qualified to bid on the contract as a whole</w:t>
      </w:r>
      <w:r w:rsidR="00C133EE" w:rsidRPr="00AE028D">
        <w:rPr>
          <w:rFonts w:cs="Arial"/>
          <w:szCs w:val="22"/>
        </w:rPr>
        <w:t>,</w:t>
      </w:r>
      <w:r w:rsidRPr="00AE028D">
        <w:rPr>
          <w:rFonts w:cs="Arial"/>
          <w:szCs w:val="22"/>
        </w:rPr>
        <w:t xml:space="preserve"> and in general are to be limited to minor components of the overall contract.</w:t>
      </w:r>
    </w:p>
    <w:p w14:paraId="4A9E5BD2" w14:textId="77777777" w:rsidR="0058765D" w:rsidRPr="00AE028D" w:rsidRDefault="0058765D" w:rsidP="0068123B">
      <w:pPr>
        <w:rPr>
          <w:rFonts w:cs="Arial"/>
          <w:szCs w:val="22"/>
        </w:rPr>
      </w:pPr>
    </w:p>
    <w:p w14:paraId="2A9D6F32" w14:textId="77777777" w:rsidR="00AC5EF8" w:rsidRPr="00AE028D" w:rsidRDefault="00AC5EF8" w:rsidP="0024100B">
      <w:pPr>
        <w:widowControl/>
        <w:autoSpaceDE/>
        <w:autoSpaceDN/>
        <w:adjustRightInd/>
        <w:rPr>
          <w:rFonts w:cs="Arial"/>
          <w:b/>
          <w:szCs w:val="22"/>
        </w:rPr>
      </w:pPr>
      <w:r w:rsidRPr="00AE028D">
        <w:rPr>
          <w:rFonts w:cs="Arial"/>
          <w:b/>
          <w:szCs w:val="22"/>
        </w:rPr>
        <w:lastRenderedPageBreak/>
        <w:t>SIB 9.</w:t>
      </w:r>
      <w:r w:rsidR="00A805C9" w:rsidRPr="00AE028D">
        <w:rPr>
          <w:rFonts w:cs="Arial"/>
          <w:b/>
          <w:szCs w:val="22"/>
        </w:rPr>
        <w:t xml:space="preserve"> </w:t>
      </w:r>
      <w:r w:rsidRPr="00AE028D">
        <w:rPr>
          <w:rFonts w:cs="Arial"/>
          <w:b/>
          <w:szCs w:val="22"/>
        </w:rPr>
        <w:t xml:space="preserve"> </w:t>
      </w:r>
      <w:r w:rsidR="00127D24" w:rsidRPr="00AE028D">
        <w:rPr>
          <w:rFonts w:cs="Arial"/>
          <w:b/>
          <w:szCs w:val="22"/>
        </w:rPr>
        <w:t>Requirements for Preparation and Submission of Bids</w:t>
      </w:r>
    </w:p>
    <w:p w14:paraId="4690D8C2" w14:textId="77777777" w:rsidR="00D62B82" w:rsidRPr="00D62B82" w:rsidRDefault="00D62B82" w:rsidP="00D62B82">
      <w:pPr>
        <w:rPr>
          <w:rFonts w:eastAsia="Times New Roman" w:cs="Arial"/>
          <w:szCs w:val="22"/>
        </w:rPr>
      </w:pPr>
    </w:p>
    <w:p w14:paraId="3DD8594D" w14:textId="77777777" w:rsidR="00D62B82" w:rsidRPr="00D62B82" w:rsidRDefault="00D62B82" w:rsidP="00D62B82">
      <w:pPr>
        <w:rPr>
          <w:rFonts w:eastAsia="Times New Roman" w:cs="Arial"/>
          <w:szCs w:val="22"/>
        </w:rPr>
      </w:pPr>
      <w:r w:rsidRPr="00D62B82">
        <w:rPr>
          <w:rFonts w:eastAsia="Times New Roman" w:cs="Arial"/>
          <w:b/>
          <w:szCs w:val="22"/>
        </w:rPr>
        <w:t>Delete</w:t>
      </w:r>
      <w:r w:rsidRPr="00D62B82">
        <w:rPr>
          <w:rFonts w:eastAsia="Times New Roman" w:cs="Arial"/>
          <w:szCs w:val="22"/>
        </w:rPr>
        <w:t xml:space="preserve"> the fourth paragraph of Subsection 9 Requirements for Preparation and Submission of Bids in its entirety, and </w:t>
      </w:r>
      <w:r w:rsidRPr="00D62B82">
        <w:rPr>
          <w:rFonts w:eastAsia="Times New Roman" w:cs="Arial"/>
          <w:b/>
          <w:szCs w:val="22"/>
        </w:rPr>
        <w:t>Replace</w:t>
      </w:r>
      <w:r w:rsidRPr="00D62B82">
        <w:rPr>
          <w:rFonts w:eastAsia="Times New Roman" w:cs="Arial"/>
          <w:szCs w:val="22"/>
        </w:rPr>
        <w:t xml:space="preserve"> with the following:</w:t>
      </w:r>
    </w:p>
    <w:p w14:paraId="2FE6BC1C" w14:textId="77777777" w:rsidR="00D62B82" w:rsidRPr="00D62B82" w:rsidRDefault="00D62B82" w:rsidP="00D62B82">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eastAsia="Times New Roman" w:cs="Arial"/>
          <w:szCs w:val="22"/>
        </w:rPr>
      </w:pPr>
    </w:p>
    <w:p w14:paraId="41CB4F8B" w14:textId="77777777" w:rsidR="00D62B82" w:rsidRPr="00D62B82" w:rsidRDefault="00D62B82" w:rsidP="00D62B82">
      <w:pPr>
        <w:widowControl/>
        <w:autoSpaceDE/>
        <w:autoSpaceDN/>
        <w:adjustRightInd/>
        <w:rPr>
          <w:rFonts w:eastAsia="Calibri" w:cs="Arial"/>
          <w:bCs/>
          <w:szCs w:val="22"/>
        </w:rPr>
      </w:pPr>
      <w:r w:rsidRPr="00D62B82">
        <w:rPr>
          <w:rFonts w:eastAsia="Calibri" w:cs="Arial"/>
          <w:bCs/>
          <w:szCs w:val="22"/>
        </w:rPr>
        <w:t>Bid proposals for this bid Project must be submitted in a marked sealed envelope, with the name and address of the Bidder, the Project name and number, and the opening date and time marked on the face of the envelope.  The sealed envelope is to include a signed original hard copy of the complete Proposal, required bid bond, addenda, any support documentation required, and all other required forms as listed on the Bid Proposal Submissions Checklist.  Bid proposals must be delivered to and received by the Purchasing Agent at the Bureau of Purchasing, Room 105-A, City Hall, Rochester, New York 14614 by the closing date and time specified in the Invitation to Bid, or as established by any addenda.</w:t>
      </w:r>
    </w:p>
    <w:p w14:paraId="2FB76B60" w14:textId="77777777" w:rsidR="00D62B82" w:rsidRPr="00D62B82" w:rsidRDefault="00D62B82" w:rsidP="00D62B82">
      <w:pPr>
        <w:widowControl/>
        <w:autoSpaceDE/>
        <w:autoSpaceDN/>
        <w:adjustRightInd/>
        <w:rPr>
          <w:rFonts w:eastAsia="Calibri" w:cs="Arial"/>
          <w:bCs/>
          <w:szCs w:val="22"/>
        </w:rPr>
      </w:pPr>
    </w:p>
    <w:p w14:paraId="2A9F2096" w14:textId="77777777" w:rsidR="00D62B82" w:rsidRPr="00D62B82" w:rsidRDefault="00D62B82" w:rsidP="00D62B82">
      <w:pPr>
        <w:widowControl/>
        <w:autoSpaceDE/>
        <w:autoSpaceDN/>
        <w:adjustRightInd/>
        <w:rPr>
          <w:rFonts w:eastAsia="Calibri" w:cs="Arial"/>
          <w:bCs/>
          <w:szCs w:val="22"/>
        </w:rPr>
      </w:pPr>
      <w:r w:rsidRPr="00D62B82">
        <w:rPr>
          <w:rFonts w:eastAsia="Calibri" w:cs="Arial"/>
          <w:bCs/>
          <w:szCs w:val="22"/>
        </w:rPr>
        <w:t>Electronic bids submitted through BidNet or any other form of bid other than a hard copy of the City provided forms, will not be accepted.</w:t>
      </w:r>
    </w:p>
    <w:p w14:paraId="35B1E4BF" w14:textId="77777777" w:rsidR="00D62B82" w:rsidRPr="00D62B82" w:rsidRDefault="00D62B82" w:rsidP="00D62B82">
      <w:pPr>
        <w:widowControl/>
        <w:autoSpaceDE/>
        <w:autoSpaceDN/>
        <w:adjustRightInd/>
        <w:rPr>
          <w:rFonts w:eastAsia="Calibri" w:cs="Arial"/>
          <w:bCs/>
          <w:szCs w:val="22"/>
        </w:rPr>
      </w:pPr>
    </w:p>
    <w:p w14:paraId="05FE8BBB" w14:textId="77777777" w:rsidR="00DC49C5" w:rsidRPr="00AE028D" w:rsidRDefault="00DC49C5" w:rsidP="00DC49C5">
      <w:pPr>
        <w:rPr>
          <w:rFonts w:cs="Arial"/>
          <w:szCs w:val="22"/>
        </w:rPr>
      </w:pPr>
    </w:p>
    <w:p w14:paraId="4355F828"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after the fifth paragraph of Subsection 9 Requirements for Preparation and Submission of Bids:</w:t>
      </w:r>
    </w:p>
    <w:p w14:paraId="541DE642" w14:textId="77777777" w:rsidR="00DC49C5" w:rsidRPr="00AE028D" w:rsidRDefault="00DC49C5" w:rsidP="00DC49C5">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C0B819C" w14:textId="77777777" w:rsidR="004A79BF" w:rsidRPr="00AE028D" w:rsidRDefault="004A79BF" w:rsidP="00BE0489">
      <w:pPr>
        <w:widowControl/>
        <w:tabs>
          <w:tab w:val="left" w:pos="-1080"/>
          <w:tab w:val="left" w:pos="504"/>
          <w:tab w:val="left" w:pos="54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Submit</w:t>
      </w:r>
      <w:r w:rsidRPr="00AE028D">
        <w:rPr>
          <w:rFonts w:cs="Arial"/>
          <w:b/>
          <w:szCs w:val="22"/>
        </w:rPr>
        <w:t xml:space="preserve"> </w:t>
      </w:r>
      <w:r w:rsidRPr="00AE028D">
        <w:rPr>
          <w:rFonts w:cs="Arial"/>
          <w:szCs w:val="22"/>
        </w:rPr>
        <w:t xml:space="preserve">with </w:t>
      </w:r>
      <w:r w:rsidR="00FB2FF4" w:rsidRPr="00AE028D">
        <w:rPr>
          <w:rFonts w:cs="Arial"/>
          <w:szCs w:val="22"/>
        </w:rPr>
        <w:t>the</w:t>
      </w:r>
      <w:r w:rsidRPr="00AE028D">
        <w:rPr>
          <w:rFonts w:cs="Arial"/>
          <w:szCs w:val="22"/>
        </w:rPr>
        <w:t xml:space="preserve"> Proposal</w:t>
      </w:r>
      <w:r w:rsidR="00362DE9" w:rsidRPr="00AE028D">
        <w:rPr>
          <w:rFonts w:cs="Arial"/>
          <w:szCs w:val="22"/>
        </w:rPr>
        <w:t>,</w:t>
      </w:r>
      <w:r w:rsidRPr="00AE028D">
        <w:rPr>
          <w:rFonts w:cs="Arial"/>
          <w:szCs w:val="22"/>
        </w:rPr>
        <w:t xml:space="preserve"> copies of </w:t>
      </w:r>
      <w:r w:rsidR="00362DE9" w:rsidRPr="00AE028D">
        <w:rPr>
          <w:rFonts w:cs="Arial"/>
          <w:szCs w:val="22"/>
        </w:rPr>
        <w:t xml:space="preserve">the </w:t>
      </w:r>
      <w:r w:rsidRPr="00AE028D">
        <w:rPr>
          <w:rFonts w:cs="Arial"/>
          <w:szCs w:val="22"/>
        </w:rPr>
        <w:t xml:space="preserve">appropriate apprenticeship agreements </w:t>
      </w:r>
      <w:r w:rsidR="003B1CA4" w:rsidRPr="00AE028D">
        <w:rPr>
          <w:rFonts w:cs="Arial"/>
          <w:szCs w:val="22"/>
        </w:rPr>
        <w:t>for the B</w:t>
      </w:r>
      <w:r w:rsidR="00EC3CB3" w:rsidRPr="00AE028D">
        <w:rPr>
          <w:rFonts w:cs="Arial"/>
          <w:szCs w:val="22"/>
        </w:rPr>
        <w:t>idder</w:t>
      </w:r>
      <w:r w:rsidR="00D251AF" w:rsidRPr="00AE028D">
        <w:rPr>
          <w:rFonts w:cs="Arial"/>
          <w:szCs w:val="22"/>
        </w:rPr>
        <w:t>,</w:t>
      </w:r>
      <w:r w:rsidR="00E920B0" w:rsidRPr="00AE028D">
        <w:rPr>
          <w:rFonts w:cs="Arial"/>
          <w:szCs w:val="22"/>
        </w:rPr>
        <w:t xml:space="preserve"> </w:t>
      </w:r>
      <w:r w:rsidR="008139C7" w:rsidRPr="00AE028D">
        <w:rPr>
          <w:rFonts w:cs="Arial"/>
          <w:szCs w:val="22"/>
        </w:rPr>
        <w:t xml:space="preserve">Bidder’s Form </w:t>
      </w:r>
      <w:r w:rsidR="00162756" w:rsidRPr="00AE028D">
        <w:rPr>
          <w:rFonts w:cs="Arial"/>
          <w:szCs w:val="22"/>
        </w:rPr>
        <w:t>AT-10</w:t>
      </w:r>
      <w:r w:rsidR="008139C7" w:rsidRPr="00AE028D">
        <w:rPr>
          <w:rFonts w:cs="Arial"/>
          <w:szCs w:val="22"/>
        </w:rPr>
        <w:t xml:space="preserve"> or if not self</w:t>
      </w:r>
      <w:r w:rsidR="00B17337" w:rsidRPr="00AE028D">
        <w:rPr>
          <w:rFonts w:cs="Arial"/>
          <w:szCs w:val="22"/>
        </w:rPr>
        <w:t>-</w:t>
      </w:r>
      <w:r w:rsidR="008139C7" w:rsidRPr="00AE028D">
        <w:rPr>
          <w:rFonts w:cs="Arial"/>
          <w:szCs w:val="22"/>
        </w:rPr>
        <w:t>sponsoring the apprenticeship program</w:t>
      </w:r>
      <w:r w:rsidR="00B17337" w:rsidRPr="00AE028D">
        <w:rPr>
          <w:rFonts w:cs="Arial"/>
          <w:szCs w:val="22"/>
        </w:rPr>
        <w:t>,</w:t>
      </w:r>
      <w:r w:rsidR="008139C7" w:rsidRPr="00AE028D">
        <w:rPr>
          <w:rFonts w:cs="Arial"/>
          <w:szCs w:val="22"/>
        </w:rPr>
        <w:t xml:space="preserve"> Form </w:t>
      </w:r>
      <w:r w:rsidR="00B17337" w:rsidRPr="00AE028D">
        <w:rPr>
          <w:rFonts w:cs="Arial"/>
          <w:szCs w:val="22"/>
        </w:rPr>
        <w:t>AP3</w:t>
      </w:r>
      <w:r w:rsidR="008139C7" w:rsidRPr="00AE028D">
        <w:rPr>
          <w:rFonts w:cs="Arial"/>
          <w:szCs w:val="22"/>
        </w:rPr>
        <w:t xml:space="preserve"> and the associated Form </w:t>
      </w:r>
      <w:r w:rsidR="00162756" w:rsidRPr="00AE028D">
        <w:rPr>
          <w:rFonts w:cs="Arial"/>
          <w:szCs w:val="22"/>
        </w:rPr>
        <w:t>AT-10</w:t>
      </w:r>
      <w:r w:rsidR="004B3B6C" w:rsidRPr="00AE028D">
        <w:rPr>
          <w:rFonts w:cs="Arial"/>
          <w:szCs w:val="22"/>
        </w:rPr>
        <w:t>,</w:t>
      </w:r>
      <w:r w:rsidR="00EC3CB3" w:rsidRPr="00AE028D">
        <w:rPr>
          <w:rFonts w:cs="Arial"/>
          <w:szCs w:val="22"/>
        </w:rPr>
        <w:t xml:space="preserve"> Form AP1 and </w:t>
      </w:r>
      <w:r w:rsidR="003B1CA4" w:rsidRPr="00AE028D">
        <w:rPr>
          <w:rFonts w:cs="Arial"/>
          <w:szCs w:val="22"/>
        </w:rPr>
        <w:t>appropriate S</w:t>
      </w:r>
      <w:r w:rsidR="00EC3CB3" w:rsidRPr="00AE028D">
        <w:rPr>
          <w:rFonts w:cs="Arial"/>
          <w:szCs w:val="22"/>
        </w:rPr>
        <w:t xml:space="preserve">ubcontractor apprenticeship agreements </w:t>
      </w:r>
      <w:r w:rsidR="00362DE9" w:rsidRPr="00AE028D">
        <w:rPr>
          <w:rFonts w:cs="Arial"/>
          <w:szCs w:val="22"/>
        </w:rPr>
        <w:t xml:space="preserve">as </w:t>
      </w:r>
      <w:r w:rsidRPr="00AE028D">
        <w:rPr>
          <w:rFonts w:cs="Arial"/>
          <w:szCs w:val="22"/>
        </w:rPr>
        <w:t xml:space="preserve">required by the Rules and Regulations for the </w:t>
      </w:r>
      <w:r w:rsidR="002047E2" w:rsidRPr="00AE028D">
        <w:rPr>
          <w:rFonts w:cs="Arial"/>
          <w:szCs w:val="22"/>
        </w:rPr>
        <w:t>“</w:t>
      </w:r>
      <w:r w:rsidRPr="00AE028D">
        <w:rPr>
          <w:rFonts w:cs="Arial"/>
          <w:szCs w:val="22"/>
        </w:rPr>
        <w:t xml:space="preserve">Apprenticeship Training Program for Construction </w:t>
      </w:r>
      <w:r w:rsidR="000B386A" w:rsidRPr="00AE028D">
        <w:rPr>
          <w:rFonts w:cs="Arial"/>
          <w:szCs w:val="22"/>
        </w:rPr>
        <w:t>Project</w:t>
      </w:r>
      <w:r w:rsidRPr="00AE028D">
        <w:rPr>
          <w:rFonts w:cs="Arial"/>
          <w:szCs w:val="22"/>
        </w:rPr>
        <w:t>s</w:t>
      </w:r>
      <w:r w:rsidR="002047E2" w:rsidRPr="00AE028D">
        <w:rPr>
          <w:rFonts w:cs="Arial"/>
          <w:szCs w:val="22"/>
        </w:rPr>
        <w:t>”</w:t>
      </w:r>
      <w:r w:rsidR="00362DE9" w:rsidRPr="00AE028D">
        <w:rPr>
          <w:rFonts w:cs="Arial"/>
          <w:szCs w:val="22"/>
        </w:rPr>
        <w:t>,</w:t>
      </w:r>
      <w:r w:rsidRPr="00AE028D">
        <w:rPr>
          <w:rFonts w:cs="Arial"/>
          <w:szCs w:val="22"/>
        </w:rPr>
        <w:t xml:space="preserve"> if:</w:t>
      </w:r>
    </w:p>
    <w:p w14:paraId="1BAEBDCA" w14:textId="77777777" w:rsidR="00A26E78" w:rsidRDefault="00A26E78" w:rsidP="00FB2FF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89E201C" w14:textId="77777777" w:rsidR="004A79BF" w:rsidRPr="00AE028D" w:rsidRDefault="007A1847" w:rsidP="00BE0489">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AE028D">
        <w:rPr>
          <w:rFonts w:cs="Arial"/>
          <w:szCs w:val="22"/>
        </w:rPr>
        <w:t>1.  T</w:t>
      </w:r>
      <w:r w:rsidR="004A79BF" w:rsidRPr="00AE028D">
        <w:rPr>
          <w:rFonts w:cs="Arial"/>
          <w:szCs w:val="22"/>
        </w:rPr>
        <w:t xml:space="preserve">his </w:t>
      </w:r>
      <w:r w:rsidR="00E94FC0" w:rsidRPr="00AE028D">
        <w:rPr>
          <w:rFonts w:cs="Arial"/>
          <w:szCs w:val="22"/>
        </w:rPr>
        <w:t>contract</w:t>
      </w:r>
      <w:r w:rsidR="004A79BF" w:rsidRPr="00AE028D">
        <w:rPr>
          <w:rFonts w:cs="Arial"/>
          <w:szCs w:val="22"/>
        </w:rPr>
        <w:t xml:space="preserve"> involves </w:t>
      </w:r>
      <w:r w:rsidR="00E00071" w:rsidRPr="00AE028D">
        <w:rPr>
          <w:rFonts w:cs="Arial"/>
          <w:szCs w:val="22"/>
        </w:rPr>
        <w:t>work</w:t>
      </w:r>
      <w:r w:rsidR="004A79BF" w:rsidRPr="00AE028D">
        <w:rPr>
          <w:rFonts w:cs="Arial"/>
          <w:szCs w:val="22"/>
        </w:rPr>
        <w:t xml:space="preserve"> described in the Rules and Regulations for the </w:t>
      </w:r>
      <w:r w:rsidR="002047E2" w:rsidRPr="00AE028D">
        <w:rPr>
          <w:rFonts w:cs="Arial"/>
          <w:szCs w:val="22"/>
        </w:rPr>
        <w:t>“</w:t>
      </w:r>
      <w:r w:rsidR="004A79BF" w:rsidRPr="00AE028D">
        <w:rPr>
          <w:rFonts w:cs="Arial"/>
          <w:szCs w:val="22"/>
        </w:rPr>
        <w:t xml:space="preserve">Apprenticeship Training Program for Construction </w:t>
      </w:r>
      <w:r w:rsidR="000B386A" w:rsidRPr="00AE028D">
        <w:rPr>
          <w:rFonts w:cs="Arial"/>
          <w:szCs w:val="22"/>
        </w:rPr>
        <w:t>Project</w:t>
      </w:r>
      <w:r w:rsidR="004A79BF" w:rsidRPr="00AE028D">
        <w:rPr>
          <w:rFonts w:cs="Arial"/>
          <w:szCs w:val="22"/>
        </w:rPr>
        <w:t>s</w:t>
      </w:r>
      <w:r w:rsidR="002047E2" w:rsidRPr="00AE028D">
        <w:rPr>
          <w:rFonts w:cs="Arial"/>
          <w:szCs w:val="22"/>
        </w:rPr>
        <w:t>”</w:t>
      </w:r>
      <w:r w:rsidR="004A79BF" w:rsidRPr="00AE028D">
        <w:rPr>
          <w:rFonts w:cs="Arial"/>
          <w:szCs w:val="22"/>
        </w:rPr>
        <w:t xml:space="preserve">; </w:t>
      </w:r>
      <w:r w:rsidR="00176422" w:rsidRPr="00AE028D">
        <w:rPr>
          <w:rFonts w:cs="Arial"/>
          <w:szCs w:val="22"/>
        </w:rPr>
        <w:t xml:space="preserve"> </w:t>
      </w:r>
      <w:r w:rsidR="00B81B23" w:rsidRPr="00AE028D">
        <w:rPr>
          <w:rFonts w:cs="Arial"/>
          <w:szCs w:val="22"/>
        </w:rPr>
        <w:t>and</w:t>
      </w:r>
    </w:p>
    <w:p w14:paraId="7542A4D1" w14:textId="77777777" w:rsidR="000E4992" w:rsidRPr="00AE028D" w:rsidRDefault="000E4992" w:rsidP="00BE0489">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8B9CD2E" w14:textId="77777777" w:rsidR="00AB313B" w:rsidRPr="00AE028D" w:rsidRDefault="00623837" w:rsidP="00AB313B">
      <w:pPr>
        <w:ind w:left="504"/>
        <w:rPr>
          <w:rFonts w:cs="Arial"/>
          <w:iCs/>
          <w:szCs w:val="22"/>
        </w:rPr>
      </w:pPr>
      <w:r w:rsidRPr="00AE028D">
        <w:rPr>
          <w:rFonts w:cs="Arial"/>
          <w:szCs w:val="22"/>
        </w:rPr>
        <w:t xml:space="preserve">2.  The amount of the contract </w:t>
      </w:r>
      <w:r w:rsidR="00B17337" w:rsidRPr="00AE028D">
        <w:rPr>
          <w:rFonts w:cs="Arial"/>
          <w:szCs w:val="22"/>
        </w:rPr>
        <w:t xml:space="preserve">to be awarded </w:t>
      </w:r>
      <w:r w:rsidRPr="00AE028D">
        <w:rPr>
          <w:rFonts w:cs="Arial"/>
          <w:szCs w:val="22"/>
        </w:rPr>
        <w:t>is in excess of $250,000.</w:t>
      </w:r>
      <w:r w:rsidR="00AB313B" w:rsidRPr="00AE028D">
        <w:rPr>
          <w:rFonts w:cs="Arial"/>
          <w:szCs w:val="22"/>
        </w:rPr>
        <w:t xml:space="preserve">  </w:t>
      </w:r>
      <w:r w:rsidR="00902CEA" w:rsidRPr="00AE028D">
        <w:rPr>
          <w:rFonts w:cs="Arial"/>
          <w:iCs/>
          <w:szCs w:val="22"/>
        </w:rPr>
        <w:t>If a</w:t>
      </w:r>
      <w:r w:rsidR="004B3B6C" w:rsidRPr="00AE028D">
        <w:rPr>
          <w:rFonts w:cs="Arial"/>
          <w:iCs/>
          <w:szCs w:val="22"/>
        </w:rPr>
        <w:t xml:space="preserve">ny </w:t>
      </w:r>
      <w:r w:rsidR="00AB313B" w:rsidRPr="00AE028D">
        <w:rPr>
          <w:rFonts w:cs="Arial"/>
          <w:iCs/>
          <w:szCs w:val="22"/>
        </w:rPr>
        <w:t>add/deduct alternates</w:t>
      </w:r>
      <w:r w:rsidR="004B3B6C" w:rsidRPr="00AE028D">
        <w:rPr>
          <w:rFonts w:cs="Arial"/>
          <w:iCs/>
          <w:szCs w:val="22"/>
        </w:rPr>
        <w:t xml:space="preserve"> </w:t>
      </w:r>
      <w:r w:rsidR="00B17337" w:rsidRPr="00AE028D">
        <w:rPr>
          <w:rFonts w:cs="Arial"/>
          <w:iCs/>
          <w:szCs w:val="22"/>
        </w:rPr>
        <w:t>alone or in combination</w:t>
      </w:r>
      <w:r w:rsidR="004B3B6C" w:rsidRPr="00AE028D">
        <w:rPr>
          <w:rFonts w:cs="Arial"/>
          <w:iCs/>
          <w:szCs w:val="22"/>
        </w:rPr>
        <w:t xml:space="preserve"> </w:t>
      </w:r>
      <w:r w:rsidR="00902CEA" w:rsidRPr="00AE028D">
        <w:rPr>
          <w:rFonts w:cs="Arial"/>
          <w:iCs/>
          <w:szCs w:val="22"/>
        </w:rPr>
        <w:t xml:space="preserve">with the base bid </w:t>
      </w:r>
      <w:r w:rsidR="004B3B6C" w:rsidRPr="00AE028D">
        <w:rPr>
          <w:rFonts w:cs="Arial"/>
          <w:iCs/>
          <w:szCs w:val="22"/>
        </w:rPr>
        <w:t>could result in a contract amount award that exceeds $250,000</w:t>
      </w:r>
      <w:r w:rsidR="00B17337" w:rsidRPr="00AE028D">
        <w:rPr>
          <w:rFonts w:cs="Arial"/>
          <w:iCs/>
          <w:szCs w:val="22"/>
        </w:rPr>
        <w:t>,</w:t>
      </w:r>
      <w:r w:rsidR="004B3B6C" w:rsidRPr="00AE028D">
        <w:rPr>
          <w:rFonts w:cs="Arial"/>
          <w:iCs/>
          <w:szCs w:val="22"/>
        </w:rPr>
        <w:t xml:space="preserve"> regardless of the base bid amount</w:t>
      </w:r>
      <w:r w:rsidR="00B17337" w:rsidRPr="00AE028D">
        <w:rPr>
          <w:rFonts w:cs="Arial"/>
          <w:iCs/>
          <w:szCs w:val="22"/>
        </w:rPr>
        <w:t>,</w:t>
      </w:r>
      <w:r w:rsidR="004B3B6C" w:rsidRPr="00AE028D">
        <w:rPr>
          <w:rFonts w:cs="Arial"/>
          <w:iCs/>
          <w:szCs w:val="22"/>
        </w:rPr>
        <w:t xml:space="preserve"> submit the apprenticeship documentation.</w:t>
      </w:r>
    </w:p>
    <w:p w14:paraId="67A81CDF" w14:textId="77777777" w:rsidR="00133191" w:rsidRDefault="00133191" w:rsidP="005F02D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4BD9BEF" w14:textId="77777777" w:rsidR="000E61C2" w:rsidRPr="00AE028D" w:rsidRDefault="005F02D7"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A Contractor who submits a bid for such a City contract shall include with its bid package the </w:t>
      </w:r>
      <w:r w:rsidR="000E61C2" w:rsidRPr="00AE028D">
        <w:rPr>
          <w:rFonts w:cs="Arial"/>
          <w:szCs w:val="22"/>
        </w:rPr>
        <w:t>following complete</w:t>
      </w:r>
      <w:r w:rsidR="004B3B6C" w:rsidRPr="00AE028D">
        <w:rPr>
          <w:rFonts w:cs="Arial"/>
          <w:szCs w:val="22"/>
        </w:rPr>
        <w:t xml:space="preserve"> </w:t>
      </w:r>
      <w:r w:rsidRPr="00AE028D">
        <w:rPr>
          <w:rFonts w:cs="Arial"/>
          <w:szCs w:val="22"/>
        </w:rPr>
        <w:t xml:space="preserve">apprenticeship </w:t>
      </w:r>
      <w:r w:rsidR="004B3B6C" w:rsidRPr="00AE028D">
        <w:rPr>
          <w:rFonts w:cs="Arial"/>
          <w:szCs w:val="22"/>
        </w:rPr>
        <w:t>documents</w:t>
      </w:r>
      <w:r w:rsidRPr="00AE028D">
        <w:rPr>
          <w:rFonts w:cs="Arial"/>
          <w:szCs w:val="22"/>
        </w:rPr>
        <w:t xml:space="preserve"> which meet the requirements of these Rules and Regulations:</w:t>
      </w:r>
    </w:p>
    <w:p w14:paraId="59140281" w14:textId="77777777" w:rsidR="000E61C2" w:rsidRPr="00AE028D" w:rsidRDefault="000E61C2"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FB0F12B" w14:textId="77777777" w:rsidR="000E61C2" w:rsidRPr="00AE028D" w:rsidRDefault="000E61C2" w:rsidP="00610E89">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AE028D">
        <w:rPr>
          <w:rFonts w:cs="Arial"/>
          <w:szCs w:val="22"/>
        </w:rPr>
        <w:t xml:space="preserve">1. </w:t>
      </w:r>
      <w:r w:rsidR="00610E89" w:rsidRPr="00AE028D">
        <w:rPr>
          <w:rFonts w:cs="Arial"/>
          <w:szCs w:val="22"/>
        </w:rPr>
        <w:t xml:space="preserve"> </w:t>
      </w:r>
      <w:r w:rsidRPr="00AE028D">
        <w:rPr>
          <w:rFonts w:cs="Arial"/>
          <w:szCs w:val="22"/>
        </w:rPr>
        <w:t xml:space="preserve">Bidder’s Form </w:t>
      </w:r>
      <w:r w:rsidR="00162756" w:rsidRPr="00AE028D">
        <w:rPr>
          <w:rFonts w:cs="Arial"/>
          <w:szCs w:val="22"/>
        </w:rPr>
        <w:t>AT-10</w:t>
      </w:r>
      <w:r w:rsidRPr="00AE028D">
        <w:rPr>
          <w:rFonts w:cs="Arial"/>
          <w:szCs w:val="22"/>
        </w:rPr>
        <w:t xml:space="preserve"> or</w:t>
      </w:r>
      <w:r w:rsidR="00B17337" w:rsidRPr="00AE028D">
        <w:rPr>
          <w:rFonts w:cs="Arial"/>
          <w:szCs w:val="22"/>
        </w:rPr>
        <w:t>,</w:t>
      </w:r>
      <w:r w:rsidRPr="00AE028D">
        <w:rPr>
          <w:rFonts w:cs="Arial"/>
          <w:szCs w:val="22"/>
        </w:rPr>
        <w:t xml:space="preserve"> if not self</w:t>
      </w:r>
      <w:r w:rsidR="00B17337" w:rsidRPr="00AE028D">
        <w:rPr>
          <w:rFonts w:cs="Arial"/>
          <w:szCs w:val="22"/>
        </w:rPr>
        <w:t>-</w:t>
      </w:r>
      <w:r w:rsidRPr="00AE028D">
        <w:rPr>
          <w:rFonts w:cs="Arial"/>
          <w:szCs w:val="22"/>
        </w:rPr>
        <w:t>sponsoring the apprenticeship program</w:t>
      </w:r>
      <w:r w:rsidR="00B17337" w:rsidRPr="00AE028D">
        <w:rPr>
          <w:rFonts w:cs="Arial"/>
          <w:szCs w:val="22"/>
        </w:rPr>
        <w:t>,</w:t>
      </w:r>
      <w:r w:rsidRPr="00AE028D">
        <w:rPr>
          <w:rFonts w:cs="Arial"/>
          <w:szCs w:val="22"/>
        </w:rPr>
        <w:t xml:space="preserve"> Form </w:t>
      </w:r>
      <w:r w:rsidR="00B17337" w:rsidRPr="00AE028D">
        <w:rPr>
          <w:rFonts w:cs="Arial"/>
          <w:szCs w:val="22"/>
        </w:rPr>
        <w:t>AP3</w:t>
      </w:r>
      <w:r w:rsidRPr="00AE028D">
        <w:rPr>
          <w:rFonts w:cs="Arial"/>
          <w:szCs w:val="22"/>
        </w:rPr>
        <w:t xml:space="preserve"> and the associated Form </w:t>
      </w:r>
      <w:r w:rsidR="00162756" w:rsidRPr="00AE028D">
        <w:rPr>
          <w:rFonts w:cs="Arial"/>
          <w:szCs w:val="22"/>
        </w:rPr>
        <w:t>AT-10</w:t>
      </w:r>
      <w:r w:rsidRPr="00AE028D">
        <w:rPr>
          <w:rFonts w:cs="Arial"/>
          <w:szCs w:val="22"/>
        </w:rPr>
        <w:t>.</w:t>
      </w:r>
    </w:p>
    <w:p w14:paraId="7220E472" w14:textId="77777777" w:rsidR="00610E89" w:rsidRDefault="00610E89" w:rsidP="00610E89">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p>
    <w:p w14:paraId="72E8E3EB" w14:textId="77777777" w:rsidR="003068FA" w:rsidRPr="00AE028D" w:rsidRDefault="000E61C2" w:rsidP="00610E89">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AE028D">
        <w:rPr>
          <w:rFonts w:cs="Arial"/>
          <w:szCs w:val="22"/>
        </w:rPr>
        <w:t>2.</w:t>
      </w:r>
      <w:r w:rsidR="00610E89" w:rsidRPr="00AE028D">
        <w:rPr>
          <w:rFonts w:cs="Arial"/>
          <w:szCs w:val="22"/>
        </w:rPr>
        <w:t xml:space="preserve"> </w:t>
      </w:r>
      <w:r w:rsidRPr="00AE028D">
        <w:rPr>
          <w:rFonts w:cs="Arial"/>
          <w:szCs w:val="22"/>
        </w:rPr>
        <w:t xml:space="preserve"> Bidder’s Form </w:t>
      </w:r>
      <w:r w:rsidR="00B17337" w:rsidRPr="00AE028D">
        <w:rPr>
          <w:rFonts w:cs="Arial"/>
          <w:szCs w:val="22"/>
        </w:rPr>
        <w:t>AP1</w:t>
      </w:r>
      <w:r w:rsidR="00D251AF" w:rsidRPr="00AE028D">
        <w:rPr>
          <w:rFonts w:cs="Arial"/>
          <w:szCs w:val="22"/>
        </w:rPr>
        <w:t>.</w:t>
      </w:r>
    </w:p>
    <w:p w14:paraId="6B7CADF9" w14:textId="77777777" w:rsidR="003068FA" w:rsidRPr="00AE028D" w:rsidRDefault="003068FA"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92B102F" w14:textId="77777777" w:rsidR="008139C7" w:rsidRPr="00AE028D" w:rsidRDefault="005F02D7"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Submit with the Proposal the </w:t>
      </w:r>
      <w:r w:rsidR="00E920B0" w:rsidRPr="00AE028D">
        <w:rPr>
          <w:rFonts w:cs="Arial"/>
          <w:szCs w:val="22"/>
        </w:rPr>
        <w:t xml:space="preserve">complete </w:t>
      </w:r>
      <w:r w:rsidRPr="00AE028D">
        <w:rPr>
          <w:rFonts w:cs="Arial"/>
          <w:szCs w:val="22"/>
        </w:rPr>
        <w:t xml:space="preserve">Subcontractor apprenticeship </w:t>
      </w:r>
      <w:r w:rsidR="008139C7" w:rsidRPr="00AE028D">
        <w:rPr>
          <w:rFonts w:cs="Arial"/>
          <w:szCs w:val="22"/>
        </w:rPr>
        <w:t>documents:</w:t>
      </w:r>
    </w:p>
    <w:p w14:paraId="7418B61C" w14:textId="77777777" w:rsidR="00610E89" w:rsidRPr="00AE028D" w:rsidRDefault="00610E89" w:rsidP="00610E89">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30F449C" w14:textId="77777777" w:rsidR="003068FA" w:rsidRPr="00AE028D" w:rsidRDefault="00610E89" w:rsidP="00610E89">
      <w:pPr>
        <w:pStyle w:val="ListParagraph"/>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AE028D">
        <w:rPr>
          <w:rFonts w:cs="Arial"/>
          <w:szCs w:val="22"/>
        </w:rPr>
        <w:t xml:space="preserve">1.  </w:t>
      </w:r>
      <w:r w:rsidR="008139C7" w:rsidRPr="00AE028D">
        <w:rPr>
          <w:rFonts w:cs="Arial"/>
          <w:szCs w:val="22"/>
        </w:rPr>
        <w:t>Subcontractor’s Form</w:t>
      </w:r>
      <w:r w:rsidR="008C1B2D" w:rsidRPr="00AE028D">
        <w:rPr>
          <w:rFonts w:cs="Arial"/>
          <w:szCs w:val="22"/>
        </w:rPr>
        <w:t xml:space="preserve"> </w:t>
      </w:r>
      <w:r w:rsidR="00162756" w:rsidRPr="00AE028D">
        <w:rPr>
          <w:rFonts w:cs="Arial"/>
          <w:szCs w:val="22"/>
        </w:rPr>
        <w:t>AT-10</w:t>
      </w:r>
      <w:r w:rsidR="008C1B2D" w:rsidRPr="00AE028D">
        <w:rPr>
          <w:rFonts w:cs="Arial"/>
          <w:szCs w:val="22"/>
        </w:rPr>
        <w:t xml:space="preserve"> or, if not self-sponsoring the apprenticeship program, Form AP3 and the associated Form </w:t>
      </w:r>
      <w:r w:rsidR="00162756" w:rsidRPr="00AE028D">
        <w:rPr>
          <w:rFonts w:cs="Arial"/>
          <w:szCs w:val="22"/>
        </w:rPr>
        <w:t>AT-10</w:t>
      </w:r>
      <w:r w:rsidR="008C1B2D" w:rsidRPr="00AE028D">
        <w:rPr>
          <w:rFonts w:cs="Arial"/>
          <w:szCs w:val="22"/>
        </w:rPr>
        <w:t>.</w:t>
      </w:r>
    </w:p>
    <w:p w14:paraId="2BC7F901" w14:textId="77777777" w:rsidR="0058765D" w:rsidRPr="00AE028D" w:rsidRDefault="0058765D">
      <w:pPr>
        <w:widowControl/>
        <w:autoSpaceDE/>
        <w:autoSpaceDN/>
        <w:adjustRightInd/>
        <w:rPr>
          <w:rFonts w:cs="Arial"/>
          <w:szCs w:val="22"/>
        </w:rPr>
      </w:pPr>
    </w:p>
    <w:p w14:paraId="31A8573B" w14:textId="7F889C14" w:rsidR="003068FA" w:rsidRPr="00AE028D" w:rsidRDefault="005F02D7"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If no such subcontracts are proposed which exceed $100,000 in value, submit the completed City Form AP1 with </w:t>
      </w:r>
      <w:r w:rsidR="008C1B2D" w:rsidRPr="00AE028D">
        <w:rPr>
          <w:rFonts w:cs="Arial"/>
          <w:szCs w:val="22"/>
        </w:rPr>
        <w:t xml:space="preserve">the </w:t>
      </w:r>
      <w:r w:rsidRPr="00AE028D">
        <w:rPr>
          <w:rFonts w:cs="Arial"/>
          <w:szCs w:val="22"/>
        </w:rPr>
        <w:t xml:space="preserve">word “NONE” inserted under “Subcontract Scope of Work or Work Items” column for </w:t>
      </w:r>
      <w:r w:rsidR="002E77CB">
        <w:rPr>
          <w:rFonts w:cs="Arial"/>
          <w:szCs w:val="22"/>
        </w:rPr>
        <w:t>Subcontractors</w:t>
      </w:r>
      <w:r w:rsidRPr="00AE028D">
        <w:rPr>
          <w:rFonts w:cs="Arial"/>
          <w:szCs w:val="22"/>
        </w:rPr>
        <w:t>.</w:t>
      </w:r>
    </w:p>
    <w:p w14:paraId="2227514C" w14:textId="77777777" w:rsidR="008139C7" w:rsidRPr="00AE028D" w:rsidRDefault="008139C7" w:rsidP="008139C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966826F" w14:textId="77777777" w:rsidR="00084AD1" w:rsidRPr="00AE028D" w:rsidRDefault="00084AD1" w:rsidP="00084AD1">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
          <w:szCs w:val="22"/>
        </w:rPr>
      </w:pPr>
      <w:r w:rsidRPr="00AE028D">
        <w:rPr>
          <w:rFonts w:cs="Arial"/>
          <w:b/>
          <w:szCs w:val="22"/>
        </w:rPr>
        <w:t>An incomplete bid package that is missing the required forms will be declared informal and will not be considered for award.</w:t>
      </w:r>
    </w:p>
    <w:p w14:paraId="4CA6D482" w14:textId="77777777" w:rsidR="00084AD1" w:rsidRPr="00AE028D" w:rsidRDefault="00084AD1" w:rsidP="00084AD1">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szCs w:val="22"/>
        </w:rPr>
      </w:pPr>
    </w:p>
    <w:p w14:paraId="3733668E" w14:textId="77777777" w:rsidR="00084AD1" w:rsidRPr="00AE028D" w:rsidRDefault="00084AD1" w:rsidP="00084AD1">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Cs/>
          <w:szCs w:val="22"/>
        </w:rPr>
      </w:pPr>
      <w:r w:rsidRPr="00AE028D">
        <w:rPr>
          <w:rFonts w:cs="Arial"/>
          <w:b/>
          <w:szCs w:val="22"/>
        </w:rPr>
        <w:t>No required apprenticeship material will be accepted after Bids have been opened.</w:t>
      </w:r>
    </w:p>
    <w:p w14:paraId="49F21B92" w14:textId="77777777" w:rsidR="00084AD1" w:rsidRDefault="00084AD1" w:rsidP="00084AD1">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BEA1DA7" w14:textId="03FCF537" w:rsidR="00DC664A" w:rsidRPr="00AE028D" w:rsidRDefault="00DC664A" w:rsidP="00DC664A">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lastRenderedPageBreak/>
        <w:t>The apprenticeship agreement requirement also applies to subcontracts proposed following contract award; see the Rules and Regulations for the “Apprenticeship Training Program for Construction Projects” for details.</w:t>
      </w:r>
    </w:p>
    <w:p w14:paraId="7F226BA2" w14:textId="77777777" w:rsidR="003F080D" w:rsidRPr="00AE028D" w:rsidRDefault="003F080D" w:rsidP="003F080D"/>
    <w:p w14:paraId="66881AD0" w14:textId="77777777" w:rsidR="003F080D" w:rsidRDefault="003F080D" w:rsidP="003F080D">
      <w:r w:rsidRPr="002028CA">
        <w:t xml:space="preserve">The Rules and Regulations for the “Apprenticeship Training Program for Construction Projects” are included in the Supplementary Laws and Regulations section.  An Excel spreadsheet version of City Form AP1 is available </w:t>
      </w:r>
      <w:r w:rsidRPr="00AD3E2E">
        <w:rPr>
          <w:rFonts w:eastAsia="Calibri"/>
        </w:rPr>
        <w:t xml:space="preserve">on the City’s website at </w:t>
      </w:r>
      <w:hyperlink r:id="rId16" w:history="1">
        <w:r w:rsidRPr="00AD3E2E">
          <w:rPr>
            <w:b/>
            <w:i/>
          </w:rPr>
          <w:t>http://www.cityofrochester.gov/mwbe</w:t>
        </w:r>
      </w:hyperlink>
      <w:r w:rsidRPr="00990B2E">
        <w:t>.</w:t>
      </w:r>
    </w:p>
    <w:p w14:paraId="0E798C3C" w14:textId="77777777" w:rsidR="003F080D" w:rsidRPr="002028CA" w:rsidRDefault="003F080D" w:rsidP="003F080D"/>
    <w:p w14:paraId="68059823" w14:textId="77777777" w:rsidR="003F080D" w:rsidRPr="002028CA" w:rsidRDefault="003F080D" w:rsidP="003F080D">
      <w:r w:rsidRPr="002028CA">
        <w:t>Submit</w:t>
      </w:r>
      <w:r w:rsidRPr="002028CA">
        <w:rPr>
          <w:b/>
        </w:rPr>
        <w:t xml:space="preserve"> </w:t>
      </w:r>
      <w:r w:rsidRPr="002028CA">
        <w:t xml:space="preserve">with the Proposal, MWBE Form </w:t>
      </w:r>
      <w:r w:rsidRPr="00AF3784">
        <w:t>P pages 1</w:t>
      </w:r>
      <w:r>
        <w:t xml:space="preserve"> and</w:t>
      </w:r>
      <w:r w:rsidRPr="00AF3784">
        <w:t xml:space="preserve"> 2</w:t>
      </w:r>
      <w:r>
        <w:t>,</w:t>
      </w:r>
      <w:r w:rsidRPr="00AF3784">
        <w:t xml:space="preserve"> and </w:t>
      </w:r>
      <w:r>
        <w:t xml:space="preserve">page </w:t>
      </w:r>
      <w:r w:rsidRPr="00AF3784">
        <w:t xml:space="preserve">3 </w:t>
      </w:r>
      <w:r>
        <w:t>if required.</w:t>
      </w:r>
    </w:p>
    <w:p w14:paraId="39AA555A" w14:textId="77777777" w:rsidR="003F080D" w:rsidRPr="002028CA" w:rsidRDefault="003F080D" w:rsidP="003F080D"/>
    <w:p w14:paraId="569920FB" w14:textId="77777777" w:rsidR="003F080D" w:rsidRPr="00AE028D" w:rsidRDefault="003F080D" w:rsidP="003F080D">
      <w:r w:rsidRPr="002028CA">
        <w:t>Check the box to verify acceptance of the Workforce Goals on Page P-5A</w:t>
      </w:r>
      <w:r>
        <w:t>.</w:t>
      </w:r>
    </w:p>
    <w:p w14:paraId="4B931B5E" w14:textId="77777777" w:rsidR="003F080D" w:rsidRDefault="003F080D" w:rsidP="003F080D"/>
    <w:p w14:paraId="5364AA1C" w14:textId="77777777" w:rsidR="00BA6217" w:rsidRDefault="00BA6217" w:rsidP="00BA621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7DED401" w14:textId="77777777" w:rsidR="00BA6217" w:rsidRPr="00AE028D" w:rsidRDefault="00BA6217" w:rsidP="00BA6217">
      <w:pPr>
        <w:rPr>
          <w:rFonts w:cs="Arial"/>
          <w:szCs w:val="22"/>
        </w:rPr>
      </w:pPr>
      <w:r w:rsidRPr="00AE028D">
        <w:rPr>
          <w:rFonts w:cs="Arial"/>
          <w:b/>
          <w:szCs w:val="22"/>
        </w:rPr>
        <w:t>Add</w:t>
      </w:r>
      <w:r w:rsidRPr="00AE028D">
        <w:rPr>
          <w:rFonts w:cs="Arial"/>
          <w:szCs w:val="22"/>
        </w:rPr>
        <w:t xml:space="preserve"> the following after the </w:t>
      </w:r>
      <w:r>
        <w:rPr>
          <w:rFonts w:cs="Arial"/>
          <w:szCs w:val="22"/>
        </w:rPr>
        <w:t>seventh</w:t>
      </w:r>
      <w:r w:rsidRPr="00AE028D">
        <w:rPr>
          <w:rFonts w:cs="Arial"/>
          <w:szCs w:val="22"/>
        </w:rPr>
        <w:t xml:space="preserve"> paragraph of Subsection 9 Requirements for Preparation and Submission of Bids:</w:t>
      </w:r>
    </w:p>
    <w:p w14:paraId="1A78106B" w14:textId="77777777" w:rsidR="00BA6217" w:rsidRPr="00AE028D" w:rsidRDefault="00BA6217" w:rsidP="00BA6217">
      <w:pPr>
        <w:rPr>
          <w:rFonts w:cs="Arial"/>
          <w:szCs w:val="22"/>
        </w:rPr>
      </w:pPr>
    </w:p>
    <w:p w14:paraId="0B1A9B7C" w14:textId="77777777" w:rsidR="00BA6217" w:rsidRPr="00AE028D" w:rsidRDefault="00BA6217" w:rsidP="00BA6217">
      <w:pPr>
        <w:rPr>
          <w:rFonts w:cs="Arial"/>
          <w:szCs w:val="22"/>
        </w:rPr>
      </w:pPr>
      <w:r w:rsidRPr="00AE028D">
        <w:rPr>
          <w:rFonts w:cs="Arial"/>
          <w:szCs w:val="22"/>
        </w:rPr>
        <w:t>No Bidder will be allowed to set a bid price in an increment of less than one hundredth of a dollar ($0.01).  Bidders must assign a bid price to the nearest penny.  Submission of a bid price in an increment of less than one hundredth of a dollar ($0.01) will result in that increment being dropped from the bid price and the total cost for that bid price recalculated, and the subtotal and total base bids adjusted accordingly.  Figures will not be rounded up or down.  For example, a bid price submission of $1.759 will be considered a bid price of $1.75.</w:t>
      </w:r>
    </w:p>
    <w:p w14:paraId="16CBA9E2" w14:textId="77777777" w:rsidR="00BA6217" w:rsidRPr="000816DC" w:rsidRDefault="00BA6217" w:rsidP="00BA6217">
      <w:pPr>
        <w:rPr>
          <w:rFonts w:cs="Arial"/>
          <w:szCs w:val="22"/>
        </w:rPr>
      </w:pPr>
    </w:p>
    <w:p w14:paraId="1A2EEA4A" w14:textId="77777777" w:rsidR="001644A6" w:rsidRPr="00AE028D" w:rsidRDefault="001644A6" w:rsidP="0052383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4DECAF0" w14:textId="77777777" w:rsidR="00523833" w:rsidRPr="00AE028D" w:rsidRDefault="00523833" w:rsidP="0052383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21C198D"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r w:rsidRPr="00AE028D">
        <w:rPr>
          <w:rFonts w:cs="Arial"/>
          <w:b/>
          <w:bCs/>
          <w:szCs w:val="22"/>
        </w:rPr>
        <w:t>SIB 11.</w:t>
      </w:r>
      <w:r w:rsidR="008863DF" w:rsidRPr="00AE028D">
        <w:rPr>
          <w:rFonts w:cs="Arial"/>
          <w:b/>
          <w:bCs/>
          <w:szCs w:val="22"/>
        </w:rPr>
        <w:t xml:space="preserve"> </w:t>
      </w:r>
      <w:r w:rsidRPr="00AE028D">
        <w:rPr>
          <w:rFonts w:cs="Arial"/>
          <w:b/>
          <w:bCs/>
          <w:szCs w:val="22"/>
        </w:rPr>
        <w:t xml:space="preserve"> </w:t>
      </w:r>
      <w:r w:rsidR="00127D24" w:rsidRPr="00AE028D">
        <w:rPr>
          <w:rFonts w:cs="Arial"/>
          <w:b/>
          <w:bCs/>
          <w:szCs w:val="22"/>
        </w:rPr>
        <w:t>Owner</w:t>
      </w:r>
      <w:r w:rsidR="00F64237" w:rsidRPr="00AE028D">
        <w:rPr>
          <w:rFonts w:cs="Arial"/>
          <w:b/>
          <w:bCs/>
          <w:szCs w:val="22"/>
        </w:rPr>
        <w:t>’</w:t>
      </w:r>
      <w:r w:rsidR="00127D24" w:rsidRPr="00AE028D">
        <w:rPr>
          <w:rFonts w:cs="Arial"/>
          <w:b/>
          <w:bCs/>
          <w:szCs w:val="22"/>
        </w:rPr>
        <w:t>s Discretion to Accept, Reject, or Waive Bid</w:t>
      </w:r>
    </w:p>
    <w:p w14:paraId="1052BF68"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185A391" w14:textId="77777777" w:rsidR="00DC49C5" w:rsidRPr="00AE028D" w:rsidRDefault="00DC49C5" w:rsidP="00DC49C5">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Add</w:t>
      </w:r>
      <w:r w:rsidRPr="00AE028D">
        <w:rPr>
          <w:rFonts w:cs="Arial"/>
          <w:szCs w:val="22"/>
        </w:rPr>
        <w:t xml:space="preserve"> the following under paragraph 3 of Subsection 11 </w:t>
      </w:r>
      <w:r w:rsidRPr="00AE028D">
        <w:rPr>
          <w:rFonts w:cs="Arial"/>
          <w:bCs/>
          <w:szCs w:val="22"/>
        </w:rPr>
        <w:t>Owner’s Discretion to Accept, Reject, or Waive Bid</w:t>
      </w:r>
      <w:r w:rsidRPr="00AE028D">
        <w:rPr>
          <w:rFonts w:cs="Arial"/>
          <w:szCs w:val="22"/>
        </w:rPr>
        <w:t>:</w:t>
      </w:r>
    </w:p>
    <w:p w14:paraId="0EE0C0A7"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4062637" w14:textId="77777777" w:rsidR="00DC664A" w:rsidRPr="002028CA" w:rsidRDefault="00DC664A" w:rsidP="00DC664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2028CA">
        <w:rPr>
          <w:rFonts w:cs="Arial"/>
          <w:szCs w:val="22"/>
        </w:rPr>
        <w:t xml:space="preserve">J.  Failure to submit Apprenticeship Agreements in accordance with the Rules and Regulations for the “Apprenticeship Training Program for Construction Projects”, per Subsection </w:t>
      </w:r>
      <w:r w:rsidRPr="002028CA">
        <w:rPr>
          <w:rFonts w:cs="Arial"/>
          <w:bCs/>
          <w:szCs w:val="22"/>
        </w:rPr>
        <w:t>SLR 17</w:t>
      </w:r>
      <w:r w:rsidRPr="002028CA">
        <w:rPr>
          <w:rFonts w:cs="Arial"/>
          <w:szCs w:val="22"/>
        </w:rPr>
        <w:t xml:space="preserve"> Apprenticeship Training Program for Construction Contracts of the Supplementary Laws and Regulations.</w:t>
      </w:r>
    </w:p>
    <w:p w14:paraId="1AF4D7BC" w14:textId="77777777" w:rsidR="00DC664A" w:rsidRPr="002028CA" w:rsidRDefault="00DC664A" w:rsidP="00DC664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E051346" w14:textId="3C33B636" w:rsidR="00DC664A" w:rsidRPr="002028CA" w:rsidRDefault="00DC664A" w:rsidP="00DC664A">
      <w:r w:rsidRPr="002028CA">
        <w:t xml:space="preserve">K.  Failure to submit MWBE Form </w:t>
      </w:r>
      <w:r w:rsidR="00C23A79" w:rsidRPr="00AF3784">
        <w:t>P pages 1</w:t>
      </w:r>
      <w:r w:rsidR="00C23A79">
        <w:t xml:space="preserve"> and</w:t>
      </w:r>
      <w:r w:rsidR="00C23A79" w:rsidRPr="00AF3784">
        <w:t xml:space="preserve"> 2</w:t>
      </w:r>
      <w:r w:rsidR="00C23A79">
        <w:t>,</w:t>
      </w:r>
      <w:r w:rsidR="00C23A79" w:rsidRPr="00AF3784">
        <w:t xml:space="preserve"> and </w:t>
      </w:r>
      <w:r w:rsidR="00C23A79">
        <w:t>page 3 if required</w:t>
      </w:r>
      <w:r w:rsidRPr="002028CA">
        <w:t>.</w:t>
      </w:r>
    </w:p>
    <w:p w14:paraId="63C1454F" w14:textId="77777777" w:rsidR="00DC664A" w:rsidRPr="002028CA" w:rsidRDefault="00DC664A" w:rsidP="00DC664A"/>
    <w:p w14:paraId="088CE296" w14:textId="45F135C9" w:rsidR="00DC664A" w:rsidRPr="00AE028D" w:rsidRDefault="00DC664A" w:rsidP="00DC664A">
      <w:r w:rsidRPr="002028CA">
        <w:t>L.  Failure to check the box on Page P-5A to verify acceptance of the Workforce Goals</w:t>
      </w:r>
      <w:r w:rsidR="00C23A79">
        <w:t>.</w:t>
      </w:r>
    </w:p>
    <w:p w14:paraId="1FDD43C6" w14:textId="51A92F11" w:rsidR="00DC664A" w:rsidRDefault="00DC664A" w:rsidP="00DC664A"/>
    <w:p w14:paraId="07E29092" w14:textId="77777777" w:rsidR="00176422" w:rsidRPr="00AE028D" w:rsidRDefault="00176422"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19D0D588" w14:textId="77777777" w:rsidR="001644A6" w:rsidRPr="00AE028D" w:rsidRDefault="001644A6"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7B9C877D" w14:textId="77777777" w:rsidR="00D16C80" w:rsidRPr="00AE028D" w:rsidRDefault="00AC5EF8" w:rsidP="0024100B">
      <w:pPr>
        <w:widowControl/>
        <w:autoSpaceDE/>
        <w:autoSpaceDN/>
        <w:adjustRightInd/>
        <w:rPr>
          <w:rFonts w:cs="Arial"/>
          <w:b/>
          <w:bCs/>
          <w:szCs w:val="22"/>
        </w:rPr>
      </w:pPr>
      <w:r w:rsidRPr="00AE028D">
        <w:rPr>
          <w:rFonts w:cs="Arial"/>
          <w:b/>
          <w:bCs/>
          <w:szCs w:val="22"/>
        </w:rPr>
        <w:t>SIB 12.</w:t>
      </w:r>
      <w:r w:rsidR="008863DF" w:rsidRPr="00AE028D">
        <w:rPr>
          <w:rFonts w:cs="Arial"/>
          <w:b/>
          <w:bCs/>
          <w:szCs w:val="22"/>
        </w:rPr>
        <w:t xml:space="preserve"> </w:t>
      </w:r>
      <w:r w:rsidRPr="00AE028D">
        <w:rPr>
          <w:rFonts w:cs="Arial"/>
          <w:b/>
          <w:bCs/>
          <w:szCs w:val="22"/>
        </w:rPr>
        <w:t xml:space="preserve"> </w:t>
      </w:r>
      <w:r w:rsidR="00127D24" w:rsidRPr="00AE028D">
        <w:rPr>
          <w:rFonts w:cs="Arial"/>
          <w:b/>
          <w:bCs/>
          <w:szCs w:val="22"/>
        </w:rPr>
        <w:t>Basis of Award</w:t>
      </w:r>
    </w:p>
    <w:p w14:paraId="3F06B262" w14:textId="77777777" w:rsidR="009C46ED" w:rsidRPr="00AE028D" w:rsidRDefault="009C46ED"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7EF629B2" w14:textId="25690832" w:rsidR="009C46ED" w:rsidRPr="00AE028D" w:rsidRDefault="009C46ED" w:rsidP="009C46ED">
      <w:pPr>
        <w:rPr>
          <w:rFonts w:cs="Arial"/>
          <w:szCs w:val="22"/>
          <w:lang w:eastAsia="ja-JP"/>
        </w:rPr>
      </w:pPr>
      <w:r w:rsidRPr="00AE028D">
        <w:rPr>
          <w:rFonts w:cs="Arial"/>
          <w:b/>
          <w:szCs w:val="22"/>
          <w:lang w:eastAsia="ja-JP"/>
        </w:rPr>
        <w:t>Delete</w:t>
      </w:r>
      <w:r w:rsidRPr="00AE028D">
        <w:rPr>
          <w:rFonts w:cs="Arial"/>
          <w:szCs w:val="22"/>
          <w:lang w:eastAsia="ja-JP"/>
        </w:rPr>
        <w:t xml:space="preserve"> Subsection 12 Basis of Award in its entirety, and </w:t>
      </w:r>
      <w:r w:rsidRPr="00AE028D">
        <w:rPr>
          <w:rFonts w:cs="Arial"/>
          <w:b/>
          <w:szCs w:val="22"/>
          <w:lang w:eastAsia="ja-JP"/>
        </w:rPr>
        <w:t>Replace</w:t>
      </w:r>
      <w:r w:rsidRPr="00AE028D">
        <w:rPr>
          <w:rFonts w:cs="Arial"/>
          <w:szCs w:val="22"/>
          <w:lang w:eastAsia="ja-JP"/>
        </w:rPr>
        <w:t xml:space="preserve"> with the following:</w:t>
      </w:r>
    </w:p>
    <w:p w14:paraId="44AA9889" w14:textId="77777777" w:rsidR="009C46ED" w:rsidRPr="00AE028D" w:rsidRDefault="009C46ED" w:rsidP="009C46ED">
      <w:pPr>
        <w:rPr>
          <w:rFonts w:cs="Arial"/>
          <w:szCs w:val="22"/>
          <w:lang w:eastAsia="ja-JP"/>
        </w:rPr>
      </w:pPr>
    </w:p>
    <w:p w14:paraId="5FAA97CF" w14:textId="77777777" w:rsidR="009C46ED" w:rsidRPr="00AE028D" w:rsidRDefault="009C46ED"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w:t>
      </w:r>
      <w:r w:rsidR="00E94FC0" w:rsidRPr="00AE028D">
        <w:rPr>
          <w:rFonts w:cs="Arial"/>
          <w:szCs w:val="22"/>
        </w:rPr>
        <w:t>contract</w:t>
      </w:r>
      <w:r w:rsidRPr="00AE028D">
        <w:rPr>
          <w:rFonts w:cs="Arial"/>
          <w:szCs w:val="22"/>
        </w:rPr>
        <w:t xml:space="preserve"> will be awarded to the lowest responsible </w:t>
      </w:r>
      <w:r w:rsidR="00E773D2" w:rsidRPr="00AE028D">
        <w:rPr>
          <w:rFonts w:cs="Arial"/>
          <w:szCs w:val="22"/>
        </w:rPr>
        <w:t>Bidder</w:t>
      </w:r>
      <w:r w:rsidRPr="00AE028D">
        <w:rPr>
          <w:rFonts w:cs="Arial"/>
          <w:szCs w:val="22"/>
        </w:rPr>
        <w:t xml:space="preserve"> complying with all </w:t>
      </w:r>
      <w:r w:rsidR="00362DE9" w:rsidRPr="00AE028D">
        <w:rPr>
          <w:rFonts w:cs="Arial"/>
          <w:szCs w:val="22"/>
        </w:rPr>
        <w:t xml:space="preserve">of the </w:t>
      </w:r>
      <w:r w:rsidRPr="00AE028D">
        <w:rPr>
          <w:rFonts w:cs="Arial"/>
          <w:szCs w:val="22"/>
        </w:rPr>
        <w:t xml:space="preserve">provisions of the Instructions to </w:t>
      </w:r>
      <w:r w:rsidR="000B386A" w:rsidRPr="00AE028D">
        <w:rPr>
          <w:rFonts w:cs="Arial"/>
          <w:szCs w:val="22"/>
        </w:rPr>
        <w:t>Bidder</w:t>
      </w:r>
      <w:r w:rsidRPr="00AE028D">
        <w:rPr>
          <w:rFonts w:cs="Arial"/>
          <w:szCs w:val="22"/>
        </w:rPr>
        <w:t xml:space="preserve">s and the Supplementary Instructions to </w:t>
      </w:r>
      <w:r w:rsidR="000B386A" w:rsidRPr="00AE028D">
        <w:rPr>
          <w:rFonts w:cs="Arial"/>
          <w:szCs w:val="22"/>
        </w:rPr>
        <w:t>Bidder</w:t>
      </w:r>
      <w:r w:rsidRPr="00AE028D">
        <w:rPr>
          <w:rFonts w:cs="Arial"/>
          <w:szCs w:val="22"/>
        </w:rPr>
        <w:t>s.</w:t>
      </w:r>
    </w:p>
    <w:p w14:paraId="2E8ECA73" w14:textId="77777777" w:rsidR="00346A1F" w:rsidRPr="00AE028D" w:rsidRDefault="00346A1F"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7E4B7C7" w14:textId="77777777" w:rsidR="00DC664A" w:rsidRPr="00AE028D" w:rsidRDefault="00DC664A" w:rsidP="00DC664A">
      <w:pPr>
        <w:rPr>
          <w:rFonts w:asciiTheme="minorHAnsi" w:hAnsiTheme="minorHAnsi" w:cstheme="minorHAnsi"/>
        </w:rPr>
      </w:pPr>
      <w:r w:rsidRPr="00A00B3E">
        <w:t xml:space="preserve">The City of Rochester requires any Contractor, prior to entering into a construction contract with the City of Rochester, to have a </w:t>
      </w:r>
      <w:r>
        <w:t xml:space="preserve">MWBE </w:t>
      </w:r>
      <w:r w:rsidRPr="00A00B3E">
        <w:rPr>
          <w:rFonts w:eastAsia="Calibri"/>
        </w:rPr>
        <w:t>Form A – MWBE Utilization Plan</w:t>
      </w:r>
      <w:r w:rsidRPr="00A00B3E" w:rsidDel="007E0264">
        <w:rPr>
          <w:rFonts w:asciiTheme="minorHAnsi" w:hAnsiTheme="minorHAnsi" w:cstheme="minorHAnsi"/>
        </w:rPr>
        <w:t xml:space="preserve"> </w:t>
      </w:r>
      <w:r w:rsidRPr="00A00B3E">
        <w:rPr>
          <w:rFonts w:asciiTheme="minorHAnsi" w:hAnsiTheme="minorHAnsi" w:cstheme="minorHAnsi"/>
        </w:rPr>
        <w:t>submitted to and approved by the City.</w:t>
      </w:r>
    </w:p>
    <w:p w14:paraId="0E6FD818" w14:textId="77777777" w:rsidR="00DC664A" w:rsidRDefault="00DC664A" w:rsidP="00BE0489">
      <w:pPr>
        <w:rPr>
          <w:rFonts w:cs="Arial"/>
          <w:szCs w:val="22"/>
        </w:rPr>
      </w:pPr>
    </w:p>
    <w:p w14:paraId="627F9137" w14:textId="77777777" w:rsidR="00C23A79" w:rsidRDefault="00C23A79" w:rsidP="00BE0489">
      <w:pPr>
        <w:rPr>
          <w:rFonts w:cs="Arial"/>
          <w:szCs w:val="22"/>
        </w:rPr>
      </w:pPr>
    </w:p>
    <w:p w14:paraId="52F2D65A" w14:textId="77777777" w:rsidR="00C23A79" w:rsidRDefault="00C23A79" w:rsidP="00BE0489">
      <w:pPr>
        <w:rPr>
          <w:rFonts w:cs="Arial"/>
          <w:szCs w:val="22"/>
        </w:rPr>
      </w:pPr>
    </w:p>
    <w:p w14:paraId="49161FB3" w14:textId="77777777" w:rsidR="00C23A79" w:rsidRDefault="00C23A79" w:rsidP="00BE0489">
      <w:pPr>
        <w:rPr>
          <w:rFonts w:cs="Arial"/>
          <w:szCs w:val="22"/>
        </w:rPr>
      </w:pPr>
    </w:p>
    <w:p w14:paraId="70CAEA2B" w14:textId="77777777" w:rsidR="00C23A79" w:rsidRDefault="00C23A79" w:rsidP="00BE0489">
      <w:pPr>
        <w:rPr>
          <w:rFonts w:cs="Arial"/>
          <w:szCs w:val="22"/>
        </w:rPr>
      </w:pPr>
    </w:p>
    <w:p w14:paraId="33867326" w14:textId="77777777" w:rsidR="00C23A79" w:rsidRDefault="00C23A79" w:rsidP="00BE0489">
      <w:pPr>
        <w:rPr>
          <w:rFonts w:cs="Arial"/>
          <w:szCs w:val="22"/>
        </w:rPr>
      </w:pPr>
    </w:p>
    <w:p w14:paraId="2A3686F7" w14:textId="77777777" w:rsidR="00DC664A" w:rsidRDefault="00DC664A"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0D54A33" w14:textId="76FC6DF2" w:rsidR="009C46ED" w:rsidRPr="00AE028D" w:rsidRDefault="00DC664A"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lastRenderedPageBreak/>
        <w:t>T</w:t>
      </w:r>
      <w:r w:rsidR="009C46ED" w:rsidRPr="00AE028D">
        <w:rPr>
          <w:rFonts w:cs="Arial"/>
          <w:szCs w:val="22"/>
        </w:rPr>
        <w:t xml:space="preserve">he City of Rochester requires any </w:t>
      </w:r>
      <w:r w:rsidR="00E773D2" w:rsidRPr="00AE028D">
        <w:rPr>
          <w:rFonts w:cs="Arial"/>
          <w:szCs w:val="22"/>
        </w:rPr>
        <w:t>Contractor</w:t>
      </w:r>
      <w:r w:rsidR="009C46ED" w:rsidRPr="00AE028D">
        <w:rPr>
          <w:rFonts w:cs="Arial"/>
          <w:szCs w:val="22"/>
        </w:rPr>
        <w:t xml:space="preserve">, prior to entering into a construction </w:t>
      </w:r>
      <w:r w:rsidR="00E94FC0" w:rsidRPr="00AE028D">
        <w:rPr>
          <w:rFonts w:cs="Arial"/>
          <w:szCs w:val="22"/>
        </w:rPr>
        <w:t>contract</w:t>
      </w:r>
      <w:r w:rsidR="009C46ED" w:rsidRPr="00AE028D">
        <w:rPr>
          <w:rFonts w:cs="Arial"/>
          <w:szCs w:val="22"/>
        </w:rPr>
        <w:t xml:space="preserve"> with the City of Rochester, to have apprenticeship agreements, appropriate for the type and scope of </w:t>
      </w:r>
      <w:r w:rsidR="00E00071" w:rsidRPr="00AE028D">
        <w:rPr>
          <w:rFonts w:cs="Arial"/>
          <w:szCs w:val="22"/>
        </w:rPr>
        <w:t>work</w:t>
      </w:r>
      <w:r w:rsidR="009C46ED" w:rsidRPr="00AE028D">
        <w:rPr>
          <w:rFonts w:cs="Arial"/>
          <w:szCs w:val="22"/>
        </w:rPr>
        <w:t xml:space="preserve"> to be performed, which have been registered with and approved by the New York State Commissioner of Labor in accordance with Article 23 of the New York State Labor Law.</w:t>
      </w:r>
      <w:r w:rsidR="005C1389" w:rsidRPr="00AE028D">
        <w:rPr>
          <w:rFonts w:cs="Arial"/>
          <w:szCs w:val="22"/>
        </w:rPr>
        <w:t xml:space="preserve"> </w:t>
      </w:r>
      <w:r w:rsidR="00610E89" w:rsidRPr="00AE028D">
        <w:rPr>
          <w:rFonts w:cs="Arial"/>
          <w:szCs w:val="22"/>
        </w:rPr>
        <w:t xml:space="preserve"> </w:t>
      </w:r>
      <w:r w:rsidR="005C1389" w:rsidRPr="00AE028D">
        <w:rPr>
          <w:rFonts w:cs="Arial"/>
          <w:szCs w:val="22"/>
        </w:rPr>
        <w:t>The Bidder must submit complete and appropriate apprenticeship documentation with the Bid proposal.</w:t>
      </w:r>
    </w:p>
    <w:p w14:paraId="718C74AB" w14:textId="77777777" w:rsidR="009C46ED" w:rsidRDefault="009C46ED"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464C4C6" w14:textId="77777777" w:rsidR="009C46ED" w:rsidRPr="00AE028D" w:rsidRDefault="009C46ED"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For purposes of this article, </w:t>
      </w:r>
      <w:r w:rsidR="00E773D2" w:rsidRPr="00AE028D">
        <w:rPr>
          <w:rFonts w:cs="Arial"/>
          <w:szCs w:val="22"/>
        </w:rPr>
        <w:t>Contractor</w:t>
      </w:r>
      <w:r w:rsidRPr="00AE028D">
        <w:rPr>
          <w:rFonts w:cs="Arial"/>
          <w:szCs w:val="22"/>
        </w:rPr>
        <w:t xml:space="preserve"> shall mean an entity which directly employs labor under a construction </w:t>
      </w:r>
      <w:r w:rsidR="00E94FC0" w:rsidRPr="00AE028D">
        <w:rPr>
          <w:rFonts w:cs="Arial"/>
          <w:szCs w:val="22"/>
        </w:rPr>
        <w:t>contract</w:t>
      </w:r>
      <w:r w:rsidRPr="00AE028D">
        <w:rPr>
          <w:rFonts w:cs="Arial"/>
          <w:szCs w:val="22"/>
        </w:rPr>
        <w:t xml:space="preserve">.  A construction </w:t>
      </w:r>
      <w:r w:rsidR="00E94FC0" w:rsidRPr="00AE028D">
        <w:rPr>
          <w:rFonts w:cs="Arial"/>
          <w:szCs w:val="22"/>
        </w:rPr>
        <w:t>contract</w:t>
      </w:r>
      <w:r w:rsidRPr="00AE028D">
        <w:rPr>
          <w:rFonts w:cs="Arial"/>
          <w:szCs w:val="22"/>
        </w:rPr>
        <w:t xml:space="preserve"> shall mean a City of Rochester public </w:t>
      </w:r>
      <w:r w:rsidR="00E00071" w:rsidRPr="00AE028D">
        <w:rPr>
          <w:rFonts w:cs="Arial"/>
          <w:szCs w:val="22"/>
        </w:rPr>
        <w:t>work</w:t>
      </w:r>
      <w:r w:rsidRPr="00AE028D">
        <w:rPr>
          <w:rFonts w:cs="Arial"/>
          <w:szCs w:val="22"/>
        </w:rPr>
        <w:t xml:space="preserve">s </w:t>
      </w:r>
      <w:r w:rsidR="00E94FC0" w:rsidRPr="00AE028D">
        <w:rPr>
          <w:rFonts w:cs="Arial"/>
          <w:szCs w:val="22"/>
        </w:rPr>
        <w:t>contract</w:t>
      </w:r>
      <w:r w:rsidRPr="00AE028D">
        <w:rPr>
          <w:rFonts w:cs="Arial"/>
          <w:szCs w:val="22"/>
        </w:rPr>
        <w:t xml:space="preserve"> for an amount in excess of $250,000 for construction, reconstruction, or improvement of any building, facility or physical structure of any kind</w:t>
      </w:r>
      <w:r w:rsidR="00962D6A" w:rsidRPr="00AE028D">
        <w:rPr>
          <w:rFonts w:cs="Arial"/>
          <w:szCs w:val="22"/>
        </w:rPr>
        <w:t>, or any subcontract thereto which exceeds $100,000 in value</w:t>
      </w:r>
      <w:r w:rsidRPr="00AE028D">
        <w:rPr>
          <w:rFonts w:cs="Arial"/>
          <w:szCs w:val="22"/>
        </w:rPr>
        <w:t>.</w:t>
      </w:r>
    </w:p>
    <w:p w14:paraId="18DDB520" w14:textId="77777777" w:rsidR="009C46ED" w:rsidRPr="00AE028D" w:rsidRDefault="009C46ED" w:rsidP="00BE048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2D95B04" w14:textId="737242B5" w:rsidR="0095084C" w:rsidRPr="00AE028D" w:rsidRDefault="009C46ED" w:rsidP="003779D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szCs w:val="22"/>
        </w:rPr>
        <w:t xml:space="preserve">The Rules and Regulations for the </w:t>
      </w:r>
      <w:r w:rsidR="002047E2" w:rsidRPr="00AE028D">
        <w:rPr>
          <w:rFonts w:cs="Arial"/>
          <w:szCs w:val="22"/>
        </w:rPr>
        <w:t>“</w:t>
      </w:r>
      <w:r w:rsidRPr="00AE028D">
        <w:rPr>
          <w:rFonts w:cs="Arial"/>
          <w:szCs w:val="22"/>
        </w:rPr>
        <w:t>Apprenticeship Utilization Requirement</w:t>
      </w:r>
      <w:r w:rsidR="002047E2" w:rsidRPr="00AE028D">
        <w:rPr>
          <w:rFonts w:cs="Arial"/>
          <w:szCs w:val="22"/>
        </w:rPr>
        <w:t>”</w:t>
      </w:r>
      <w:r w:rsidRPr="00AE028D">
        <w:rPr>
          <w:rFonts w:cs="Arial"/>
          <w:szCs w:val="22"/>
        </w:rPr>
        <w:t xml:space="preserve"> </w:t>
      </w:r>
      <w:r w:rsidR="00962D6A" w:rsidRPr="00AE028D">
        <w:rPr>
          <w:rFonts w:cs="Arial"/>
          <w:szCs w:val="22"/>
        </w:rPr>
        <w:t xml:space="preserve">are </w:t>
      </w:r>
      <w:r w:rsidRPr="00AE028D">
        <w:rPr>
          <w:rFonts w:cs="Arial"/>
          <w:szCs w:val="22"/>
        </w:rPr>
        <w:t>included</w:t>
      </w:r>
      <w:r w:rsidR="0095084C" w:rsidRPr="00AE028D">
        <w:rPr>
          <w:rFonts w:cs="Arial"/>
          <w:szCs w:val="22"/>
        </w:rPr>
        <w:t xml:space="preserve"> </w:t>
      </w:r>
      <w:r w:rsidR="003779D7" w:rsidRPr="00AE028D">
        <w:rPr>
          <w:rFonts w:cs="Arial"/>
          <w:szCs w:val="22"/>
        </w:rPr>
        <w:t>under</w:t>
      </w:r>
      <w:r w:rsidR="0095084C" w:rsidRPr="00AE028D">
        <w:rPr>
          <w:rFonts w:cs="Arial"/>
          <w:szCs w:val="22"/>
        </w:rPr>
        <w:t xml:space="preserve"> </w:t>
      </w:r>
      <w:r w:rsidR="003779D7" w:rsidRPr="00AE028D">
        <w:rPr>
          <w:rFonts w:cs="Arial"/>
          <w:szCs w:val="22"/>
        </w:rPr>
        <w:t xml:space="preserve">Subsection </w:t>
      </w:r>
      <w:r w:rsidR="0095084C" w:rsidRPr="00AE028D">
        <w:rPr>
          <w:rFonts w:cs="Arial"/>
          <w:bCs/>
          <w:szCs w:val="22"/>
        </w:rPr>
        <w:t>SLR 17</w:t>
      </w:r>
      <w:r w:rsidR="0095084C" w:rsidRPr="00AE028D">
        <w:rPr>
          <w:rFonts w:cs="Arial"/>
          <w:szCs w:val="22"/>
        </w:rPr>
        <w:t xml:space="preserve"> Apprenticeship Training Program for Construction Contracts of the Supplementary Laws and Regulations.</w:t>
      </w:r>
    </w:p>
    <w:p w14:paraId="4BFF3454" w14:textId="77777777" w:rsidR="009C46ED" w:rsidRPr="00AE028D" w:rsidRDefault="009C46ED" w:rsidP="00BE048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88757E1" w14:textId="77777777" w:rsidR="009C46ED" w:rsidRPr="00AE028D" w:rsidRDefault="009C46ED"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City may conduct such investigations as it may deem necessary to assist in the evaluation of any </w:t>
      </w:r>
      <w:r w:rsidR="00E00071" w:rsidRPr="00AE028D">
        <w:rPr>
          <w:rFonts w:cs="Arial"/>
          <w:szCs w:val="22"/>
        </w:rPr>
        <w:t>bid</w:t>
      </w:r>
      <w:r w:rsidRPr="00AE028D">
        <w:rPr>
          <w:rFonts w:cs="Arial"/>
          <w:szCs w:val="22"/>
        </w:rPr>
        <w:t xml:space="preserve"> and to establish the responsibility, qualifications and financial ability of the </w:t>
      </w:r>
      <w:r w:rsidR="000B386A" w:rsidRPr="00AE028D">
        <w:rPr>
          <w:rFonts w:cs="Arial"/>
          <w:szCs w:val="22"/>
        </w:rPr>
        <w:t>Bidder</w:t>
      </w:r>
      <w:r w:rsidRPr="00AE028D">
        <w:rPr>
          <w:rFonts w:cs="Arial"/>
          <w:szCs w:val="22"/>
        </w:rPr>
        <w:t xml:space="preserve">s, in accordance with the </w:t>
      </w:r>
      <w:r w:rsidR="00A16930" w:rsidRPr="00AE028D">
        <w:rPr>
          <w:rFonts w:cs="Arial"/>
          <w:szCs w:val="22"/>
        </w:rPr>
        <w:t>Contract</w:t>
      </w:r>
      <w:r w:rsidRPr="00AE028D">
        <w:rPr>
          <w:rFonts w:cs="Arial"/>
          <w:szCs w:val="22"/>
        </w:rPr>
        <w:t xml:space="preserve"> Documents to the City</w:t>
      </w:r>
      <w:r w:rsidR="002047E2" w:rsidRPr="00AE028D">
        <w:rPr>
          <w:rFonts w:cs="Arial"/>
          <w:szCs w:val="22"/>
        </w:rPr>
        <w:t>’</w:t>
      </w:r>
      <w:r w:rsidRPr="00AE028D">
        <w:rPr>
          <w:rFonts w:cs="Arial"/>
          <w:szCs w:val="22"/>
        </w:rPr>
        <w:t>s satisfaction within the prescribed time.</w:t>
      </w:r>
    </w:p>
    <w:p w14:paraId="2C4ACCDE" w14:textId="77777777" w:rsidR="00EF6AC7" w:rsidRDefault="00EF6AC7">
      <w:pPr>
        <w:widowControl/>
        <w:autoSpaceDE/>
        <w:autoSpaceDN/>
        <w:adjustRightInd/>
        <w:rPr>
          <w:rFonts w:cs="Arial"/>
          <w:szCs w:val="22"/>
        </w:rPr>
      </w:pPr>
    </w:p>
    <w:p w14:paraId="2DAAFB4D" w14:textId="77777777" w:rsidR="00A26E78" w:rsidRDefault="00A26E78">
      <w:pPr>
        <w:widowControl/>
        <w:autoSpaceDE/>
        <w:autoSpaceDN/>
        <w:adjustRightInd/>
        <w:rPr>
          <w:rFonts w:cs="Arial"/>
          <w:szCs w:val="22"/>
        </w:rPr>
      </w:pPr>
    </w:p>
    <w:p w14:paraId="4C6B4388" w14:textId="77777777" w:rsidR="00DC664A" w:rsidRPr="00AE028D" w:rsidRDefault="00DC664A">
      <w:pPr>
        <w:widowControl/>
        <w:autoSpaceDE/>
        <w:autoSpaceDN/>
        <w:adjustRightInd/>
        <w:rPr>
          <w:rFonts w:cs="Arial"/>
          <w:szCs w:val="22"/>
        </w:rPr>
      </w:pPr>
    </w:p>
    <w:p w14:paraId="0EBC48A6"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new subsections after Subsection 13 Notice of Award:</w:t>
      </w:r>
    </w:p>
    <w:p w14:paraId="63F3C627" w14:textId="77777777" w:rsidR="00BE0489" w:rsidRPr="00AE028D" w:rsidRDefault="00BE0489"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1A05A75A"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SIB 14.</w:t>
      </w:r>
      <w:r w:rsidR="007711E3" w:rsidRPr="00AE028D">
        <w:rPr>
          <w:rFonts w:cs="Arial"/>
          <w:b/>
          <w:bCs/>
          <w:szCs w:val="22"/>
        </w:rPr>
        <w:t xml:space="preserve"> </w:t>
      </w:r>
      <w:r w:rsidRPr="00AE028D">
        <w:rPr>
          <w:rFonts w:cs="Arial"/>
          <w:b/>
          <w:bCs/>
          <w:szCs w:val="22"/>
        </w:rPr>
        <w:t xml:space="preserve"> </w:t>
      </w:r>
      <w:r w:rsidR="00127D24" w:rsidRPr="00AE028D">
        <w:rPr>
          <w:rFonts w:cs="Arial"/>
          <w:b/>
          <w:bCs/>
          <w:szCs w:val="22"/>
        </w:rPr>
        <w:t>Execution of the Agreement</w:t>
      </w:r>
    </w:p>
    <w:p w14:paraId="65F1F1B9"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DD331BC" w14:textId="77777777" w:rsidR="00AC5EF8" w:rsidRPr="00AE028D" w:rsidRDefault="00AC5EF8" w:rsidP="00177F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successful </w:t>
      </w:r>
      <w:r w:rsidR="00E773D2" w:rsidRPr="00AE028D">
        <w:rPr>
          <w:rFonts w:cs="Arial"/>
          <w:szCs w:val="22"/>
        </w:rPr>
        <w:t>Bidder</w:t>
      </w:r>
      <w:r w:rsidRPr="00AE028D">
        <w:rPr>
          <w:rFonts w:cs="Arial"/>
          <w:szCs w:val="22"/>
        </w:rPr>
        <w:t xml:space="preserve"> shall be required to execute </w:t>
      </w:r>
      <w:r w:rsidR="009357B0" w:rsidRPr="00AE028D">
        <w:rPr>
          <w:rFonts w:cs="Arial"/>
          <w:szCs w:val="22"/>
        </w:rPr>
        <w:t xml:space="preserve">an agreement upon award of the </w:t>
      </w:r>
      <w:r w:rsidR="00E94FC0" w:rsidRPr="00AE028D">
        <w:rPr>
          <w:rFonts w:cs="Arial"/>
          <w:szCs w:val="22"/>
        </w:rPr>
        <w:t>contract</w:t>
      </w:r>
      <w:r w:rsidRPr="00AE028D">
        <w:rPr>
          <w:rFonts w:cs="Arial"/>
          <w:szCs w:val="22"/>
        </w:rPr>
        <w:t xml:space="preserve">.  This agreement provides specific information and highlights </w:t>
      </w:r>
      <w:r w:rsidR="00E94FC0" w:rsidRPr="00AE028D">
        <w:rPr>
          <w:rFonts w:cs="Arial"/>
          <w:szCs w:val="22"/>
        </w:rPr>
        <w:t>contract</w:t>
      </w:r>
      <w:r w:rsidRPr="00AE028D">
        <w:rPr>
          <w:rFonts w:cs="Arial"/>
          <w:szCs w:val="22"/>
        </w:rPr>
        <w:t xml:space="preserve"> requirements in the General Terms and Conditions of the </w:t>
      </w:r>
      <w:r w:rsidRPr="00AE028D">
        <w:rPr>
          <w:rFonts w:cs="Arial"/>
          <w:i/>
          <w:iCs/>
          <w:szCs w:val="22"/>
        </w:rPr>
        <w:t xml:space="preserve">City of Rochester Standard Construction </w:t>
      </w:r>
      <w:r w:rsidR="00A16930" w:rsidRPr="00AE028D">
        <w:rPr>
          <w:rFonts w:cs="Arial"/>
          <w:i/>
          <w:iCs/>
          <w:szCs w:val="22"/>
        </w:rPr>
        <w:t>Contract</w:t>
      </w:r>
      <w:r w:rsidRPr="00AE028D">
        <w:rPr>
          <w:rFonts w:cs="Arial"/>
          <w:i/>
          <w:iCs/>
          <w:szCs w:val="22"/>
        </w:rPr>
        <w:t xml:space="preserve"> Documents, November 1, 1991, Edition</w:t>
      </w:r>
      <w:r w:rsidRPr="00AE028D">
        <w:rPr>
          <w:rFonts w:cs="Arial"/>
          <w:szCs w:val="22"/>
        </w:rPr>
        <w:t>.</w:t>
      </w:r>
      <w:r w:rsidR="00FB04F0" w:rsidRPr="00AE028D">
        <w:rPr>
          <w:rFonts w:cs="Arial"/>
          <w:szCs w:val="22"/>
        </w:rPr>
        <w:t xml:space="preserve"> </w:t>
      </w:r>
      <w:r w:rsidRPr="00AE028D">
        <w:rPr>
          <w:rFonts w:cs="Arial"/>
          <w:szCs w:val="22"/>
        </w:rPr>
        <w:t xml:space="preserve"> The following articles are included in this agreement:</w:t>
      </w:r>
    </w:p>
    <w:p w14:paraId="7A279F82" w14:textId="77777777" w:rsidR="00252887" w:rsidRPr="00AE028D" w:rsidRDefault="00252887"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D1F307E"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1.  Scope of Work</w:t>
      </w:r>
    </w:p>
    <w:p w14:paraId="10942BC4" w14:textId="77777777" w:rsidR="006060A5" w:rsidRPr="00AE028D" w:rsidRDefault="006060A5" w:rsidP="006060A5">
      <w:pPr>
        <w:pStyle w:val="ListParagraph"/>
        <w:widowControl/>
        <w:numPr>
          <w:ilvl w:val="0"/>
          <w:numId w:val="15"/>
        </w:numPr>
        <w:tabs>
          <w:tab w:val="left" w:pos="-1080"/>
          <w:tab w:val="left" w:pos="0"/>
          <w:tab w:val="left" w:pos="1512"/>
          <w:tab w:val="left" w:pos="225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2.  City Engineer, Design Professional, Project Manager  (responsibilities of in</w:t>
      </w:r>
    </w:p>
    <w:p w14:paraId="1F5FB773" w14:textId="77777777" w:rsidR="006060A5" w:rsidRPr="00AE028D" w:rsidRDefault="006060A5" w:rsidP="006060A5">
      <w:pPr>
        <w:pStyle w:val="ListParagraph"/>
        <w:widowControl/>
        <w:tabs>
          <w:tab w:val="left" w:pos="-1080"/>
          <w:tab w:val="left" w:pos="0"/>
          <w:tab w:val="left" w:pos="1512"/>
          <w:tab w:val="left" w:pos="225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accordance with Article 9)</w:t>
      </w:r>
    </w:p>
    <w:p w14:paraId="360D87ED"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3.  Contract Time</w:t>
      </w:r>
    </w:p>
    <w:p w14:paraId="40245E13"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4.  Liquidated Damages  (in accordance with Article 10.4)</w:t>
      </w:r>
    </w:p>
    <w:p w14:paraId="4E39C39C"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5.  Contract Price</w:t>
      </w:r>
    </w:p>
    <w:p w14:paraId="1912272B"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6.  Payment Procedures  (in accordance with Article 13)</w:t>
      </w:r>
    </w:p>
    <w:p w14:paraId="68755AE2"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7.  Final Payment  (in accordance with Article 14)</w:t>
      </w:r>
    </w:p>
    <w:p w14:paraId="792C8E21"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8.  Availability of Funds  (in accordance with Article 15)</w:t>
      </w:r>
    </w:p>
    <w:p w14:paraId="3D5575C2" w14:textId="77777777" w:rsidR="006060A5"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9.  Contractor’s Representations  (in accordance with Article 9)</w:t>
      </w:r>
    </w:p>
    <w:p w14:paraId="1293715D" w14:textId="77777777" w:rsidR="006060A5" w:rsidRPr="00AE028D" w:rsidRDefault="006060A5" w:rsidP="006060A5">
      <w:pPr>
        <w:pStyle w:val="ListParagraph"/>
        <w:widowControl/>
        <w:numPr>
          <w:ilvl w:val="0"/>
          <w:numId w:val="15"/>
        </w:numPr>
        <w:tabs>
          <w:tab w:val="left" w:pos="-1080"/>
          <w:tab w:val="left" w:pos="0"/>
          <w:tab w:val="left" w:pos="153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Article 10.  Accounting Records  (the Contractor shall maintain accounting records in</w:t>
      </w:r>
    </w:p>
    <w:p w14:paraId="3D70C71D" w14:textId="77777777" w:rsidR="006060A5" w:rsidRPr="00AE028D" w:rsidRDefault="006060A5" w:rsidP="006060A5">
      <w:pPr>
        <w:pStyle w:val="ListParagraph"/>
        <w:widowControl/>
        <w:tabs>
          <w:tab w:val="left" w:pos="-1080"/>
          <w:tab w:val="left" w:pos="0"/>
          <w:tab w:val="left" w:pos="153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accordance with Article 6.10)</w:t>
      </w:r>
    </w:p>
    <w:p w14:paraId="2A938492" w14:textId="77777777" w:rsidR="006060A5" w:rsidRPr="00AE028D" w:rsidRDefault="006060A5" w:rsidP="006060A5">
      <w:pPr>
        <w:pStyle w:val="ListParagraph"/>
        <w:widowControl/>
        <w:numPr>
          <w:ilvl w:val="0"/>
          <w:numId w:val="15"/>
        </w:numPr>
        <w:tabs>
          <w:tab w:val="left" w:pos="-1080"/>
          <w:tab w:val="left" w:pos="0"/>
          <w:tab w:val="left" w:pos="1512"/>
          <w:tab w:val="left" w:pos="198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Article 11.  Contract Documents  (the Contract Documents that comprise the Agreement shall</w:t>
      </w:r>
    </w:p>
    <w:p w14:paraId="78519121" w14:textId="77777777" w:rsidR="006060A5" w:rsidRDefault="006060A5" w:rsidP="006060A5">
      <w:pPr>
        <w:pStyle w:val="ListParagraph"/>
        <w:widowControl/>
        <w:tabs>
          <w:tab w:val="left" w:pos="-1080"/>
          <w:tab w:val="left" w:pos="0"/>
          <w:tab w:val="left" w:pos="1512"/>
          <w:tab w:val="left" w:pos="198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be the same as those stated under SIB 3.d and SIB 3.e with addenda as issued)</w:t>
      </w:r>
    </w:p>
    <w:p w14:paraId="6C3992C0"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Article 12.  Miscellaneous  (terms used in this agreement sh</w:t>
      </w:r>
      <w:r w:rsidR="009E7804" w:rsidRPr="00AE028D">
        <w:rPr>
          <w:rFonts w:cs="Arial"/>
          <w:szCs w:val="22"/>
        </w:rPr>
        <w:t>all have the meaning as defined</w:t>
      </w:r>
    </w:p>
    <w:p w14:paraId="77BFC203" w14:textId="77777777" w:rsidR="006060A5" w:rsidRPr="00AE028D" w:rsidRDefault="006060A5" w:rsidP="006060A5">
      <w:pPr>
        <w:pStyle w:val="ListParagraph"/>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in Article 1.1)</w:t>
      </w:r>
    </w:p>
    <w:p w14:paraId="1282ED72" w14:textId="77777777" w:rsidR="00176422" w:rsidRPr="00AE028D" w:rsidRDefault="00176422" w:rsidP="0017642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3DBE7BC" w14:textId="13CC15D6" w:rsidR="00923733" w:rsidRPr="00AE028D" w:rsidRDefault="00E60E0F" w:rsidP="00923733">
      <w:pPr>
        <w:widowControl/>
        <w:tabs>
          <w:tab w:val="left" w:pos="-1080"/>
          <w:tab w:val="left" w:pos="504"/>
          <w:tab w:val="left" w:pos="540"/>
          <w:tab w:val="left" w:pos="1008"/>
          <w:tab w:val="left" w:pos="1512"/>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A </w:t>
      </w:r>
      <w:r w:rsidR="00AC5EF8" w:rsidRPr="00AE028D">
        <w:rPr>
          <w:rFonts w:cs="Arial"/>
          <w:szCs w:val="22"/>
        </w:rPr>
        <w:t>Performance Bond and Payment Bond shall be submitted in accordance with Article 4</w:t>
      </w:r>
      <w:r w:rsidR="00923733" w:rsidRPr="00AE028D">
        <w:rPr>
          <w:rFonts w:cs="Arial"/>
          <w:szCs w:val="22"/>
        </w:rPr>
        <w:t xml:space="preserve"> Bonds and Insurance</w:t>
      </w:r>
      <w:r w:rsidR="00AC5EF8" w:rsidRPr="00AE028D">
        <w:rPr>
          <w:rFonts w:cs="Arial"/>
          <w:szCs w:val="22"/>
        </w:rPr>
        <w:t xml:space="preserve"> of the General Terms and Conditions</w:t>
      </w:r>
      <w:r w:rsidR="00BC7A0B" w:rsidRPr="00AE028D">
        <w:rPr>
          <w:rFonts w:cs="Arial"/>
          <w:szCs w:val="22"/>
        </w:rPr>
        <w:t xml:space="preserve">, and </w:t>
      </w:r>
      <w:r w:rsidR="004A741B" w:rsidRPr="00AE028D">
        <w:rPr>
          <w:rFonts w:cs="Arial"/>
          <w:szCs w:val="22"/>
        </w:rPr>
        <w:t xml:space="preserve">as revised under the </w:t>
      </w:r>
      <w:r w:rsidR="00BC7A0B" w:rsidRPr="00AE028D">
        <w:rPr>
          <w:rFonts w:cs="Arial"/>
          <w:szCs w:val="22"/>
        </w:rPr>
        <w:t>Supplementary Terms and Condition</w:t>
      </w:r>
      <w:r w:rsidR="004A741B" w:rsidRPr="00AE028D">
        <w:rPr>
          <w:rFonts w:cs="Arial"/>
          <w:szCs w:val="22"/>
        </w:rPr>
        <w:t>s section</w:t>
      </w:r>
      <w:r w:rsidR="00AC5EF8" w:rsidRPr="00AE028D">
        <w:rPr>
          <w:rFonts w:cs="Arial"/>
          <w:szCs w:val="22"/>
        </w:rPr>
        <w:t xml:space="preserve">.  Samples of the City forms are available in the </w:t>
      </w:r>
      <w:r w:rsidR="00AC5EF8" w:rsidRPr="00AE028D">
        <w:rPr>
          <w:rFonts w:cs="Arial"/>
          <w:i/>
          <w:iCs/>
          <w:szCs w:val="22"/>
        </w:rPr>
        <w:t>City</w:t>
      </w:r>
      <w:r w:rsidR="00F64237" w:rsidRPr="00AE028D">
        <w:rPr>
          <w:rFonts w:cs="Arial"/>
          <w:i/>
          <w:iCs/>
          <w:szCs w:val="22"/>
        </w:rPr>
        <w:t xml:space="preserve"> </w:t>
      </w:r>
      <w:r w:rsidR="00AC5EF8" w:rsidRPr="00AE028D">
        <w:rPr>
          <w:rFonts w:cs="Arial"/>
          <w:i/>
          <w:iCs/>
          <w:szCs w:val="22"/>
        </w:rPr>
        <w:t xml:space="preserve">of Rochester Standard Construction </w:t>
      </w:r>
      <w:r w:rsidR="00A16930" w:rsidRPr="00AE028D">
        <w:rPr>
          <w:rFonts w:cs="Arial"/>
          <w:i/>
          <w:iCs/>
          <w:szCs w:val="22"/>
        </w:rPr>
        <w:t>Contract</w:t>
      </w:r>
      <w:r w:rsidR="00AC5EF8" w:rsidRPr="00AE028D">
        <w:rPr>
          <w:rFonts w:cs="Arial"/>
          <w:i/>
          <w:iCs/>
          <w:szCs w:val="22"/>
        </w:rPr>
        <w:t xml:space="preserve"> Documents, November 1, 1991, Edition.</w:t>
      </w:r>
      <w:r w:rsidR="00923733" w:rsidRPr="00AE028D">
        <w:rPr>
          <w:rFonts w:cs="Arial"/>
          <w:i/>
          <w:iCs/>
          <w:szCs w:val="22"/>
        </w:rPr>
        <w:t xml:space="preserve">  </w:t>
      </w:r>
      <w:r w:rsidR="00923733" w:rsidRPr="00AE028D">
        <w:rPr>
          <w:rFonts w:cs="Arial"/>
          <w:szCs w:val="22"/>
        </w:rPr>
        <w:t>Performance and Payment bonds will not be required for contracts less than $100,000 unless specified in the bid documents.</w:t>
      </w:r>
    </w:p>
    <w:p w14:paraId="6655EF69" w14:textId="77777777" w:rsidR="00923733" w:rsidRDefault="00923733" w:rsidP="00177F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A0A8402" w14:textId="77777777" w:rsidR="00DC664A" w:rsidRDefault="00DC664A" w:rsidP="00177F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0772522" w14:textId="77777777" w:rsidR="00DC664A" w:rsidRDefault="00DC664A" w:rsidP="00177F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9CE805D" w14:textId="6EA1BC9C" w:rsidR="00AC5EF8" w:rsidRPr="00AE028D" w:rsidRDefault="00AC5EF8" w:rsidP="00177F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lastRenderedPageBreak/>
        <w:t xml:space="preserve">A Certificate of Insurance shall be submitted in accordance with Article 4 </w:t>
      </w:r>
      <w:r w:rsidR="00923733" w:rsidRPr="00AE028D">
        <w:rPr>
          <w:rFonts w:cs="Arial"/>
          <w:szCs w:val="22"/>
        </w:rPr>
        <w:t xml:space="preserve">Bonds and Insurance </w:t>
      </w:r>
      <w:r w:rsidRPr="00AE028D">
        <w:rPr>
          <w:rFonts w:cs="Arial"/>
          <w:szCs w:val="22"/>
        </w:rPr>
        <w:t>of the General Terms and Conditions</w:t>
      </w:r>
      <w:r w:rsidR="00BC7A0B" w:rsidRPr="00AE028D">
        <w:rPr>
          <w:rFonts w:cs="Arial"/>
          <w:szCs w:val="22"/>
        </w:rPr>
        <w:t xml:space="preserve">, and </w:t>
      </w:r>
      <w:r w:rsidR="004A741B" w:rsidRPr="00AE028D">
        <w:rPr>
          <w:rFonts w:cs="Arial"/>
          <w:szCs w:val="22"/>
        </w:rPr>
        <w:t xml:space="preserve">as revised under the </w:t>
      </w:r>
      <w:r w:rsidR="00BC7A0B" w:rsidRPr="00AE028D">
        <w:rPr>
          <w:rFonts w:cs="Arial"/>
          <w:szCs w:val="22"/>
        </w:rPr>
        <w:t>Supplementary Terms and Conditions</w:t>
      </w:r>
      <w:r w:rsidR="004A741B" w:rsidRPr="00AE028D">
        <w:rPr>
          <w:rFonts w:cs="Arial"/>
          <w:szCs w:val="22"/>
        </w:rPr>
        <w:t xml:space="preserve"> section</w:t>
      </w:r>
      <w:r w:rsidRPr="00AE028D">
        <w:rPr>
          <w:rFonts w:cs="Arial"/>
          <w:szCs w:val="22"/>
        </w:rPr>
        <w:t xml:space="preserve">. </w:t>
      </w:r>
      <w:r w:rsidR="00752947" w:rsidRPr="00AE028D">
        <w:rPr>
          <w:rFonts w:cs="Arial"/>
          <w:szCs w:val="22"/>
        </w:rPr>
        <w:t xml:space="preserve"> </w:t>
      </w:r>
      <w:r w:rsidRPr="00AE028D">
        <w:rPr>
          <w:rFonts w:cs="Arial"/>
          <w:szCs w:val="22"/>
        </w:rPr>
        <w:t xml:space="preserve">A sample of the Certificate of Insurance Form is in the </w:t>
      </w:r>
      <w:r w:rsidRPr="00AE028D">
        <w:rPr>
          <w:rFonts w:cs="Arial"/>
          <w:i/>
          <w:iCs/>
          <w:szCs w:val="22"/>
        </w:rPr>
        <w:t xml:space="preserve">City of Rochester Standard Construction </w:t>
      </w:r>
      <w:r w:rsidR="00A16930" w:rsidRPr="00AE028D">
        <w:rPr>
          <w:rFonts w:cs="Arial"/>
          <w:i/>
          <w:iCs/>
          <w:szCs w:val="22"/>
        </w:rPr>
        <w:t>Contract</w:t>
      </w:r>
      <w:r w:rsidRPr="00AE028D">
        <w:rPr>
          <w:rFonts w:cs="Arial"/>
          <w:i/>
          <w:iCs/>
          <w:szCs w:val="22"/>
        </w:rPr>
        <w:t xml:space="preserve"> Documents, November 1, 1991, Edition.</w:t>
      </w:r>
    </w:p>
    <w:p w14:paraId="6A680086" w14:textId="77777777" w:rsidR="00F7694D" w:rsidRDefault="00F7694D" w:rsidP="00F7694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2E8F50A" w14:textId="77777777" w:rsidR="00F7694D" w:rsidRPr="00AE028D" w:rsidRDefault="00F7694D" w:rsidP="00F7694D">
      <w:r w:rsidRPr="002E5F38">
        <w:t>The approved MWBE Utilization Plan, Workforce Staffing Plan and Apprenticeship agreements submitted and accepted by the City shall be incorporated into this agreement, along with any amendments to the MWBE Utilization Plan, Workforce Staffing Plan and Apprenticeship agreements approved during the period of this agreement.</w:t>
      </w:r>
    </w:p>
    <w:p w14:paraId="2E0D4ABD" w14:textId="77777777" w:rsidR="00F7694D" w:rsidRDefault="00F7694D" w:rsidP="00F7694D">
      <w:pPr>
        <w:widowControl/>
        <w:autoSpaceDE/>
        <w:autoSpaceDN/>
        <w:adjustRightInd/>
        <w:rPr>
          <w:rFonts w:cs="Arial"/>
          <w:szCs w:val="22"/>
        </w:rPr>
      </w:pPr>
    </w:p>
    <w:p w14:paraId="30CD462F" w14:textId="77777777" w:rsidR="00DC664A" w:rsidRDefault="00DC664A">
      <w:pPr>
        <w:widowControl/>
        <w:autoSpaceDE/>
        <w:autoSpaceDN/>
        <w:adjustRightInd/>
        <w:rPr>
          <w:rFonts w:cs="Arial"/>
          <w:szCs w:val="22"/>
        </w:rPr>
      </w:pPr>
    </w:p>
    <w:p w14:paraId="37CD3506" w14:textId="77777777" w:rsidR="00DC664A" w:rsidRPr="00AE028D" w:rsidRDefault="00DC664A">
      <w:pPr>
        <w:widowControl/>
        <w:autoSpaceDE/>
        <w:autoSpaceDN/>
        <w:adjustRightInd/>
        <w:rPr>
          <w:rFonts w:cs="Arial"/>
          <w:szCs w:val="22"/>
        </w:rPr>
      </w:pPr>
    </w:p>
    <w:p w14:paraId="327E3932"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AE028D">
        <w:rPr>
          <w:rFonts w:cs="Arial"/>
          <w:b/>
          <w:bCs/>
          <w:szCs w:val="22"/>
        </w:rPr>
        <w:t>SIB 15.</w:t>
      </w:r>
      <w:r w:rsidR="007711E3" w:rsidRPr="00AE028D">
        <w:rPr>
          <w:rFonts w:cs="Arial"/>
          <w:b/>
          <w:bCs/>
          <w:szCs w:val="22"/>
        </w:rPr>
        <w:t xml:space="preserve">  </w:t>
      </w:r>
      <w:r w:rsidR="00127D24" w:rsidRPr="00AE028D">
        <w:rPr>
          <w:rFonts w:cs="Arial"/>
          <w:b/>
          <w:bCs/>
          <w:szCs w:val="22"/>
        </w:rPr>
        <w:t xml:space="preserve">Incentive Program for Public </w:t>
      </w:r>
      <w:r w:rsidR="000B386A" w:rsidRPr="00AE028D">
        <w:rPr>
          <w:rFonts w:cs="Arial"/>
          <w:b/>
          <w:bCs/>
          <w:szCs w:val="22"/>
        </w:rPr>
        <w:t>Work</w:t>
      </w:r>
      <w:r w:rsidR="00127D24" w:rsidRPr="00AE028D">
        <w:rPr>
          <w:rFonts w:cs="Arial"/>
          <w:b/>
          <w:bCs/>
          <w:szCs w:val="22"/>
        </w:rPr>
        <w:t xml:space="preserve">s </w:t>
      </w:r>
      <w:r w:rsidR="00A16930" w:rsidRPr="00AE028D">
        <w:rPr>
          <w:rFonts w:cs="Arial"/>
          <w:b/>
          <w:bCs/>
          <w:szCs w:val="22"/>
        </w:rPr>
        <w:t>Contract</w:t>
      </w:r>
      <w:r w:rsidR="00127D24" w:rsidRPr="00AE028D">
        <w:rPr>
          <w:rFonts w:cs="Arial"/>
          <w:b/>
          <w:bCs/>
          <w:szCs w:val="22"/>
        </w:rPr>
        <w:t>s</w:t>
      </w:r>
    </w:p>
    <w:p w14:paraId="2F650DD4"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2D04F9D" w14:textId="2E348F00" w:rsidR="00C02073" w:rsidRPr="00AE028D" w:rsidRDefault="00C02073" w:rsidP="003779D7">
      <w:r w:rsidRPr="00AE028D">
        <w:t xml:space="preserve">The City of Rochester provides an Incentive Program for hiring qualified City residents for public works contracts for which the final contract price is for an amount of $50,000 or more.  The Contractor may apply for a monetary incentive payment of twenty percent (20%) of the gross payroll paid to qualified City residents, provided that that ten percent (10%) or more of the gross payroll for the Project was paid to qualified City residents.  Qualified City residents are those who live in certain ZIP codes.  Prime </w:t>
      </w:r>
      <w:r w:rsidR="002E77CB">
        <w:t>Contractors</w:t>
      </w:r>
      <w:r w:rsidRPr="00AE028D">
        <w:t xml:space="preserve"> and first tier </w:t>
      </w:r>
      <w:r w:rsidR="002E77CB">
        <w:t>Subcontractors</w:t>
      </w:r>
      <w:r w:rsidRPr="00AE028D">
        <w:t xml:space="preserve"> may apply for the incentive payments.  The Incentive Program is described in detail </w:t>
      </w:r>
      <w:r w:rsidR="003779D7" w:rsidRPr="00AE028D">
        <w:t>under Subsection SLR 18 Incentive Program for Public Works Contracts of</w:t>
      </w:r>
      <w:r w:rsidRPr="00AE028D">
        <w:t xml:space="preserve"> the Supplementary Laws and Regulations.</w:t>
      </w:r>
    </w:p>
    <w:p w14:paraId="27889AE7" w14:textId="77777777" w:rsidR="00175848" w:rsidRDefault="00175848" w:rsidP="00200E39">
      <w:pPr>
        <w:rPr>
          <w:rFonts w:asciiTheme="minorHAnsi" w:hAnsiTheme="minorHAnsi" w:cstheme="minorHAnsi"/>
          <w:szCs w:val="22"/>
        </w:rPr>
      </w:pPr>
    </w:p>
    <w:p w14:paraId="2C05D46C" w14:textId="77777777" w:rsidR="00D62B82" w:rsidRDefault="00D62B82" w:rsidP="00200E39">
      <w:pPr>
        <w:rPr>
          <w:rFonts w:asciiTheme="minorHAnsi" w:hAnsiTheme="minorHAnsi" w:cstheme="minorHAnsi"/>
          <w:szCs w:val="22"/>
        </w:rPr>
      </w:pPr>
    </w:p>
    <w:p w14:paraId="01A4630A" w14:textId="77777777" w:rsidR="009009A0" w:rsidRDefault="009009A0" w:rsidP="00200E39">
      <w:pPr>
        <w:rPr>
          <w:rFonts w:asciiTheme="minorHAnsi" w:hAnsiTheme="minorHAnsi" w:cstheme="minorHAnsi"/>
          <w:szCs w:val="22"/>
        </w:rPr>
      </w:pPr>
    </w:p>
    <w:p w14:paraId="3EAB5F1E" w14:textId="77777777" w:rsidR="00175848" w:rsidRPr="00AE028D" w:rsidRDefault="00175848" w:rsidP="0017584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 xml:space="preserve">SIB 16.  Iran </w:t>
      </w:r>
      <w:r w:rsidR="007F6E91" w:rsidRPr="00AE028D">
        <w:rPr>
          <w:rFonts w:cs="Arial"/>
          <w:b/>
          <w:bCs/>
          <w:szCs w:val="22"/>
        </w:rPr>
        <w:t>Di</w:t>
      </w:r>
      <w:r w:rsidRPr="00AE028D">
        <w:rPr>
          <w:rFonts w:cs="Arial"/>
          <w:b/>
          <w:bCs/>
          <w:szCs w:val="22"/>
        </w:rPr>
        <w:t>vestment Act</w:t>
      </w:r>
    </w:p>
    <w:p w14:paraId="4F6CDB83" w14:textId="77777777" w:rsidR="00175848" w:rsidRPr="00AE028D" w:rsidRDefault="00175848" w:rsidP="0017584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E2E13B9" w14:textId="4E634DBD" w:rsidR="00175848" w:rsidRPr="00AE028D" w:rsidRDefault="00175848" w:rsidP="00175848">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Iran Divestment Act of 2012 was signed into law on January 13, 2012 and is codified at State Finance Law (SFL) </w:t>
      </w:r>
      <w:r w:rsidR="007F6E91" w:rsidRPr="00AE028D">
        <w:rPr>
          <w:rFonts w:cs="Arial"/>
          <w:szCs w:val="22"/>
        </w:rPr>
        <w:t xml:space="preserve">Section </w:t>
      </w:r>
      <w:r w:rsidRPr="00AE028D">
        <w:rPr>
          <w:rFonts w:cs="Arial"/>
          <w:szCs w:val="22"/>
        </w:rPr>
        <w:t>165-a</w:t>
      </w:r>
      <w:r w:rsidR="005C3241">
        <w:rPr>
          <w:rFonts w:cs="Arial"/>
          <w:szCs w:val="22"/>
        </w:rPr>
        <w:t>,</w:t>
      </w:r>
      <w:r w:rsidRPr="00AE028D">
        <w:rPr>
          <w:rFonts w:cs="Arial"/>
          <w:szCs w:val="22"/>
        </w:rPr>
        <w:t xml:space="preserve"> and General Municipal Law (GML) Section 103-G.  On July 17, 2012, Chapter 106 of the laws of 2012 was signed into law, extending the Iran Divestment Act to State and local public authorities.</w:t>
      </w:r>
    </w:p>
    <w:p w14:paraId="68B75F98" w14:textId="77777777" w:rsidR="00175848" w:rsidRPr="00AE028D" w:rsidRDefault="00175848" w:rsidP="00175848">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DDB3DAF" w14:textId="77777777" w:rsidR="00175848" w:rsidRPr="00AE028D" w:rsidRDefault="00175848" w:rsidP="00175848">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Iran Divestment Act, with certain exceptions, prohibits the City from entering into contracts with persons or entities engaged in investment activities in the energy sector of Iran.  To implement the law, each Bidder is required to certify at the time it submits its bid that it is not on the list of entities engaged in investment activities in Iran (Prohibited Entities List).  The list of entities determined to be non-responsive Bidders is maintained by the Commissioner of the NYS Office of General Services pursuant to State Finance Law.  If a Bidder is on the Prohibited Entities List, the City will be able to award the contract to that Bidder only in situations where the Bidder is taking steps to cease its investments in Iran or where the Bidder is a necessary sole source.</w:t>
      </w:r>
    </w:p>
    <w:p w14:paraId="3EDA38E4" w14:textId="77777777" w:rsidR="007F6E91" w:rsidRPr="00AE028D" w:rsidRDefault="007F6E91" w:rsidP="007F6E91">
      <w:pPr>
        <w:rPr>
          <w:rFonts w:asciiTheme="minorHAnsi" w:hAnsiTheme="minorHAnsi" w:cstheme="minorHAnsi"/>
          <w:szCs w:val="22"/>
        </w:rPr>
      </w:pPr>
    </w:p>
    <w:p w14:paraId="347B71AA" w14:textId="77777777" w:rsidR="007E3D0F" w:rsidRDefault="007E3D0F" w:rsidP="007E3D0F">
      <w:pPr>
        <w:widowControl/>
        <w:autoSpaceDE/>
        <w:autoSpaceDN/>
        <w:adjustRightInd/>
        <w:rPr>
          <w:rFonts w:cs="Arial"/>
          <w:szCs w:val="22"/>
        </w:rPr>
      </w:pPr>
    </w:p>
    <w:p w14:paraId="4CE65E73" w14:textId="77777777" w:rsidR="0066446B" w:rsidRDefault="0066446B" w:rsidP="007E3D0F">
      <w:pPr>
        <w:widowControl/>
        <w:autoSpaceDE/>
        <w:autoSpaceDN/>
        <w:adjustRightInd/>
        <w:rPr>
          <w:rFonts w:cs="Arial"/>
          <w:szCs w:val="22"/>
        </w:rPr>
      </w:pPr>
    </w:p>
    <w:p w14:paraId="4CA3F74F" w14:textId="77777777" w:rsidR="007E3D0F" w:rsidRPr="00AE028D" w:rsidRDefault="007E3D0F" w:rsidP="007E3D0F">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AE028D">
        <w:rPr>
          <w:rFonts w:cs="Arial"/>
          <w:b/>
          <w:bCs/>
          <w:szCs w:val="22"/>
        </w:rPr>
        <w:t xml:space="preserve">SIB </w:t>
      </w:r>
      <w:r>
        <w:rPr>
          <w:rFonts w:cs="Arial"/>
          <w:b/>
          <w:bCs/>
          <w:szCs w:val="22"/>
        </w:rPr>
        <w:t>17</w:t>
      </w:r>
      <w:r w:rsidRPr="00AE028D">
        <w:rPr>
          <w:rFonts w:cs="Arial"/>
          <w:b/>
          <w:bCs/>
          <w:szCs w:val="22"/>
        </w:rPr>
        <w:t xml:space="preserve">.  </w:t>
      </w:r>
      <w:r>
        <w:rPr>
          <w:rFonts w:cs="Arial"/>
          <w:b/>
          <w:bCs/>
          <w:szCs w:val="22"/>
        </w:rPr>
        <w:t>NYS Freedom of Information Law (FOIL)</w:t>
      </w:r>
    </w:p>
    <w:p w14:paraId="49536A57" w14:textId="77777777" w:rsidR="007E3D0F" w:rsidRPr="00AE028D" w:rsidRDefault="007E3D0F" w:rsidP="007E3D0F">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02360E0" w14:textId="77777777" w:rsidR="007E3D0F" w:rsidRDefault="007E3D0F" w:rsidP="007E3D0F">
      <w:pPr>
        <w:rPr>
          <w:rFonts w:cs="Arial"/>
        </w:rPr>
      </w:pPr>
      <w:r>
        <w:rPr>
          <w:rFonts w:cs="Arial"/>
        </w:rPr>
        <w:t>Bids and all materials submitted with the bid shall become the property of the City and shall be subject to the NYS Freedom of Information Law.  If any proprietary information is submitted with the bid, it must be clearly identified and a request to keep such information confidential and the justification for doing so must be submitted with the bid.  The City reserves the right to determine whether or not to honor that request in whole or in part based upon requirements of the law.</w:t>
      </w:r>
    </w:p>
    <w:p w14:paraId="68C0FA02" w14:textId="77777777" w:rsidR="007E3D0F" w:rsidRDefault="007E3D0F" w:rsidP="007E3D0F">
      <w:pPr>
        <w:rPr>
          <w:rFonts w:cs="Arial"/>
        </w:rPr>
      </w:pPr>
    </w:p>
    <w:p w14:paraId="0FC0EAD0" w14:textId="77777777" w:rsidR="007E3D0F" w:rsidRDefault="007E3D0F">
      <w:pPr>
        <w:widowControl/>
        <w:autoSpaceDE/>
        <w:autoSpaceDN/>
        <w:adjustRightInd/>
        <w:rPr>
          <w:rFonts w:cs="Arial"/>
        </w:rPr>
      </w:pPr>
    </w:p>
    <w:p w14:paraId="56CB220D" w14:textId="4664FF74" w:rsidR="007E3D0F" w:rsidRPr="00A45CDE" w:rsidRDefault="007E3D0F" w:rsidP="007E3D0F">
      <w:pPr>
        <w:rPr>
          <w:rFonts w:cs="Arial"/>
          <w:szCs w:val="22"/>
        </w:rPr>
        <w:sectPr w:rsidR="007E3D0F" w:rsidRPr="00A45CDE" w:rsidSect="00273C7B">
          <w:footerReference w:type="default" r:id="rId17"/>
          <w:pgSz w:w="12240" w:h="15840"/>
          <w:pgMar w:top="720" w:right="1152" w:bottom="720" w:left="1152" w:header="720" w:footer="720" w:gutter="0"/>
          <w:pgNumType w:start="1"/>
          <w:cols w:space="720"/>
          <w:noEndnote/>
          <w:docGrid w:linePitch="326"/>
        </w:sectPr>
      </w:pPr>
    </w:p>
    <w:p w14:paraId="28CED98C" w14:textId="77777777" w:rsidR="007E3D0F" w:rsidRDefault="007E3D0F" w:rsidP="007E3D0F">
      <w:pPr>
        <w:rPr>
          <w:rFonts w:cs="Arial"/>
          <w:szCs w:val="22"/>
        </w:rPr>
      </w:pPr>
    </w:p>
    <w:p w14:paraId="227CAA3A" w14:textId="77777777" w:rsidR="007E3D0F" w:rsidRDefault="007E3D0F" w:rsidP="007E3D0F">
      <w:pPr>
        <w:rPr>
          <w:rFonts w:cs="Arial"/>
          <w:szCs w:val="22"/>
        </w:rPr>
      </w:pPr>
    </w:p>
    <w:p w14:paraId="239B344C" w14:textId="77777777" w:rsidR="007E3D0F" w:rsidRDefault="007E3D0F" w:rsidP="007E3D0F">
      <w:pPr>
        <w:rPr>
          <w:rFonts w:cs="Arial"/>
          <w:szCs w:val="22"/>
        </w:rPr>
      </w:pPr>
    </w:p>
    <w:p w14:paraId="143212CE" w14:textId="77777777" w:rsidR="007E3D0F" w:rsidRPr="00A45CDE" w:rsidRDefault="007E3D0F" w:rsidP="007E3D0F">
      <w:pPr>
        <w:rPr>
          <w:rFonts w:cs="Arial"/>
          <w:szCs w:val="22"/>
        </w:rPr>
        <w:sectPr w:rsidR="007E3D0F" w:rsidRPr="00A45CDE" w:rsidSect="00273C7B">
          <w:footerReference w:type="default" r:id="rId18"/>
          <w:pgSz w:w="12240" w:h="15840"/>
          <w:pgMar w:top="720" w:right="1152" w:bottom="720" w:left="1152" w:header="720" w:footer="720" w:gutter="0"/>
          <w:pgNumType w:start="1"/>
          <w:cols w:space="720"/>
          <w:noEndnote/>
          <w:docGrid w:linePitch="326"/>
        </w:sectPr>
      </w:pPr>
    </w:p>
    <w:p w14:paraId="627BC756" w14:textId="77777777" w:rsidR="003C74B6" w:rsidRPr="00AE028D" w:rsidRDefault="003C74B6" w:rsidP="006A059E">
      <w:pPr>
        <w:widowControl/>
        <w:autoSpaceDE/>
        <w:autoSpaceDN/>
        <w:adjustRightInd/>
        <w:jc w:val="right"/>
        <w:rPr>
          <w:rStyle w:val="ChapterHead"/>
          <w:rFonts w:cs="Arial"/>
          <w:b/>
          <w:u w:val="single"/>
        </w:rPr>
      </w:pPr>
      <w:r w:rsidRPr="00AE028D">
        <w:rPr>
          <w:rStyle w:val="ChapterHead"/>
          <w:rFonts w:cs="Arial"/>
          <w:b/>
          <w:u w:val="single"/>
        </w:rPr>
        <w:lastRenderedPageBreak/>
        <w:t xml:space="preserve">     </w:t>
      </w:r>
      <w:r w:rsidR="006A059E" w:rsidRPr="00AE028D">
        <w:rPr>
          <w:rStyle w:val="ChapterHead"/>
          <w:rFonts w:cs="Arial"/>
          <w:b/>
          <w:u w:val="single"/>
        </w:rPr>
        <w:t xml:space="preserve">  </w:t>
      </w:r>
      <w:r w:rsidRPr="00AE028D">
        <w:rPr>
          <w:rStyle w:val="ChapterHead"/>
          <w:rFonts w:cs="Arial"/>
          <w:b/>
          <w:u w:val="single"/>
        </w:rPr>
        <w:t xml:space="preserve">      </w:t>
      </w:r>
      <w:r w:rsidR="00DD16D2" w:rsidRPr="00AE028D">
        <w:rPr>
          <w:rStyle w:val="ChapterHead"/>
          <w:rFonts w:cs="Arial"/>
          <w:b/>
          <w:u w:val="single"/>
        </w:rPr>
        <w:t xml:space="preserve">         P</w:t>
      </w:r>
      <w:r w:rsidRPr="00AE028D">
        <w:rPr>
          <w:rStyle w:val="ChapterHead"/>
          <w:rFonts w:cs="Arial"/>
          <w:b/>
          <w:u w:val="single"/>
        </w:rPr>
        <w:t>ROPOSAL</w:t>
      </w:r>
    </w:p>
    <w:p w14:paraId="074AFD27" w14:textId="77777777" w:rsidR="00FE5D9B" w:rsidRPr="001B3878" w:rsidRDefault="00FE5D9B" w:rsidP="00FE5D9B">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62DE7637" w14:textId="77777777" w:rsidR="00FE5D9B" w:rsidRPr="001B3878" w:rsidRDefault="00FE5D9B" w:rsidP="00FE5D9B">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r w:rsidRPr="001B3878">
        <w:rPr>
          <w:rStyle w:val="CommentReference"/>
        </w:rPr>
        <w:commentReference w:id="18"/>
      </w:r>
    </w:p>
    <w:p w14:paraId="0B6A0CE7" w14:textId="77777777" w:rsidR="00FE5D9B" w:rsidRDefault="00FE5D9B" w:rsidP="00FE5D9B">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4EFBA47C" w14:textId="77777777" w:rsidR="001B3878" w:rsidRPr="001B3878" w:rsidRDefault="001B3878" w:rsidP="00FE5D9B">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4D5D0DC8" w14:textId="77777777" w:rsidR="009059E2" w:rsidRPr="00AE028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 w:val="72"/>
          <w:szCs w:val="72"/>
        </w:rPr>
      </w:pPr>
      <w:r w:rsidRPr="00AE028D">
        <w:rPr>
          <w:rFonts w:eastAsia="Times New Roman" w:cs="Arial"/>
          <w:b/>
          <w:bCs/>
          <w:sz w:val="72"/>
          <w:szCs w:val="72"/>
        </w:rPr>
        <w:t>PROJNAME</w:t>
      </w:r>
    </w:p>
    <w:p w14:paraId="05E69923" w14:textId="77777777" w:rsidR="009059E2" w:rsidRPr="001B3878"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21A51EB1" w14:textId="77777777" w:rsidR="009059E2"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4A027434" w14:textId="77777777" w:rsidR="001B3878" w:rsidRPr="001B3878" w:rsidRDefault="001B3878"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5697320F" w14:textId="77777777" w:rsidR="009059E2" w:rsidRPr="001B3878"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0168476A" w14:textId="77777777" w:rsidR="009059E2" w:rsidRPr="00AE028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 w:val="48"/>
          <w:szCs w:val="48"/>
        </w:rPr>
      </w:pPr>
      <w:r w:rsidRPr="00AE028D">
        <w:rPr>
          <w:rFonts w:eastAsia="Times New Roman" w:cs="Arial"/>
          <w:b/>
          <w:bCs/>
          <w:sz w:val="48"/>
          <w:szCs w:val="48"/>
        </w:rPr>
        <w:t>Project No. PROJNUMBER</w:t>
      </w:r>
    </w:p>
    <w:p w14:paraId="18885872" w14:textId="77777777" w:rsidR="009059E2" w:rsidRPr="001B3878"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752BA2B2" w14:textId="77777777" w:rsidR="009059E2"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26E21312" w14:textId="77777777" w:rsidR="001B3878" w:rsidRPr="001B3878" w:rsidRDefault="001B3878"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1269E2F7" w14:textId="77777777" w:rsidR="00996C07" w:rsidRPr="001B3878" w:rsidRDefault="00996C07" w:rsidP="00996C0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 w:val="48"/>
          <w:szCs w:val="48"/>
        </w:rPr>
      </w:pPr>
    </w:p>
    <w:p w14:paraId="0334D70E" w14:textId="77777777" w:rsidR="00996C07" w:rsidRPr="00AE028D" w:rsidRDefault="00996C07" w:rsidP="00996C0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Cs w:val="22"/>
        </w:rPr>
      </w:pPr>
      <w:r w:rsidRPr="00AE028D">
        <w:rPr>
          <w:rFonts w:cs="Arial"/>
          <w:b/>
          <w:szCs w:val="22"/>
        </w:rPr>
        <w:t xml:space="preserve">Issued:  </w:t>
      </w:r>
      <w:r w:rsidRPr="00AE028D">
        <w:rPr>
          <w:rFonts w:cs="Arial"/>
          <w:b/>
        </w:rPr>
        <w:commentReference w:id="19"/>
      </w:r>
    </w:p>
    <w:p w14:paraId="2AD4E9A4" w14:textId="77777777" w:rsidR="00644192" w:rsidRPr="00AE028D" w:rsidRDefault="0064419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
          <w:bCs/>
          <w:szCs w:val="22"/>
        </w:rPr>
      </w:pPr>
    </w:p>
    <w:p w14:paraId="4513F785" w14:textId="77777777" w:rsidR="009059E2" w:rsidRPr="00AE028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
          <w:bCs/>
          <w:szCs w:val="22"/>
        </w:rPr>
      </w:pPr>
    </w:p>
    <w:p w14:paraId="20D226A2" w14:textId="77777777" w:rsidR="001B3878" w:rsidRPr="00C30980" w:rsidRDefault="001B3878" w:rsidP="001B387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C30980">
        <w:rPr>
          <w:rFonts w:eastAsia="Times New Roman" w:cs="Arial"/>
          <w:b/>
          <w:bCs/>
          <w:szCs w:val="22"/>
        </w:rPr>
        <w:t>SUBMIT WITH THE BID PROPOSAL COPIES OF:</w:t>
      </w:r>
    </w:p>
    <w:p w14:paraId="3920D7C3" w14:textId="77777777" w:rsidR="001B3878" w:rsidRPr="00C30980" w:rsidRDefault="001B3878" w:rsidP="001B387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3C02358C" w14:textId="77777777" w:rsidR="001B3878" w:rsidRPr="00C30980" w:rsidRDefault="001B3878" w:rsidP="001B387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C30980">
        <w:rPr>
          <w:rFonts w:cs="Arial"/>
          <w:b/>
          <w:szCs w:val="22"/>
        </w:rPr>
        <w:t>MWBE FORM P MWBE PARTICIPATION PLAN PAGES 1 AND 2, AND PAGE 3 IF NECESSARY, AS REQUIRED BY THE“M</w:t>
      </w:r>
      <w:r w:rsidRPr="00C30980">
        <w:rPr>
          <w:rFonts w:eastAsia="Times New Roman" w:cs="Arial"/>
          <w:b/>
          <w:szCs w:val="22"/>
          <w:lang w:eastAsia="ja-JP"/>
        </w:rPr>
        <w:t>INORITY AND WOMEN BUSINESS ENTERPRISE (MWBE) REQUIREMENTS”; AND</w:t>
      </w:r>
    </w:p>
    <w:p w14:paraId="3BCD104E" w14:textId="77777777" w:rsidR="001B3878" w:rsidRPr="00C30980" w:rsidRDefault="001B3878" w:rsidP="001B387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44F74F03" w14:textId="77777777" w:rsidR="001B3878" w:rsidRPr="00C30980" w:rsidRDefault="001B3878" w:rsidP="001B387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C30980">
        <w:rPr>
          <w:rFonts w:eastAsia="Times New Roman" w:cs="Arial"/>
          <w:b/>
          <w:bCs/>
          <w:szCs w:val="22"/>
        </w:rPr>
        <w:t>APPRENTICESHIP AGREEMENTS AND SUBCONTRACTOR DATA REQUIRED BY RULES; AND</w:t>
      </w:r>
    </w:p>
    <w:p w14:paraId="5E9EF54A" w14:textId="77777777" w:rsidR="001B3878" w:rsidRPr="00C30980" w:rsidRDefault="001B3878" w:rsidP="001B387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1334F180" w14:textId="77777777" w:rsidR="001B3878" w:rsidRPr="00C30980" w:rsidRDefault="001B3878" w:rsidP="001B387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C30980">
        <w:rPr>
          <w:rFonts w:eastAsia="Times New Roman" w:cs="Arial"/>
          <w:b/>
          <w:bCs/>
          <w:szCs w:val="22"/>
        </w:rPr>
        <w:t>REGULATIONS FOR THE “APPRENTICESHIP TRAINING PROGRAM FOR CONSTRUCTION PROJECTS”; AND</w:t>
      </w:r>
    </w:p>
    <w:p w14:paraId="71217844" w14:textId="77777777" w:rsidR="001B3878" w:rsidRPr="00C30980" w:rsidRDefault="001B3878" w:rsidP="001B387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2C0FAE75" w14:textId="77777777" w:rsidR="001B3878" w:rsidRPr="00C30980" w:rsidRDefault="001B3878" w:rsidP="001B387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szCs w:val="22"/>
        </w:rPr>
      </w:pPr>
      <w:r w:rsidRPr="00C30980">
        <w:rPr>
          <w:rFonts w:cs="Arial"/>
          <w:b/>
          <w:szCs w:val="22"/>
        </w:rPr>
        <w:t>NO REQUIRED APPRENTICESHIP MATERIAL WILL BE ACCEPTED AFTER BIDS HAVE BEEN OPENED</w:t>
      </w:r>
    </w:p>
    <w:p w14:paraId="70A48BC1" w14:textId="77777777" w:rsidR="001B3878" w:rsidRPr="00C30980" w:rsidRDefault="001B3878" w:rsidP="001B387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jc w:val="center"/>
        <w:rPr>
          <w:rFonts w:eastAsia="Times New Roman" w:cs="Arial"/>
          <w:b/>
          <w:bCs/>
          <w:sz w:val="20"/>
          <w:szCs w:val="20"/>
        </w:rPr>
      </w:pPr>
    </w:p>
    <w:p w14:paraId="453ECD8D" w14:textId="77777777" w:rsidR="00EF67A3" w:rsidRPr="00AE028D" w:rsidRDefault="00707F8B" w:rsidP="00DC691A">
      <w:pPr>
        <w:widowControl/>
        <w:autoSpaceDE/>
        <w:autoSpaceDN/>
        <w:adjustRightInd/>
        <w:rPr>
          <w:rFonts w:cs="Arial"/>
          <w:b/>
          <w:bCs/>
          <w:szCs w:val="22"/>
        </w:rPr>
        <w:sectPr w:rsidR="00EF67A3" w:rsidRPr="00AE028D" w:rsidSect="00245C20">
          <w:footerReference w:type="default" r:id="rId19"/>
          <w:footerReference w:type="first" r:id="rId20"/>
          <w:pgSz w:w="12240" w:h="15840"/>
          <w:pgMar w:top="720" w:right="1152" w:bottom="720" w:left="1152" w:header="720" w:footer="720" w:gutter="0"/>
          <w:pgNumType w:start="1"/>
          <w:cols w:space="720"/>
          <w:noEndnote/>
          <w:titlePg/>
          <w:docGrid w:linePitch="326"/>
        </w:sectPr>
      </w:pPr>
      <w:r w:rsidRPr="00AE028D">
        <w:rPr>
          <w:rFonts w:asciiTheme="minorHAnsi" w:hAnsiTheme="minorHAnsi" w:cstheme="minorHAnsi"/>
          <w:sz w:val="36"/>
          <w:szCs w:val="36"/>
        </w:rPr>
        <w:br w:type="page"/>
      </w:r>
    </w:p>
    <w:p w14:paraId="15606920"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AE028D">
        <w:rPr>
          <w:rFonts w:cs="Arial"/>
          <w:b/>
          <w:bCs/>
          <w:szCs w:val="22"/>
        </w:rPr>
        <w:lastRenderedPageBreak/>
        <w:t>PROPOSAL TO</w:t>
      </w:r>
    </w:p>
    <w:p w14:paraId="2EADAE5E"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AE028D">
        <w:rPr>
          <w:rFonts w:cs="Arial"/>
          <w:b/>
          <w:bCs/>
          <w:szCs w:val="22"/>
        </w:rPr>
        <w:t>THE CITY OF ROCHESTER</w:t>
      </w:r>
    </w:p>
    <w:p w14:paraId="58071966"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AE028D">
        <w:rPr>
          <w:rFonts w:cs="Arial"/>
          <w:b/>
          <w:bCs/>
          <w:szCs w:val="22"/>
        </w:rPr>
        <w:t>CITY HALL, 30 CHURCH STREET</w:t>
      </w:r>
    </w:p>
    <w:p w14:paraId="23664250"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szCs w:val="22"/>
        </w:rPr>
      </w:pPr>
      <w:r w:rsidRPr="00AE028D">
        <w:rPr>
          <w:rFonts w:cs="Arial"/>
          <w:b/>
          <w:bCs/>
          <w:szCs w:val="22"/>
        </w:rPr>
        <w:t>ROCHESTER, NEW YORK  l4614</w:t>
      </w:r>
    </w:p>
    <w:p w14:paraId="250AABE4"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570FF7B"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B05C74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b/>
          <w:bCs/>
          <w:szCs w:val="22"/>
        </w:rPr>
      </w:pPr>
      <w:r w:rsidRPr="00AE028D">
        <w:rPr>
          <w:rFonts w:cs="Arial"/>
          <w:szCs w:val="22"/>
        </w:rPr>
        <w:t xml:space="preserve">For Construction of:  </w:t>
      </w:r>
      <w:r w:rsidRPr="00AE028D">
        <w:rPr>
          <w:rFonts w:cs="Arial"/>
          <w:b/>
          <w:bCs/>
          <w:szCs w:val="22"/>
        </w:rPr>
        <w:t>Projname</w:t>
      </w:r>
    </w:p>
    <w:p w14:paraId="27BA03F2"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6363428"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Project Number:</w:t>
      </w:r>
      <w:r w:rsidRPr="00AE028D">
        <w:rPr>
          <w:rFonts w:cs="Arial"/>
          <w:bCs/>
          <w:szCs w:val="22"/>
        </w:rPr>
        <w:t xml:space="preserve">  </w:t>
      </w:r>
      <w:r w:rsidRPr="00AE028D">
        <w:rPr>
          <w:rFonts w:cs="Arial"/>
          <w:b/>
          <w:bCs/>
          <w:szCs w:val="22"/>
        </w:rPr>
        <w:t>Projnumber</w:t>
      </w:r>
    </w:p>
    <w:p w14:paraId="087BA2D3"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A22264A"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B2389BF"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To the Purchasing Agent of the City of Rochester:</w:t>
      </w:r>
    </w:p>
    <w:p w14:paraId="7D684C4F"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544706E"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D99FE02"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The Bidder affirms and declares:</w:t>
      </w:r>
    </w:p>
    <w:p w14:paraId="27B26899"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02636F35"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1.  The Bidder is the only one interested in this bid; and no person, firm, or corporation other than herein named has any interest in this bid, or in the Agreement proposed to be taken.</w:t>
      </w:r>
    </w:p>
    <w:p w14:paraId="3BADEB84"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A3107B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2.  This bid is made without any connection with any other person, firm or corporation making a bid for the same work, and is in all respects fair, and without collusion or fraud.</w:t>
      </w:r>
    </w:p>
    <w:p w14:paraId="6600C885"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7199180"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3.  No officer or employee or person whose salary is payable in whole or in part from the City of Rochester’s treasury is directly or indirectly interested in this bid, or in the supplies, materials, equipment, work or labor to which it relates, or in any of the profits thereof.</w:t>
      </w:r>
    </w:p>
    <w:p w14:paraId="3AEFA6A7"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6D935A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4.  The Bidder is not in arrears to the City of Rochester, New York, or any other public agency upon any debt or contract, and is not defaulter, as Surety or otherwise, upon any obligation to the City of Rochester, New York, or any other public agency.</w:t>
      </w:r>
    </w:p>
    <w:p w14:paraId="25EB169D"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6CF568F"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5.  The Bidder has visited and examined the site of the work and has carefully examined the Contract Documents and is satisfied as to all the quantities and conditions and understands that in signing this Proposal the Bidder waives all rights to pleading any misunderstanding regarding the same.</w:t>
      </w:r>
    </w:p>
    <w:p w14:paraId="1B387768"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04980E2"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6.  The Bidder will provide, furnish and deliver all work, materials, supplies, tools, equipment, transportation necessary or required for this Project, all in strict conformity with the Contract Documents and in accordance with the prices entered by the Bidder on the attached Proposal form.</w:t>
      </w:r>
    </w:p>
    <w:p w14:paraId="7EE24F77"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B0F819D"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7.  In a unit price Agreement, the Bidder will accept the unit bid prices in compensation for any additions or deductions caused by variations in quantities due to more accurate measurement or by any change or alterations in the Contract Documents.</w:t>
      </w:r>
    </w:p>
    <w:p w14:paraId="2CEC47C4"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7F89FAF9"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8.  The Bidder is aware that all interpretations of the Contract Documents are made by means of written addenda.  Any objection arising out of an addendum subsequent to the opening of bids will not be considered.  Failure of any Bidder to receive any addenda or to attend the reading of the bids will not relieve such Bidder from any obligation under the bid as submitted, including such addenda.</w:t>
      </w:r>
    </w:p>
    <w:p w14:paraId="6D6543C9" w14:textId="77777777" w:rsidR="00D747CC" w:rsidRPr="00AE028D" w:rsidRDefault="00D747CC"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A1ACBD0"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lastRenderedPageBreak/>
        <w:t>9.  The Bidder will execute the Agreement and furnish the necessary bonds and insurance certificates within ten (10) days after written notice of the award of the contract, or forfeit the bid deposit in partial satisfaction of damages.</w:t>
      </w:r>
    </w:p>
    <w:p w14:paraId="7109DF39"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2C586DE" w14:textId="77777777" w:rsidR="0050451D" w:rsidRPr="00AE028D" w:rsidRDefault="0050451D" w:rsidP="0050451D">
      <w:pPr>
        <w:widowControl/>
        <w:autoSpaceDE/>
        <w:autoSpaceDN/>
        <w:adjustRightInd/>
        <w:spacing w:line="276" w:lineRule="auto"/>
        <w:rPr>
          <w:rFonts w:cs="Arial"/>
          <w:szCs w:val="22"/>
        </w:rPr>
      </w:pPr>
      <w:r w:rsidRPr="00AE028D">
        <w:rPr>
          <w:rFonts w:cs="Arial"/>
          <w:szCs w:val="22"/>
        </w:rPr>
        <w:t>10.  The Bidder will complete the work within the number of calendar days or by the date specified in the Supplementary Instructions to Bidders.</w:t>
      </w:r>
    </w:p>
    <w:p w14:paraId="0ED3C18D"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CB4FBF6"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11.  The Bidder will comply with all local, state or federal laws, ordinances, rules or regulations controlling or limiting in any way its actions during the submission of bids and performance of the work including the following:</w:t>
      </w:r>
    </w:p>
    <w:p w14:paraId="7632FFFB" w14:textId="77777777" w:rsidR="0050451D" w:rsidRPr="00AE028D" w:rsidRDefault="0050451D" w:rsidP="006A04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D932484" w14:textId="77777777" w:rsidR="006A0488" w:rsidRPr="00AE028D" w:rsidRDefault="006A0488" w:rsidP="006A04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0EC97D2" w14:textId="77777777" w:rsidR="006A0488" w:rsidRPr="00AE028D" w:rsidRDefault="006A0488" w:rsidP="006A04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F893225" w14:textId="77777777" w:rsidR="006A0488" w:rsidRPr="00AE028D" w:rsidRDefault="006A0488" w:rsidP="006A0488">
      <w:pPr>
        <w:spacing w:line="276" w:lineRule="auto"/>
        <w:jc w:val="center"/>
        <w:rPr>
          <w:rFonts w:cs="Arial"/>
          <w:b/>
          <w:szCs w:val="22"/>
        </w:rPr>
      </w:pPr>
      <w:r w:rsidRPr="00AE028D">
        <w:rPr>
          <w:rFonts w:cs="Arial"/>
          <w:b/>
          <w:szCs w:val="22"/>
        </w:rPr>
        <w:t>CERTIFICATION OF COMPLIANCE WITH THE IRAN DIVESTMENT ACT</w:t>
      </w:r>
    </w:p>
    <w:p w14:paraId="4D55B3FF" w14:textId="77777777" w:rsidR="006A0488" w:rsidRPr="00AE028D" w:rsidRDefault="006A0488" w:rsidP="006A0488">
      <w:pPr>
        <w:spacing w:line="276" w:lineRule="auto"/>
        <w:rPr>
          <w:rFonts w:cs="Arial"/>
          <w:szCs w:val="22"/>
        </w:rPr>
      </w:pPr>
    </w:p>
    <w:p w14:paraId="6BE70F88" w14:textId="77777777" w:rsidR="006A0488" w:rsidRPr="00AE028D" w:rsidRDefault="006A0488" w:rsidP="006A0488">
      <w:pPr>
        <w:spacing w:line="276" w:lineRule="auto"/>
        <w:rPr>
          <w:rFonts w:cs="Arial"/>
          <w:szCs w:val="22"/>
        </w:rPr>
      </w:pPr>
    </w:p>
    <w:p w14:paraId="3F99C55C" w14:textId="77777777" w:rsidR="009979DC" w:rsidRPr="0085082A" w:rsidRDefault="009979DC" w:rsidP="009979DC">
      <w:pPr>
        <w:spacing w:line="276" w:lineRule="auto"/>
        <w:rPr>
          <w:rFonts w:cs="Arial"/>
          <w:szCs w:val="22"/>
        </w:rPr>
      </w:pPr>
      <w:r w:rsidRPr="002510C8">
        <w:rPr>
          <w:rFonts w:cs="Arial"/>
          <w:szCs w:val="22"/>
        </w:rPr>
        <w:t xml:space="preserve">A.  The contract resulting from this bid shall be subject to the requirements of the Iran Divestment Act of 2012 (the “Act”), Chapter 1 of the 2012 Laws of New York, State Finance Law (SFL) Section 165-a and New York General Municipal Law Section 103-g both effective April 12, 2012.  Under the Act, the Commissioner of the Office of General Services (OGS) is responsible for developing a list of “persons” who are engaged in “investment activities in Iran” (both are defined terms in the law) (the “Prohibited Entities List”).  The Prohibited Entities List as required by SFL Section 165-a (3) (b) is found on the OGS web site at </w:t>
      </w:r>
      <w:hyperlink r:id="rId21" w:history="1">
        <w:r w:rsidRPr="002510C8">
          <w:rPr>
            <w:b/>
            <w:i/>
          </w:rPr>
          <w:t>http://www.ogs.ny.gov/about/regs/docs/ListofEntities.pdf</w:t>
        </w:r>
      </w:hyperlink>
      <w:r w:rsidRPr="002510C8">
        <w:t>.</w:t>
      </w:r>
    </w:p>
    <w:p w14:paraId="0935346A" w14:textId="77777777" w:rsidR="009979DC" w:rsidRPr="00F84C2C" w:rsidRDefault="009979DC" w:rsidP="009979DC">
      <w:pPr>
        <w:spacing w:line="276" w:lineRule="auto"/>
        <w:rPr>
          <w:rFonts w:cs="Arial"/>
          <w:szCs w:val="22"/>
        </w:rPr>
      </w:pPr>
    </w:p>
    <w:p w14:paraId="2FFCCB7E" w14:textId="64386CE7" w:rsidR="006A0488" w:rsidRPr="00AE028D" w:rsidRDefault="006A0488" w:rsidP="006A0488">
      <w:pPr>
        <w:spacing w:line="276" w:lineRule="auto"/>
        <w:rPr>
          <w:rFonts w:cs="Arial"/>
          <w:szCs w:val="22"/>
        </w:rPr>
      </w:pPr>
      <w:r w:rsidRPr="00AE028D">
        <w:rPr>
          <w:rFonts w:cs="Arial"/>
          <w:szCs w:val="22"/>
        </w:rPr>
        <w:t xml:space="preserve">B.  CERTIFICATION.  “By submission of this bid, each </w:t>
      </w:r>
      <w:r w:rsidR="004B1CCF">
        <w:rPr>
          <w:rFonts w:cs="Arial"/>
          <w:szCs w:val="22"/>
        </w:rPr>
        <w:t>Bidder</w:t>
      </w:r>
      <w:r w:rsidRPr="00AE028D">
        <w:rPr>
          <w:rFonts w:cs="Arial"/>
          <w:szCs w:val="22"/>
        </w:rPr>
        <w:t xml:space="preserve"> and each person signing on behalf of any </w:t>
      </w:r>
      <w:r w:rsidR="004B1CCF">
        <w:rPr>
          <w:rFonts w:cs="Arial"/>
          <w:szCs w:val="22"/>
        </w:rPr>
        <w:t>Bidder</w:t>
      </w:r>
      <w:r w:rsidRPr="00AE028D">
        <w:rPr>
          <w:rFonts w:cs="Arial"/>
          <w:szCs w:val="22"/>
        </w:rPr>
        <w:t xml:space="preserve"> certifies, and in the case of a joint bid each party thereto certifies as to its own organization, under penalty of perjury, that to the best of its knowledge and belief that each </w:t>
      </w:r>
      <w:r w:rsidR="004B1CCF">
        <w:rPr>
          <w:rFonts w:cs="Arial"/>
          <w:szCs w:val="22"/>
        </w:rPr>
        <w:t>Bidder</w:t>
      </w:r>
      <w:r w:rsidRPr="00AE028D">
        <w:rPr>
          <w:rFonts w:cs="Arial"/>
          <w:szCs w:val="22"/>
        </w:rPr>
        <w:t xml:space="preserve"> is not on the list created pursuant to paragraph (b) of Subdivision 3 of Section 165-a of the State Finance Law.”</w:t>
      </w:r>
    </w:p>
    <w:p w14:paraId="10176230" w14:textId="77777777" w:rsidR="006A0488" w:rsidRPr="00AE028D" w:rsidRDefault="006A0488" w:rsidP="006A0488">
      <w:pPr>
        <w:spacing w:line="276" w:lineRule="auto"/>
        <w:rPr>
          <w:rFonts w:cs="Arial"/>
          <w:szCs w:val="22"/>
        </w:rPr>
      </w:pPr>
    </w:p>
    <w:p w14:paraId="6C1E94DD" w14:textId="17CC5BB5" w:rsidR="006A0488" w:rsidRPr="00AE028D" w:rsidRDefault="006A0488" w:rsidP="006A0488">
      <w:pPr>
        <w:spacing w:line="276" w:lineRule="auto"/>
        <w:rPr>
          <w:rFonts w:cs="Arial"/>
          <w:szCs w:val="22"/>
        </w:rPr>
      </w:pPr>
      <w:r w:rsidRPr="00AE028D">
        <w:rPr>
          <w:rFonts w:cs="Arial"/>
          <w:szCs w:val="22"/>
        </w:rPr>
        <w:t xml:space="preserve">C.  Any </w:t>
      </w:r>
      <w:r w:rsidR="004B1CCF">
        <w:rPr>
          <w:rFonts w:cs="Arial"/>
          <w:szCs w:val="22"/>
        </w:rPr>
        <w:t>Bidder</w:t>
      </w:r>
      <w:r w:rsidRPr="00AE028D">
        <w:rPr>
          <w:rFonts w:cs="Arial"/>
          <w:szCs w:val="22"/>
        </w:rPr>
        <w:t>/</w:t>
      </w:r>
      <w:r w:rsidR="002E77CB">
        <w:rPr>
          <w:rFonts w:cs="Arial"/>
          <w:szCs w:val="22"/>
        </w:rPr>
        <w:t>Contractor</w:t>
      </w:r>
      <w:r w:rsidRPr="00AE028D">
        <w:rPr>
          <w:rFonts w:cs="Arial"/>
          <w:szCs w:val="22"/>
        </w:rPr>
        <w:t xml:space="preserve"> seeking to renew or extend this contract or assume the responsibility of the contract awarded in response to this bid solicitation must certify at the time the contract is renewed, extended or assigned that it is not included on the Prohibited Entities List.</w:t>
      </w:r>
    </w:p>
    <w:p w14:paraId="6C41E2C9" w14:textId="77777777" w:rsidR="006A0488" w:rsidRPr="00AE028D" w:rsidRDefault="006A0488" w:rsidP="006A0488">
      <w:pPr>
        <w:spacing w:line="276" w:lineRule="auto"/>
        <w:rPr>
          <w:rFonts w:cs="Arial"/>
          <w:szCs w:val="22"/>
        </w:rPr>
      </w:pPr>
    </w:p>
    <w:p w14:paraId="36A626A4" w14:textId="45C17448" w:rsidR="006A0488" w:rsidRPr="00AE028D" w:rsidRDefault="006A0488" w:rsidP="006A0488">
      <w:pPr>
        <w:spacing w:line="276" w:lineRule="auto"/>
        <w:rPr>
          <w:rFonts w:cs="Arial"/>
          <w:szCs w:val="22"/>
        </w:rPr>
      </w:pPr>
      <w:r w:rsidRPr="00AE028D">
        <w:rPr>
          <w:rFonts w:cs="Arial"/>
          <w:szCs w:val="22"/>
        </w:rPr>
        <w:t xml:space="preserve">D.  During the term of the contract or any extension, should the City receive information that the </w:t>
      </w:r>
      <w:r w:rsidR="002E77CB">
        <w:rPr>
          <w:rFonts w:cs="Arial"/>
          <w:szCs w:val="22"/>
        </w:rPr>
        <w:t>Contractor</w:t>
      </w:r>
      <w:r w:rsidRPr="00AE028D">
        <w:rPr>
          <w:rFonts w:cs="Arial"/>
          <w:szCs w:val="22"/>
        </w:rPr>
        <w:t xml:space="preserve"> is in violation of the above referenced certification, the City will offer the person or entity an opportunity to respond.  If the person or entity fails to demonstrate that the person or entity has ceased engagement in the investment which is in violation of the Act within 90 days after the determination of such violation, then the City shall take such action as may be appropriate including, but not limited to, imposing sanctions, seeking compliance, recovering damages or declaring the </w:t>
      </w:r>
      <w:r w:rsidR="002E77CB">
        <w:rPr>
          <w:rFonts w:cs="Arial"/>
          <w:szCs w:val="22"/>
        </w:rPr>
        <w:t>Contractor</w:t>
      </w:r>
      <w:r w:rsidRPr="00AE028D">
        <w:rPr>
          <w:rFonts w:cs="Arial"/>
          <w:szCs w:val="22"/>
        </w:rPr>
        <w:t xml:space="preserve"> in default.</w:t>
      </w:r>
    </w:p>
    <w:p w14:paraId="1F253187" w14:textId="77777777" w:rsidR="006A0488" w:rsidRPr="00AE028D" w:rsidRDefault="006A0488" w:rsidP="006A0488">
      <w:pPr>
        <w:spacing w:line="276" w:lineRule="auto"/>
        <w:rPr>
          <w:rFonts w:cs="Arial"/>
          <w:szCs w:val="22"/>
        </w:rPr>
      </w:pPr>
    </w:p>
    <w:p w14:paraId="70E9DA9C" w14:textId="5E5B44F2" w:rsidR="006A0488" w:rsidRPr="00AE028D" w:rsidRDefault="006A0488" w:rsidP="006A0488">
      <w:pPr>
        <w:spacing w:line="276" w:lineRule="auto"/>
        <w:rPr>
          <w:rFonts w:cs="Arial"/>
          <w:szCs w:val="22"/>
        </w:rPr>
      </w:pPr>
      <w:r w:rsidRPr="00AE028D">
        <w:rPr>
          <w:rFonts w:cs="Arial"/>
          <w:szCs w:val="22"/>
        </w:rPr>
        <w:t xml:space="preserve">E.  The City reserves the right to reject any bid or request for assignment for a </w:t>
      </w:r>
      <w:r w:rsidR="004B1CCF">
        <w:rPr>
          <w:rFonts w:cs="Arial"/>
          <w:szCs w:val="22"/>
        </w:rPr>
        <w:t>Bidder</w:t>
      </w:r>
      <w:r w:rsidRPr="00AE028D">
        <w:rPr>
          <w:rFonts w:cs="Arial"/>
          <w:szCs w:val="22"/>
        </w:rPr>
        <w:t>/</w:t>
      </w:r>
      <w:r w:rsidR="002E77CB">
        <w:rPr>
          <w:rFonts w:cs="Arial"/>
          <w:szCs w:val="22"/>
        </w:rPr>
        <w:t>Contractor</w:t>
      </w:r>
      <w:r w:rsidRPr="00AE028D">
        <w:rPr>
          <w:rFonts w:cs="Arial"/>
          <w:szCs w:val="22"/>
        </w:rPr>
        <w:t xml:space="preserve"> that appears on the Prohibited Entities List prior to the award of a contract and to pursue a responsibility review with respect to any </w:t>
      </w:r>
      <w:r w:rsidR="004B1CCF">
        <w:rPr>
          <w:rFonts w:cs="Arial"/>
          <w:szCs w:val="22"/>
        </w:rPr>
        <w:t>Bidder</w:t>
      </w:r>
      <w:r w:rsidRPr="00AE028D">
        <w:rPr>
          <w:rFonts w:cs="Arial"/>
          <w:szCs w:val="22"/>
        </w:rPr>
        <w:t>/</w:t>
      </w:r>
      <w:r w:rsidR="002E77CB">
        <w:rPr>
          <w:rFonts w:cs="Arial"/>
          <w:szCs w:val="22"/>
        </w:rPr>
        <w:t>Contractor</w:t>
      </w:r>
      <w:r w:rsidRPr="00AE028D">
        <w:rPr>
          <w:rFonts w:cs="Arial"/>
          <w:szCs w:val="22"/>
        </w:rPr>
        <w:t xml:space="preserve"> that is awarded a contract and subsequently appears on the Prohibited Entities List.</w:t>
      </w:r>
    </w:p>
    <w:p w14:paraId="5674995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12A7EE0" w14:textId="77777777" w:rsidR="00D747CC" w:rsidRPr="00AE028D" w:rsidRDefault="00D747CC"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1BC754E" w14:textId="77777777" w:rsidR="006A0488" w:rsidRPr="00AE028D" w:rsidRDefault="006A0488"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CCB8E93" w14:textId="77777777" w:rsidR="00D747CC" w:rsidRPr="00AE028D" w:rsidRDefault="00D747CC"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5ED0183"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szCs w:val="22"/>
        </w:rPr>
      </w:pPr>
      <w:r w:rsidRPr="00AE028D">
        <w:rPr>
          <w:rFonts w:cs="Arial"/>
          <w:b/>
          <w:bCs/>
          <w:szCs w:val="22"/>
        </w:rPr>
        <w:lastRenderedPageBreak/>
        <w:t>NON-COLLUSIVE BIDDING CERTIFICATION</w:t>
      </w:r>
    </w:p>
    <w:p w14:paraId="105FBFB5"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44A304F"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D2C3152"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A.  Every bid herein made to the City of Rochester, or official thereof, where competitive bidding is required by statute, rule or regulation, for work or services performed, or to be performed or goods sold or to be sold, shall contain the following statement subscribed by the Bidder and affirmed by such Bidder as true under the penalties or perjury:  Non-collusive Bidding Certification.</w:t>
      </w:r>
    </w:p>
    <w:p w14:paraId="536D02D6"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812A2E3"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504"/>
        <w:rPr>
          <w:rFonts w:cs="Arial"/>
          <w:szCs w:val="22"/>
        </w:rPr>
      </w:pPr>
      <w:r w:rsidRPr="00AE028D">
        <w:rPr>
          <w:rFonts w:cs="Arial"/>
          <w:szCs w:val="22"/>
        </w:rPr>
        <w:t>(1)  By submission of this bid, each Bidder and each person signing on behalf of the Bidder certifies, and in the case of a joint bid each party thereto certifies, as to its own organization, under penalty of perjury, that to the best of their knowledge and belief:</w:t>
      </w:r>
    </w:p>
    <w:p w14:paraId="1DFF9B75"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1FBABCC"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AE028D">
        <w:rPr>
          <w:rFonts w:cs="Arial"/>
          <w:szCs w:val="22"/>
        </w:rPr>
        <w:t>(i)  The prices in this bid have been arrived at independently without collusion, consultation, communication, or agreement, for the purpose of restricting competition, as to any matter relating to such prices with any other Bidder or with any competitor;</w:t>
      </w:r>
    </w:p>
    <w:p w14:paraId="5EFA9836"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EAE270F"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AE028D">
        <w:rPr>
          <w:rFonts w:cs="Arial"/>
          <w:szCs w:val="22"/>
        </w:rPr>
        <w:t>(ii)  Unless otherwise required by law, the prices which have been quoted in this bid have not been knowingly disclosed by the Bidder, and will not knowingly be disclosed by the Bidder prior to opening, directly or indirectly, to any other Bidder or to any competitor;  and</w:t>
      </w:r>
    </w:p>
    <w:p w14:paraId="0A1D435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FAC3E3D"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AE028D">
        <w:rPr>
          <w:rFonts w:cs="Arial"/>
          <w:szCs w:val="22"/>
        </w:rPr>
        <w:t>(iii)  No attempt has been made or will be made by the Bidder to induce any other person, partnership or corporation, to submit or not to submit a bid for the purpose of restricting competition.</w:t>
      </w:r>
    </w:p>
    <w:p w14:paraId="2DDC6C66"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7C374E68"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504"/>
        <w:rPr>
          <w:rFonts w:cs="Arial"/>
          <w:szCs w:val="22"/>
        </w:rPr>
      </w:pPr>
      <w:r w:rsidRPr="00AE028D">
        <w:rPr>
          <w:rFonts w:cs="Arial"/>
          <w:szCs w:val="22"/>
        </w:rPr>
        <w:t>(2)  A bid shall not be considered for award nor shall any award be made where (1) (i) (ii) and (iii) above have not been complied with; provided however, that if in any case the Bidder cannot make the foregoing certification, the Bidder shall so state and shall furnish with the bid a signed statement which sets forth in detail the reasons therefore.</w:t>
      </w:r>
    </w:p>
    <w:p w14:paraId="70C7E550"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FB51FE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Where (1) (i) (ii) and (iii) above have not been complied with, the bid shall not be considered for award nor shall any award be made unless the head of the purchasing unit of the City of Rochester to which the bid is made, or the designee, determines that such disclosure was not made for the purpose of restricting competition.</w:t>
      </w:r>
    </w:p>
    <w:p w14:paraId="2294D148"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22D892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The fact that a Bidder:  (a) has published price lists, rates, or tariffs covering items being procured;  (b) has informed prospective customers of proposed or pending publication of new or revised price lists for such items;  or (c) has sold the same items to other customers at the same prices being bid, does not constitute, without more, a disclosure within the meaning of subparagraph A (1).</w:t>
      </w:r>
    </w:p>
    <w:p w14:paraId="67F285E3"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E073991" w14:textId="77777777" w:rsidR="00D374B7" w:rsidRPr="00AE028D" w:rsidRDefault="0050451D" w:rsidP="0050451D">
      <w:pPr>
        <w:widowControl/>
        <w:autoSpaceDE/>
        <w:autoSpaceDN/>
        <w:adjustRightInd/>
        <w:spacing w:line="276" w:lineRule="auto"/>
        <w:rPr>
          <w:rFonts w:cs="Arial"/>
          <w:szCs w:val="22"/>
        </w:rPr>
      </w:pPr>
      <w:r w:rsidRPr="00AE028D">
        <w:rPr>
          <w:rFonts w:cs="Arial"/>
          <w:szCs w:val="22"/>
        </w:rPr>
        <w:t>B.  Any bid hereafter made to the City of Rochester, or official thereof, by a corporate Bidder for work or services performed or to be performed, or goods sold or to be sold, where competitive bidding is required by statute, rule or regulation, and where such bid contains the certification referred to herein, shall be deemed to have been authorized by the Board of Directors of the Bidder and such authorization shall be deemed to include the signing and submission of the bid, and the inclusion therein of the certificate as to non-collusion as the act and deed of</w:t>
      </w:r>
      <w:r w:rsidR="00D374B7" w:rsidRPr="00AE028D">
        <w:rPr>
          <w:rFonts w:cs="Arial"/>
          <w:szCs w:val="22"/>
        </w:rPr>
        <w:t xml:space="preserve"> the corporation.</w:t>
      </w:r>
    </w:p>
    <w:p w14:paraId="5638634A" w14:textId="77777777" w:rsidR="000F437B" w:rsidRPr="00AE028D" w:rsidRDefault="000F437B" w:rsidP="0050451D">
      <w:pPr>
        <w:widowControl/>
        <w:autoSpaceDE/>
        <w:autoSpaceDN/>
        <w:adjustRightInd/>
        <w:spacing w:line="276" w:lineRule="auto"/>
        <w:rPr>
          <w:rFonts w:cs="Arial"/>
          <w:szCs w:val="22"/>
        </w:rPr>
      </w:pPr>
    </w:p>
    <w:p w14:paraId="572B3DC2" w14:textId="77777777" w:rsidR="00D747CC" w:rsidRPr="00AE028D" w:rsidRDefault="00D374B7" w:rsidP="00D747CC">
      <w:pPr>
        <w:rPr>
          <w:rFonts w:asciiTheme="minorHAnsi" w:hAnsiTheme="minorHAnsi" w:cstheme="minorHAnsi"/>
          <w:szCs w:val="22"/>
        </w:rPr>
      </w:pPr>
      <w:r w:rsidRPr="00AE028D">
        <w:rPr>
          <w:rStyle w:val="CommentReference"/>
        </w:rPr>
        <w:commentReference w:id="20"/>
      </w:r>
    </w:p>
    <w:p w14:paraId="30ED0E93" w14:textId="77777777" w:rsidR="00D747CC" w:rsidRPr="00AE028D" w:rsidRDefault="00D747CC" w:rsidP="00D747CC">
      <w:pPr>
        <w:rPr>
          <w:rFonts w:asciiTheme="minorHAnsi" w:hAnsiTheme="minorHAnsi" w:cstheme="minorHAnsi"/>
          <w:szCs w:val="22"/>
        </w:rPr>
        <w:sectPr w:rsidR="00D747CC" w:rsidRPr="00AE028D" w:rsidSect="00273C7B">
          <w:footerReference w:type="default" r:id="rId22"/>
          <w:pgSz w:w="12240" w:h="15840"/>
          <w:pgMar w:top="720" w:right="1152" w:bottom="720" w:left="1152" w:header="720" w:footer="720" w:gutter="0"/>
          <w:pgNumType w:start="1"/>
          <w:cols w:space="720"/>
          <w:noEndnote/>
          <w:docGrid w:linePitch="326"/>
        </w:sectPr>
      </w:pPr>
      <w:r w:rsidRPr="00AE028D">
        <w:rPr>
          <w:rFonts w:asciiTheme="minorHAnsi" w:hAnsiTheme="minorHAnsi" w:cstheme="minorHAnsi"/>
          <w:szCs w:val="22"/>
        </w:rPr>
        <w:br w:type="page"/>
      </w:r>
    </w:p>
    <w:p w14:paraId="600A12CC" w14:textId="77777777" w:rsidR="00823CE9" w:rsidRPr="001503E5" w:rsidRDefault="00823CE9" w:rsidP="00823CE9">
      <w:pPr>
        <w:rPr>
          <w:rFonts w:asciiTheme="minorHAnsi" w:hAnsiTheme="minorHAnsi" w:cstheme="minorHAnsi"/>
          <w:szCs w:val="22"/>
        </w:rPr>
      </w:pPr>
    </w:p>
    <w:p w14:paraId="7D801856" w14:textId="77777777" w:rsidR="00823CE9" w:rsidRPr="001503E5" w:rsidRDefault="00823CE9" w:rsidP="00823CE9">
      <w:pPr>
        <w:widowControl/>
        <w:autoSpaceDE/>
        <w:autoSpaceDN/>
        <w:adjustRightInd/>
        <w:spacing w:line="276" w:lineRule="auto"/>
        <w:rPr>
          <w:rFonts w:cs="Arial"/>
          <w:szCs w:val="22"/>
        </w:rPr>
      </w:pPr>
    </w:p>
    <w:p w14:paraId="3632A197" w14:textId="77777777" w:rsidR="00823CE9" w:rsidRPr="001503E5" w:rsidRDefault="00823CE9" w:rsidP="00823CE9">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F6DEB8E" w14:textId="77777777" w:rsidR="00823CE9" w:rsidRPr="001503E5" w:rsidRDefault="00823CE9" w:rsidP="00823CE9">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6F28E49" w14:textId="77777777" w:rsidR="00823CE9" w:rsidRPr="001503E5" w:rsidRDefault="00823CE9" w:rsidP="00823CE9">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2496F58" w14:textId="77777777" w:rsidR="00823CE9" w:rsidRPr="001503E5" w:rsidRDefault="00823CE9" w:rsidP="00823CE9">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641613B" w14:textId="77777777" w:rsidR="00823CE9" w:rsidRPr="001503E5" w:rsidRDefault="00823CE9" w:rsidP="00823CE9">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53BDB3F" w14:textId="77777777" w:rsidR="00823CE9" w:rsidRPr="001503E5" w:rsidRDefault="00823CE9" w:rsidP="00823CE9">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456A5F3" w14:textId="77777777" w:rsidR="00823CE9" w:rsidRPr="001503E5" w:rsidRDefault="00823CE9" w:rsidP="00823CE9">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B293F9B" w14:textId="77777777" w:rsidR="00823CE9" w:rsidRPr="001503E5" w:rsidRDefault="00823CE9" w:rsidP="00823CE9">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879FF77" w14:textId="77777777" w:rsidR="00823CE9" w:rsidRPr="001503E5" w:rsidRDefault="00823CE9" w:rsidP="00823CE9">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B4A5045" w14:textId="77777777" w:rsidR="00823CE9" w:rsidRPr="001503E5" w:rsidRDefault="00823CE9" w:rsidP="00823CE9">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CF65151" w14:textId="77777777" w:rsidR="00823CE9" w:rsidRPr="001503E5" w:rsidRDefault="00823CE9" w:rsidP="00823CE9">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09A59C8" w14:textId="77777777" w:rsidR="00823CE9" w:rsidRPr="001503E5" w:rsidRDefault="00823CE9" w:rsidP="00823CE9">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1503E5">
        <w:rPr>
          <w:rFonts w:cs="Arial"/>
          <w:b/>
          <w:szCs w:val="22"/>
        </w:rPr>
        <w:t>INSERT</w:t>
      </w:r>
    </w:p>
    <w:p w14:paraId="2C7320D4" w14:textId="77777777" w:rsidR="00823CE9" w:rsidRPr="001503E5" w:rsidRDefault="00823CE9" w:rsidP="00823CE9">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57BF3051" w14:textId="77777777" w:rsidR="00823CE9" w:rsidRDefault="00823CE9" w:rsidP="00823CE9">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SPECIFIC DESCRIPTION OF THE WORK</w:t>
      </w:r>
    </w:p>
    <w:p w14:paraId="5CAD8251" w14:textId="77777777" w:rsidR="00823CE9" w:rsidRDefault="00823CE9" w:rsidP="00823CE9">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076D570A" w14:textId="77777777" w:rsidR="00823CE9" w:rsidRDefault="00823CE9" w:rsidP="00823CE9">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OR</w:t>
      </w:r>
    </w:p>
    <w:p w14:paraId="08B0C68B" w14:textId="77777777" w:rsidR="00823CE9" w:rsidRDefault="00823CE9" w:rsidP="00823CE9">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00BD86E9" w14:textId="77777777" w:rsidR="00823CE9" w:rsidRPr="001503E5" w:rsidRDefault="00823CE9" w:rsidP="00823CE9">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LIST OF VALUES</w:t>
      </w:r>
    </w:p>
    <w:p w14:paraId="01ED45E8" w14:textId="77777777" w:rsidR="00823CE9" w:rsidRPr="001503E5" w:rsidRDefault="00823CE9" w:rsidP="00823CE9">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069F7DAC" w14:textId="77777777" w:rsidR="00823CE9" w:rsidRPr="001503E5" w:rsidRDefault="00823CE9" w:rsidP="00823CE9">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 xml:space="preserve">STARTING </w:t>
      </w:r>
      <w:r w:rsidRPr="001503E5">
        <w:rPr>
          <w:rFonts w:cs="Arial"/>
          <w:b/>
          <w:szCs w:val="22"/>
        </w:rPr>
        <w:t>HERE</w:t>
      </w:r>
    </w:p>
    <w:p w14:paraId="2FA4EACA" w14:textId="77777777" w:rsidR="00823CE9" w:rsidRPr="001503E5" w:rsidRDefault="00823CE9" w:rsidP="00823CE9">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64D01487" w14:textId="77777777" w:rsidR="00823CE9" w:rsidRPr="001503E5" w:rsidRDefault="00823CE9" w:rsidP="00823CE9">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1DB07B47" w14:textId="77777777" w:rsidR="00823CE9" w:rsidRPr="001503E5" w:rsidRDefault="00823CE9" w:rsidP="00823CE9">
      <w:pPr>
        <w:widowControl/>
        <w:autoSpaceDE/>
        <w:autoSpaceDN/>
        <w:adjustRightInd/>
        <w:rPr>
          <w:rFonts w:cs="Arial"/>
          <w:szCs w:val="22"/>
        </w:rPr>
        <w:sectPr w:rsidR="00823CE9" w:rsidRPr="001503E5" w:rsidSect="00823CE9">
          <w:footerReference w:type="default" r:id="rId23"/>
          <w:footerReference w:type="first" r:id="rId24"/>
          <w:pgSz w:w="12240" w:h="15840"/>
          <w:pgMar w:top="1152" w:right="720" w:bottom="1152" w:left="720" w:header="1152" w:footer="1296" w:gutter="0"/>
          <w:pgNumType w:fmt="upperLetter" w:start="1"/>
          <w:cols w:space="720"/>
          <w:noEndnote/>
          <w:docGrid w:linePitch="326"/>
        </w:sectPr>
      </w:pPr>
      <w:r w:rsidRPr="001503E5">
        <w:rPr>
          <w:rFonts w:cs="Arial"/>
          <w:szCs w:val="22"/>
        </w:rPr>
        <w:br w:type="page"/>
      </w:r>
    </w:p>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6" w:space="0" w:color="auto"/>
        </w:tblBorders>
        <w:tblLook w:val="04A0" w:firstRow="1" w:lastRow="0" w:firstColumn="1" w:lastColumn="0" w:noHBand="0" w:noVBand="1"/>
      </w:tblPr>
      <w:tblGrid>
        <w:gridCol w:w="1063"/>
        <w:gridCol w:w="4309"/>
        <w:gridCol w:w="4780"/>
      </w:tblGrid>
      <w:tr w:rsidR="00DC664A" w:rsidRPr="00861A31" w14:paraId="0E105CDA" w14:textId="77777777" w:rsidTr="003F080D">
        <w:trPr>
          <w:trHeight w:val="20"/>
        </w:trPr>
        <w:tc>
          <w:tcPr>
            <w:tcW w:w="5000" w:type="pct"/>
            <w:gridSpan w:val="3"/>
          </w:tcPr>
          <w:p w14:paraId="21C0B07D" w14:textId="77777777" w:rsidR="00DC664A" w:rsidRPr="00AA779F" w:rsidRDefault="00DC664A" w:rsidP="003F080D">
            <w:pPr>
              <w:widowControl/>
              <w:autoSpaceDE/>
              <w:autoSpaceDN/>
              <w:adjustRightInd/>
              <w:spacing w:before="120" w:after="120" w:line="228" w:lineRule="auto"/>
              <w:jc w:val="center"/>
              <w:rPr>
                <w:rFonts w:asciiTheme="minorHAnsi" w:hAnsiTheme="minorHAnsi" w:cstheme="minorHAnsi"/>
                <w:b/>
                <w:szCs w:val="20"/>
              </w:rPr>
            </w:pPr>
            <w:r w:rsidRPr="00861A31">
              <w:rPr>
                <w:rFonts w:asciiTheme="minorHAnsi" w:hAnsiTheme="minorHAnsi" w:cstheme="minorHAnsi"/>
                <w:sz w:val="18"/>
                <w:szCs w:val="18"/>
              </w:rPr>
              <w:lastRenderedPageBreak/>
              <w:br w:type="page"/>
            </w:r>
            <w:r w:rsidRPr="00AA779F">
              <w:rPr>
                <w:rFonts w:asciiTheme="minorHAnsi" w:hAnsiTheme="minorHAnsi" w:cstheme="minorHAnsi"/>
                <w:b/>
                <w:szCs w:val="20"/>
              </w:rPr>
              <w:t>BID PROPOSAL SUBMISSIONS CHECKLIST</w:t>
            </w:r>
          </w:p>
          <w:p w14:paraId="783F6E9E" w14:textId="77777777" w:rsidR="00DC664A" w:rsidRPr="00AA779F" w:rsidRDefault="00DC664A" w:rsidP="003F080D">
            <w:pPr>
              <w:widowControl/>
              <w:autoSpaceDE/>
              <w:autoSpaceDN/>
              <w:adjustRightInd/>
              <w:spacing w:line="228" w:lineRule="auto"/>
              <w:jc w:val="center"/>
              <w:rPr>
                <w:rFonts w:asciiTheme="minorHAnsi" w:hAnsiTheme="minorHAnsi" w:cstheme="minorHAnsi"/>
                <w:b/>
                <w:szCs w:val="20"/>
              </w:rPr>
            </w:pPr>
            <w:r w:rsidRPr="00AA779F">
              <w:rPr>
                <w:rFonts w:asciiTheme="minorHAnsi" w:hAnsiTheme="minorHAnsi" w:cstheme="minorHAnsi"/>
                <w:b/>
                <w:szCs w:val="20"/>
              </w:rPr>
              <w:t>Complete and sign this checklist to verify that all required submissions are attached to the Bid.</w:t>
            </w:r>
          </w:p>
          <w:p w14:paraId="3483A0FB" w14:textId="77777777" w:rsidR="00DC664A" w:rsidRPr="00AA779F" w:rsidRDefault="00DC664A" w:rsidP="003F080D">
            <w:pPr>
              <w:widowControl/>
              <w:autoSpaceDE/>
              <w:autoSpaceDN/>
              <w:adjustRightInd/>
              <w:spacing w:line="228" w:lineRule="auto"/>
              <w:jc w:val="center"/>
              <w:rPr>
                <w:rFonts w:asciiTheme="minorHAnsi" w:hAnsiTheme="minorHAnsi" w:cstheme="minorHAnsi"/>
                <w:b/>
                <w:szCs w:val="20"/>
              </w:rPr>
            </w:pPr>
          </w:p>
          <w:p w14:paraId="38C38125" w14:textId="77777777" w:rsidR="00DC664A" w:rsidRPr="00AA779F" w:rsidRDefault="00DC664A" w:rsidP="003F080D">
            <w:pPr>
              <w:widowControl/>
              <w:autoSpaceDE/>
              <w:autoSpaceDN/>
              <w:adjustRightInd/>
              <w:spacing w:line="228" w:lineRule="auto"/>
              <w:jc w:val="center"/>
              <w:rPr>
                <w:rFonts w:asciiTheme="minorHAnsi" w:hAnsiTheme="minorHAnsi" w:cstheme="minorHAnsi"/>
                <w:b/>
                <w:szCs w:val="20"/>
              </w:rPr>
            </w:pPr>
            <w:r w:rsidRPr="00AA779F">
              <w:rPr>
                <w:rFonts w:asciiTheme="minorHAnsi" w:hAnsiTheme="minorHAnsi" w:cstheme="minorHAnsi"/>
                <w:b/>
                <w:szCs w:val="20"/>
              </w:rPr>
              <w:t>An incomplete bid package that is missing the required forms</w:t>
            </w:r>
          </w:p>
          <w:p w14:paraId="3F3E389D" w14:textId="77777777" w:rsidR="00DC664A" w:rsidRPr="00AA779F" w:rsidRDefault="00DC664A" w:rsidP="003F080D">
            <w:pPr>
              <w:widowControl/>
              <w:autoSpaceDE/>
              <w:autoSpaceDN/>
              <w:adjustRightInd/>
              <w:spacing w:line="228" w:lineRule="auto"/>
              <w:jc w:val="center"/>
              <w:rPr>
                <w:rFonts w:asciiTheme="minorHAnsi" w:hAnsiTheme="minorHAnsi" w:cstheme="minorHAnsi"/>
                <w:b/>
                <w:szCs w:val="20"/>
              </w:rPr>
            </w:pPr>
            <w:r w:rsidRPr="00AA779F">
              <w:rPr>
                <w:rFonts w:asciiTheme="minorHAnsi" w:hAnsiTheme="minorHAnsi" w:cstheme="minorHAnsi"/>
                <w:b/>
                <w:szCs w:val="20"/>
              </w:rPr>
              <w:t>will be declared informal and will not be considered for award.</w:t>
            </w:r>
          </w:p>
          <w:p w14:paraId="510EC683" w14:textId="77777777" w:rsidR="00DC664A" w:rsidRPr="00AA779F" w:rsidRDefault="00DC664A" w:rsidP="003F080D">
            <w:pPr>
              <w:widowControl/>
              <w:autoSpaceDE/>
              <w:autoSpaceDN/>
              <w:adjustRightInd/>
              <w:spacing w:line="228" w:lineRule="auto"/>
              <w:jc w:val="center"/>
              <w:rPr>
                <w:rFonts w:asciiTheme="minorHAnsi" w:hAnsiTheme="minorHAnsi" w:cstheme="minorHAnsi"/>
                <w:b/>
                <w:szCs w:val="20"/>
              </w:rPr>
            </w:pPr>
          </w:p>
          <w:p w14:paraId="3EE26383" w14:textId="77777777" w:rsidR="00DC664A" w:rsidRPr="00861A31" w:rsidRDefault="00DC664A" w:rsidP="003F080D">
            <w:pPr>
              <w:widowControl/>
              <w:autoSpaceDE/>
              <w:autoSpaceDN/>
              <w:adjustRightInd/>
              <w:spacing w:line="228" w:lineRule="auto"/>
              <w:jc w:val="center"/>
              <w:rPr>
                <w:rFonts w:asciiTheme="minorHAnsi" w:hAnsiTheme="minorHAnsi" w:cstheme="minorHAnsi"/>
                <w:bCs/>
                <w:sz w:val="18"/>
                <w:szCs w:val="18"/>
              </w:rPr>
            </w:pPr>
            <w:r w:rsidRPr="00AA779F">
              <w:rPr>
                <w:rFonts w:asciiTheme="minorHAnsi" w:hAnsiTheme="minorHAnsi" w:cstheme="minorHAnsi"/>
                <w:b/>
                <w:szCs w:val="20"/>
              </w:rPr>
              <w:t>No required apprenticeship material will be accepted after Bids have been opened.</w:t>
            </w:r>
          </w:p>
        </w:tc>
      </w:tr>
      <w:tr w:rsidR="00DC664A" w:rsidRPr="00AA779F" w14:paraId="1999B23C" w14:textId="77777777" w:rsidTr="003F080D">
        <w:trPr>
          <w:trHeight w:val="20"/>
        </w:trPr>
        <w:tc>
          <w:tcPr>
            <w:tcW w:w="524" w:type="pct"/>
            <w:vAlign w:val="center"/>
          </w:tcPr>
          <w:p w14:paraId="24C6DCE1" w14:textId="77777777" w:rsidR="00DC664A" w:rsidRPr="00AA779F" w:rsidRDefault="00DC664A" w:rsidP="003F080D">
            <w:pPr>
              <w:widowControl/>
              <w:autoSpaceDE/>
              <w:autoSpaceDN/>
              <w:adjustRightInd/>
              <w:spacing w:before="120" w:after="120"/>
              <w:jc w:val="center"/>
              <w:rPr>
                <w:rFonts w:asciiTheme="minorHAnsi" w:hAnsiTheme="minorHAnsi" w:cstheme="minorHAnsi"/>
                <w:b/>
                <w:sz w:val="19"/>
                <w:szCs w:val="18"/>
              </w:rPr>
            </w:pPr>
            <w:r w:rsidRPr="00AA779F">
              <w:rPr>
                <w:rFonts w:asciiTheme="minorHAnsi" w:hAnsiTheme="minorHAnsi" w:cstheme="minorHAnsi"/>
                <w:b/>
                <w:sz w:val="19"/>
                <w:szCs w:val="18"/>
              </w:rPr>
              <w:t>Included</w:t>
            </w:r>
          </w:p>
        </w:tc>
        <w:tc>
          <w:tcPr>
            <w:tcW w:w="2122" w:type="pct"/>
            <w:vAlign w:val="center"/>
          </w:tcPr>
          <w:p w14:paraId="7C147ABA" w14:textId="77777777" w:rsidR="00DC664A" w:rsidRPr="00AA779F" w:rsidRDefault="00DC664A" w:rsidP="003F080D">
            <w:pPr>
              <w:widowControl/>
              <w:autoSpaceDE/>
              <w:autoSpaceDN/>
              <w:adjustRightInd/>
              <w:spacing w:before="120" w:after="120" w:line="228" w:lineRule="auto"/>
              <w:jc w:val="center"/>
              <w:rPr>
                <w:rFonts w:asciiTheme="minorHAnsi" w:hAnsiTheme="minorHAnsi" w:cstheme="minorHAnsi"/>
                <w:b/>
                <w:sz w:val="19"/>
                <w:szCs w:val="18"/>
              </w:rPr>
            </w:pPr>
            <w:r w:rsidRPr="00AA779F">
              <w:rPr>
                <w:rFonts w:asciiTheme="minorHAnsi" w:hAnsiTheme="minorHAnsi" w:cstheme="minorHAnsi"/>
                <w:b/>
                <w:sz w:val="19"/>
                <w:szCs w:val="18"/>
              </w:rPr>
              <w:t>Item</w:t>
            </w:r>
          </w:p>
        </w:tc>
        <w:tc>
          <w:tcPr>
            <w:tcW w:w="2354" w:type="pct"/>
            <w:vAlign w:val="center"/>
          </w:tcPr>
          <w:p w14:paraId="38B52D5A" w14:textId="77777777" w:rsidR="00DC664A" w:rsidRPr="00AA779F" w:rsidRDefault="00DC664A" w:rsidP="003F080D">
            <w:pPr>
              <w:widowControl/>
              <w:autoSpaceDE/>
              <w:autoSpaceDN/>
              <w:adjustRightInd/>
              <w:spacing w:before="120" w:after="120" w:line="228" w:lineRule="auto"/>
              <w:jc w:val="center"/>
              <w:rPr>
                <w:rFonts w:asciiTheme="minorHAnsi" w:hAnsiTheme="minorHAnsi" w:cstheme="minorHAnsi"/>
                <w:b/>
                <w:sz w:val="19"/>
                <w:szCs w:val="18"/>
              </w:rPr>
            </w:pPr>
            <w:r w:rsidRPr="00AA779F">
              <w:rPr>
                <w:rFonts w:asciiTheme="minorHAnsi" w:hAnsiTheme="minorHAnsi" w:cstheme="minorHAnsi"/>
                <w:b/>
                <w:sz w:val="19"/>
                <w:szCs w:val="18"/>
              </w:rPr>
              <w:t>Notes</w:t>
            </w:r>
          </w:p>
        </w:tc>
      </w:tr>
      <w:tr w:rsidR="00DC664A" w:rsidRPr="00AA779F" w14:paraId="58AB05D4" w14:textId="77777777" w:rsidTr="003F080D">
        <w:trPr>
          <w:trHeight w:val="20"/>
        </w:trPr>
        <w:tc>
          <w:tcPr>
            <w:tcW w:w="524" w:type="pct"/>
            <w:vAlign w:val="center"/>
          </w:tcPr>
          <w:p w14:paraId="385767C9" w14:textId="77777777" w:rsidR="00DC664A" w:rsidRPr="00AA779F" w:rsidRDefault="00DC664A" w:rsidP="003F080D">
            <w:pPr>
              <w:widowControl/>
              <w:autoSpaceDE/>
              <w:autoSpaceDN/>
              <w:adjustRightInd/>
              <w:spacing w:before="80" w:after="80"/>
              <w:jc w:val="center"/>
              <w:rPr>
                <w:rFonts w:asciiTheme="minorHAnsi" w:hAnsiTheme="minorHAnsi" w:cstheme="minorHAnsi"/>
                <w:sz w:val="19"/>
                <w:szCs w:val="18"/>
              </w:rPr>
            </w:pPr>
            <w:r w:rsidRPr="00AA779F">
              <w:rPr>
                <w:rFonts w:asciiTheme="minorHAnsi" w:hAnsiTheme="minorHAnsi" w:cstheme="minorHAnsi"/>
                <w:sz w:val="19"/>
                <w:szCs w:val="18"/>
              </w:rPr>
              <w:t>_____</w:t>
            </w:r>
          </w:p>
        </w:tc>
        <w:tc>
          <w:tcPr>
            <w:tcW w:w="2122" w:type="pct"/>
            <w:vAlign w:val="center"/>
          </w:tcPr>
          <w:p w14:paraId="0C356882" w14:textId="77777777" w:rsidR="00DC664A" w:rsidRPr="00AA779F" w:rsidRDefault="00DC664A" w:rsidP="003F080D">
            <w:pPr>
              <w:widowControl/>
              <w:autoSpaceDE/>
              <w:autoSpaceDN/>
              <w:adjustRightInd/>
              <w:spacing w:before="80" w:after="80" w:line="228" w:lineRule="auto"/>
              <w:rPr>
                <w:rFonts w:asciiTheme="minorHAnsi" w:hAnsiTheme="minorHAnsi" w:cstheme="minorHAnsi"/>
                <w:sz w:val="19"/>
                <w:szCs w:val="18"/>
              </w:rPr>
            </w:pPr>
            <w:r w:rsidRPr="00AA779F">
              <w:rPr>
                <w:rFonts w:asciiTheme="minorHAnsi" w:hAnsiTheme="minorHAnsi" w:cstheme="minorHAnsi"/>
                <w:sz w:val="19"/>
                <w:szCs w:val="18"/>
              </w:rPr>
              <w:t>Bid Proposal</w:t>
            </w:r>
          </w:p>
        </w:tc>
        <w:tc>
          <w:tcPr>
            <w:tcW w:w="2354" w:type="pct"/>
            <w:vAlign w:val="center"/>
          </w:tcPr>
          <w:p w14:paraId="77F6F893" w14:textId="77777777" w:rsidR="00DC664A" w:rsidRPr="00AA779F" w:rsidRDefault="00DC664A" w:rsidP="003F080D">
            <w:pPr>
              <w:widowControl/>
              <w:autoSpaceDE/>
              <w:autoSpaceDN/>
              <w:adjustRightInd/>
              <w:spacing w:before="80" w:after="80" w:line="228" w:lineRule="auto"/>
              <w:jc w:val="both"/>
              <w:rPr>
                <w:rFonts w:asciiTheme="minorHAnsi" w:hAnsiTheme="minorHAnsi" w:cstheme="minorHAnsi"/>
                <w:sz w:val="19"/>
                <w:szCs w:val="18"/>
              </w:rPr>
            </w:pPr>
          </w:p>
        </w:tc>
      </w:tr>
      <w:tr w:rsidR="00DC664A" w:rsidRPr="00AA779F" w14:paraId="41CB6282" w14:textId="77777777" w:rsidTr="003F080D">
        <w:trPr>
          <w:trHeight w:val="20"/>
        </w:trPr>
        <w:tc>
          <w:tcPr>
            <w:tcW w:w="524" w:type="pct"/>
            <w:vAlign w:val="center"/>
          </w:tcPr>
          <w:p w14:paraId="340B7B8B" w14:textId="77777777" w:rsidR="00DC664A" w:rsidRPr="00AA779F" w:rsidRDefault="00DC664A" w:rsidP="003F080D">
            <w:pPr>
              <w:widowControl/>
              <w:autoSpaceDE/>
              <w:autoSpaceDN/>
              <w:adjustRightInd/>
              <w:spacing w:before="80" w:after="80"/>
              <w:jc w:val="center"/>
              <w:rPr>
                <w:rFonts w:asciiTheme="minorHAnsi" w:hAnsiTheme="minorHAnsi" w:cstheme="minorHAnsi"/>
                <w:sz w:val="19"/>
                <w:szCs w:val="18"/>
              </w:rPr>
            </w:pPr>
            <w:r w:rsidRPr="00AA779F">
              <w:rPr>
                <w:rFonts w:asciiTheme="minorHAnsi" w:hAnsiTheme="minorHAnsi" w:cstheme="minorHAnsi"/>
                <w:sz w:val="19"/>
                <w:szCs w:val="18"/>
              </w:rPr>
              <w:t>_____</w:t>
            </w:r>
          </w:p>
        </w:tc>
        <w:tc>
          <w:tcPr>
            <w:tcW w:w="2122" w:type="pct"/>
            <w:vAlign w:val="center"/>
          </w:tcPr>
          <w:p w14:paraId="378F620E" w14:textId="77777777" w:rsidR="00DC664A" w:rsidRPr="00AA779F" w:rsidRDefault="00DC664A" w:rsidP="003F080D">
            <w:pPr>
              <w:widowControl/>
              <w:autoSpaceDE/>
              <w:autoSpaceDN/>
              <w:adjustRightInd/>
              <w:spacing w:before="80" w:after="80" w:line="228" w:lineRule="auto"/>
              <w:rPr>
                <w:rFonts w:asciiTheme="minorHAnsi" w:hAnsiTheme="minorHAnsi" w:cstheme="minorHAnsi"/>
                <w:sz w:val="19"/>
                <w:szCs w:val="18"/>
              </w:rPr>
            </w:pPr>
            <w:r w:rsidRPr="00AA779F">
              <w:rPr>
                <w:rFonts w:asciiTheme="minorHAnsi" w:hAnsiTheme="minorHAnsi" w:cstheme="minorHAnsi"/>
                <w:sz w:val="19"/>
                <w:szCs w:val="18"/>
              </w:rPr>
              <w:t>Addenda issued for the Bid</w:t>
            </w:r>
          </w:p>
        </w:tc>
        <w:tc>
          <w:tcPr>
            <w:tcW w:w="2354" w:type="pct"/>
            <w:vAlign w:val="center"/>
          </w:tcPr>
          <w:p w14:paraId="12B195C5" w14:textId="77777777" w:rsidR="00DC664A" w:rsidRPr="00AA779F" w:rsidRDefault="00DC664A" w:rsidP="003F080D">
            <w:pPr>
              <w:widowControl/>
              <w:autoSpaceDE/>
              <w:autoSpaceDN/>
              <w:adjustRightInd/>
              <w:spacing w:before="80" w:after="80" w:line="228" w:lineRule="auto"/>
              <w:jc w:val="both"/>
              <w:rPr>
                <w:rFonts w:asciiTheme="minorHAnsi" w:hAnsiTheme="minorHAnsi" w:cstheme="minorHAnsi"/>
                <w:sz w:val="19"/>
                <w:szCs w:val="18"/>
              </w:rPr>
            </w:pPr>
            <w:r w:rsidRPr="00AA779F">
              <w:rPr>
                <w:rFonts w:asciiTheme="minorHAnsi" w:hAnsiTheme="minorHAnsi" w:cstheme="minorHAnsi"/>
                <w:sz w:val="19"/>
                <w:szCs w:val="18"/>
              </w:rPr>
              <w:t>Sign and date each addendum issued for this Bid</w:t>
            </w:r>
          </w:p>
        </w:tc>
      </w:tr>
      <w:tr w:rsidR="00DC664A" w:rsidRPr="00AA779F" w14:paraId="105BED9F" w14:textId="77777777" w:rsidTr="003F080D">
        <w:trPr>
          <w:trHeight w:val="20"/>
        </w:trPr>
        <w:tc>
          <w:tcPr>
            <w:tcW w:w="524" w:type="pct"/>
            <w:vAlign w:val="center"/>
          </w:tcPr>
          <w:p w14:paraId="328EFB0E" w14:textId="77777777" w:rsidR="00DC664A" w:rsidRPr="00AA779F" w:rsidRDefault="00DC664A" w:rsidP="003F080D">
            <w:pPr>
              <w:widowControl/>
              <w:autoSpaceDE/>
              <w:autoSpaceDN/>
              <w:adjustRightInd/>
              <w:spacing w:before="80" w:after="80"/>
              <w:jc w:val="center"/>
              <w:rPr>
                <w:rFonts w:asciiTheme="minorHAnsi" w:hAnsiTheme="minorHAnsi" w:cstheme="minorHAnsi"/>
                <w:sz w:val="19"/>
                <w:szCs w:val="18"/>
              </w:rPr>
            </w:pPr>
            <w:r w:rsidRPr="00AA779F">
              <w:rPr>
                <w:rFonts w:asciiTheme="minorHAnsi" w:hAnsiTheme="minorHAnsi" w:cstheme="minorHAnsi"/>
                <w:sz w:val="19"/>
                <w:szCs w:val="18"/>
              </w:rPr>
              <w:t>_____</w:t>
            </w:r>
          </w:p>
        </w:tc>
        <w:tc>
          <w:tcPr>
            <w:tcW w:w="2122" w:type="pct"/>
            <w:vAlign w:val="center"/>
          </w:tcPr>
          <w:p w14:paraId="32421C28" w14:textId="77777777" w:rsidR="00DC664A" w:rsidRPr="00AA779F" w:rsidRDefault="00DC664A" w:rsidP="003F080D">
            <w:pPr>
              <w:widowControl/>
              <w:autoSpaceDE/>
              <w:autoSpaceDN/>
              <w:adjustRightInd/>
              <w:spacing w:before="80" w:after="80" w:line="228" w:lineRule="auto"/>
              <w:rPr>
                <w:rFonts w:asciiTheme="minorHAnsi" w:hAnsiTheme="minorHAnsi" w:cstheme="minorHAnsi"/>
                <w:sz w:val="19"/>
                <w:szCs w:val="18"/>
              </w:rPr>
            </w:pPr>
            <w:r w:rsidRPr="00AA779F">
              <w:rPr>
                <w:rFonts w:asciiTheme="minorHAnsi" w:hAnsiTheme="minorHAnsi" w:cstheme="minorHAnsi"/>
                <w:sz w:val="19"/>
                <w:szCs w:val="18"/>
              </w:rPr>
              <w:t>Bid Bond</w:t>
            </w:r>
          </w:p>
        </w:tc>
        <w:tc>
          <w:tcPr>
            <w:tcW w:w="2354" w:type="pct"/>
            <w:vAlign w:val="center"/>
          </w:tcPr>
          <w:p w14:paraId="2D3EFCBB" w14:textId="77777777" w:rsidR="00DC664A" w:rsidRPr="00AA779F" w:rsidRDefault="00DC664A" w:rsidP="003F080D">
            <w:pPr>
              <w:widowControl/>
              <w:autoSpaceDE/>
              <w:autoSpaceDN/>
              <w:adjustRightInd/>
              <w:spacing w:before="80" w:after="80" w:line="228" w:lineRule="auto"/>
              <w:jc w:val="both"/>
              <w:rPr>
                <w:rFonts w:asciiTheme="minorHAnsi" w:hAnsiTheme="minorHAnsi" w:cstheme="minorHAnsi"/>
                <w:sz w:val="19"/>
                <w:szCs w:val="18"/>
              </w:rPr>
            </w:pPr>
            <w:r w:rsidRPr="00AA779F">
              <w:rPr>
                <w:rFonts w:asciiTheme="minorHAnsi" w:hAnsiTheme="minorHAnsi" w:cstheme="minorHAnsi"/>
                <w:sz w:val="19"/>
                <w:szCs w:val="18"/>
              </w:rPr>
              <w:t>See page P-7</w:t>
            </w:r>
          </w:p>
          <w:p w14:paraId="64724F5F" w14:textId="77777777" w:rsidR="00DC664A" w:rsidRPr="00AA779F" w:rsidRDefault="00DC664A" w:rsidP="003F080D">
            <w:pPr>
              <w:widowControl/>
              <w:autoSpaceDE/>
              <w:autoSpaceDN/>
              <w:adjustRightInd/>
              <w:spacing w:before="80" w:after="80" w:line="228" w:lineRule="auto"/>
              <w:jc w:val="both"/>
              <w:rPr>
                <w:rFonts w:asciiTheme="minorHAnsi" w:hAnsiTheme="minorHAnsi" w:cstheme="minorHAnsi"/>
                <w:sz w:val="19"/>
                <w:szCs w:val="18"/>
              </w:rPr>
            </w:pPr>
            <w:r w:rsidRPr="00AA779F">
              <w:rPr>
                <w:rFonts w:asciiTheme="minorHAnsi" w:hAnsiTheme="minorHAnsi" w:cstheme="minorHAnsi"/>
                <w:sz w:val="19"/>
                <w:szCs w:val="18"/>
              </w:rPr>
              <w:t>(not requirement for bids less than $100,000)</w:t>
            </w:r>
          </w:p>
        </w:tc>
      </w:tr>
      <w:tr w:rsidR="00DC664A" w:rsidRPr="00AA779F" w14:paraId="2CACC1EC" w14:textId="77777777" w:rsidTr="003F080D">
        <w:trPr>
          <w:trHeight w:val="20"/>
        </w:trPr>
        <w:tc>
          <w:tcPr>
            <w:tcW w:w="524" w:type="pct"/>
          </w:tcPr>
          <w:p w14:paraId="31B794C6" w14:textId="77777777" w:rsidR="00DC664A" w:rsidRPr="00AA779F" w:rsidRDefault="00DC664A" w:rsidP="003F080D">
            <w:pPr>
              <w:spacing w:line="228" w:lineRule="auto"/>
              <w:rPr>
                <w:rFonts w:asciiTheme="minorHAnsi" w:hAnsiTheme="minorHAnsi" w:cstheme="minorHAnsi"/>
                <w:sz w:val="19"/>
                <w:szCs w:val="18"/>
              </w:rPr>
            </w:pPr>
          </w:p>
          <w:p w14:paraId="6AD3499E" w14:textId="77777777" w:rsidR="00DC664A" w:rsidRPr="00AA779F" w:rsidRDefault="00DC664A" w:rsidP="003F080D">
            <w:pPr>
              <w:spacing w:line="228" w:lineRule="auto"/>
              <w:rPr>
                <w:rFonts w:asciiTheme="minorHAnsi" w:hAnsiTheme="minorHAnsi" w:cstheme="minorHAnsi"/>
                <w:sz w:val="19"/>
                <w:szCs w:val="18"/>
              </w:rPr>
            </w:pPr>
          </w:p>
          <w:p w14:paraId="46BC1C7F" w14:textId="77777777" w:rsidR="00DC664A" w:rsidRPr="00AA779F" w:rsidRDefault="00DC664A" w:rsidP="003F080D">
            <w:pPr>
              <w:spacing w:line="228" w:lineRule="auto"/>
              <w:rPr>
                <w:rFonts w:asciiTheme="minorHAnsi" w:hAnsiTheme="minorHAnsi" w:cstheme="minorHAnsi"/>
                <w:sz w:val="19"/>
                <w:szCs w:val="18"/>
              </w:rPr>
            </w:pPr>
          </w:p>
          <w:p w14:paraId="399E15C5" w14:textId="77777777" w:rsidR="00DC664A" w:rsidRPr="00AA779F" w:rsidRDefault="00DC664A" w:rsidP="003F080D">
            <w:pPr>
              <w:spacing w:line="228" w:lineRule="auto"/>
              <w:rPr>
                <w:rFonts w:asciiTheme="minorHAnsi" w:hAnsiTheme="minorHAnsi" w:cstheme="minorHAnsi"/>
                <w:sz w:val="19"/>
                <w:szCs w:val="18"/>
              </w:rPr>
            </w:pPr>
          </w:p>
          <w:p w14:paraId="00B5F40C" w14:textId="77777777" w:rsidR="00DC664A" w:rsidRPr="00AA779F" w:rsidRDefault="00DC664A" w:rsidP="003F080D">
            <w:pPr>
              <w:spacing w:line="228" w:lineRule="auto"/>
              <w:rPr>
                <w:rFonts w:asciiTheme="minorHAnsi" w:hAnsiTheme="minorHAnsi" w:cstheme="minorHAnsi"/>
                <w:sz w:val="19"/>
                <w:szCs w:val="18"/>
              </w:rPr>
            </w:pPr>
            <w:r w:rsidRPr="00AA779F">
              <w:rPr>
                <w:rFonts w:asciiTheme="minorHAnsi" w:hAnsiTheme="minorHAnsi" w:cstheme="minorHAnsi"/>
                <w:sz w:val="19"/>
                <w:szCs w:val="18"/>
              </w:rPr>
              <w:t>_____</w:t>
            </w:r>
          </w:p>
          <w:p w14:paraId="5F601CCA" w14:textId="77777777" w:rsidR="00DC664A" w:rsidRPr="00AA779F" w:rsidRDefault="00DC664A" w:rsidP="003F080D">
            <w:pPr>
              <w:spacing w:line="228" w:lineRule="auto"/>
              <w:rPr>
                <w:rFonts w:asciiTheme="minorHAnsi" w:hAnsiTheme="minorHAnsi" w:cstheme="minorHAnsi"/>
                <w:sz w:val="19"/>
                <w:szCs w:val="18"/>
              </w:rPr>
            </w:pPr>
          </w:p>
          <w:p w14:paraId="053D6693" w14:textId="77777777" w:rsidR="00DC664A" w:rsidRPr="00AA779F" w:rsidRDefault="00DC664A" w:rsidP="003F080D">
            <w:pPr>
              <w:spacing w:line="228" w:lineRule="auto"/>
              <w:rPr>
                <w:rFonts w:asciiTheme="minorHAnsi" w:hAnsiTheme="minorHAnsi" w:cstheme="minorHAnsi"/>
                <w:sz w:val="19"/>
                <w:szCs w:val="18"/>
              </w:rPr>
            </w:pPr>
          </w:p>
          <w:p w14:paraId="1F94D7A4" w14:textId="77777777" w:rsidR="00DC664A" w:rsidRPr="00AA779F" w:rsidRDefault="00DC664A" w:rsidP="003F080D">
            <w:pPr>
              <w:spacing w:line="228" w:lineRule="auto"/>
              <w:rPr>
                <w:rFonts w:asciiTheme="minorHAnsi" w:hAnsiTheme="minorHAnsi" w:cstheme="minorHAnsi"/>
                <w:sz w:val="19"/>
                <w:szCs w:val="18"/>
              </w:rPr>
            </w:pPr>
            <w:r w:rsidRPr="00AA779F">
              <w:rPr>
                <w:rFonts w:asciiTheme="minorHAnsi" w:hAnsiTheme="minorHAnsi" w:cstheme="minorHAnsi"/>
                <w:sz w:val="19"/>
                <w:szCs w:val="18"/>
              </w:rPr>
              <w:t>OR</w:t>
            </w:r>
          </w:p>
          <w:p w14:paraId="2C2177EF" w14:textId="77777777" w:rsidR="00DC664A" w:rsidRPr="00AA779F" w:rsidRDefault="00DC664A" w:rsidP="003F080D">
            <w:pPr>
              <w:spacing w:line="228" w:lineRule="auto"/>
              <w:rPr>
                <w:rFonts w:asciiTheme="minorHAnsi" w:hAnsiTheme="minorHAnsi" w:cstheme="minorHAnsi"/>
                <w:sz w:val="19"/>
                <w:szCs w:val="18"/>
              </w:rPr>
            </w:pPr>
          </w:p>
          <w:p w14:paraId="1B02DEFF" w14:textId="77777777" w:rsidR="00DC664A" w:rsidRPr="00AA779F" w:rsidRDefault="00DC664A" w:rsidP="003F080D">
            <w:pPr>
              <w:spacing w:line="228" w:lineRule="auto"/>
              <w:rPr>
                <w:rFonts w:asciiTheme="minorHAnsi" w:hAnsiTheme="minorHAnsi" w:cstheme="minorHAnsi"/>
                <w:sz w:val="19"/>
                <w:szCs w:val="18"/>
              </w:rPr>
            </w:pPr>
            <w:r w:rsidRPr="00AA779F">
              <w:rPr>
                <w:rFonts w:asciiTheme="minorHAnsi" w:hAnsiTheme="minorHAnsi" w:cstheme="minorHAnsi"/>
                <w:sz w:val="19"/>
                <w:szCs w:val="18"/>
              </w:rPr>
              <w:t>_____</w:t>
            </w:r>
          </w:p>
          <w:p w14:paraId="5831A7F0" w14:textId="77777777" w:rsidR="00DC664A" w:rsidRPr="00AA779F" w:rsidRDefault="00DC664A" w:rsidP="003F080D">
            <w:pPr>
              <w:spacing w:line="228" w:lineRule="auto"/>
              <w:rPr>
                <w:rFonts w:asciiTheme="minorHAnsi" w:hAnsiTheme="minorHAnsi" w:cstheme="minorHAnsi"/>
                <w:sz w:val="19"/>
                <w:szCs w:val="18"/>
              </w:rPr>
            </w:pPr>
          </w:p>
          <w:p w14:paraId="04049116" w14:textId="77777777" w:rsidR="00DC664A" w:rsidRPr="00AA779F" w:rsidRDefault="00DC664A" w:rsidP="003F080D">
            <w:pPr>
              <w:spacing w:line="228" w:lineRule="auto"/>
              <w:rPr>
                <w:rFonts w:asciiTheme="minorHAnsi" w:hAnsiTheme="minorHAnsi" w:cstheme="minorHAnsi"/>
                <w:sz w:val="19"/>
                <w:szCs w:val="18"/>
              </w:rPr>
            </w:pPr>
          </w:p>
          <w:p w14:paraId="3E3EA5E0" w14:textId="77777777" w:rsidR="00DC664A" w:rsidRPr="00AA779F" w:rsidRDefault="00DC664A" w:rsidP="003F080D">
            <w:pPr>
              <w:spacing w:line="228" w:lineRule="auto"/>
              <w:rPr>
                <w:rFonts w:asciiTheme="minorHAnsi" w:hAnsiTheme="minorHAnsi" w:cstheme="minorHAnsi"/>
                <w:sz w:val="19"/>
                <w:szCs w:val="18"/>
              </w:rPr>
            </w:pPr>
          </w:p>
          <w:p w14:paraId="046E54A6" w14:textId="77777777" w:rsidR="00DC664A" w:rsidRPr="00AA779F" w:rsidRDefault="00DC664A" w:rsidP="003F080D">
            <w:pPr>
              <w:spacing w:line="228" w:lineRule="auto"/>
              <w:rPr>
                <w:rFonts w:asciiTheme="minorHAnsi" w:hAnsiTheme="minorHAnsi" w:cstheme="minorHAnsi"/>
                <w:sz w:val="19"/>
                <w:szCs w:val="18"/>
              </w:rPr>
            </w:pPr>
          </w:p>
          <w:p w14:paraId="17B228B8" w14:textId="77777777" w:rsidR="00DC664A" w:rsidRPr="00AA779F" w:rsidRDefault="00DC664A" w:rsidP="003F080D">
            <w:pPr>
              <w:spacing w:line="228" w:lineRule="auto"/>
              <w:rPr>
                <w:rFonts w:asciiTheme="minorHAnsi" w:hAnsiTheme="minorHAnsi" w:cstheme="minorHAnsi"/>
                <w:sz w:val="19"/>
                <w:szCs w:val="18"/>
              </w:rPr>
            </w:pPr>
          </w:p>
          <w:p w14:paraId="28D0C81A" w14:textId="77777777" w:rsidR="00DC664A" w:rsidRPr="00AA779F" w:rsidRDefault="00DC664A" w:rsidP="003F080D">
            <w:pPr>
              <w:spacing w:line="228" w:lineRule="auto"/>
              <w:rPr>
                <w:rFonts w:asciiTheme="minorHAnsi" w:hAnsiTheme="minorHAnsi" w:cstheme="minorHAnsi"/>
                <w:sz w:val="19"/>
                <w:szCs w:val="18"/>
              </w:rPr>
            </w:pPr>
          </w:p>
          <w:p w14:paraId="6C995C31" w14:textId="77777777" w:rsidR="00DC664A" w:rsidRPr="00AA779F" w:rsidRDefault="00DC664A" w:rsidP="003F080D">
            <w:pPr>
              <w:spacing w:line="228" w:lineRule="auto"/>
              <w:rPr>
                <w:rFonts w:asciiTheme="minorHAnsi" w:hAnsiTheme="minorHAnsi" w:cstheme="minorHAnsi"/>
                <w:sz w:val="19"/>
                <w:szCs w:val="18"/>
              </w:rPr>
            </w:pPr>
          </w:p>
          <w:p w14:paraId="5272C055" w14:textId="77777777" w:rsidR="00DC664A" w:rsidRPr="00AA779F" w:rsidRDefault="00DC664A" w:rsidP="003F080D">
            <w:pPr>
              <w:spacing w:line="228" w:lineRule="auto"/>
              <w:rPr>
                <w:rFonts w:asciiTheme="minorHAnsi" w:hAnsiTheme="minorHAnsi" w:cstheme="minorHAnsi"/>
                <w:sz w:val="19"/>
                <w:szCs w:val="18"/>
              </w:rPr>
            </w:pPr>
          </w:p>
          <w:p w14:paraId="17495286" w14:textId="77777777" w:rsidR="00DC664A" w:rsidRPr="00AA779F" w:rsidRDefault="00DC664A" w:rsidP="003F080D">
            <w:pPr>
              <w:spacing w:line="228" w:lineRule="auto"/>
              <w:rPr>
                <w:rFonts w:asciiTheme="minorHAnsi" w:hAnsiTheme="minorHAnsi" w:cstheme="minorHAnsi"/>
                <w:sz w:val="19"/>
                <w:szCs w:val="18"/>
              </w:rPr>
            </w:pPr>
          </w:p>
          <w:p w14:paraId="72EFA9C1" w14:textId="77777777" w:rsidR="00DC664A" w:rsidRPr="00AA779F" w:rsidRDefault="00DC664A" w:rsidP="003F080D">
            <w:pPr>
              <w:spacing w:line="228" w:lineRule="auto"/>
              <w:rPr>
                <w:rFonts w:asciiTheme="minorHAnsi" w:hAnsiTheme="minorHAnsi" w:cstheme="minorHAnsi"/>
                <w:sz w:val="19"/>
                <w:szCs w:val="18"/>
              </w:rPr>
            </w:pPr>
          </w:p>
          <w:p w14:paraId="6F505176" w14:textId="77777777" w:rsidR="00DC664A" w:rsidRPr="00AA779F" w:rsidRDefault="00DC664A" w:rsidP="003F080D">
            <w:pPr>
              <w:spacing w:line="228" w:lineRule="auto"/>
              <w:rPr>
                <w:rFonts w:asciiTheme="minorHAnsi" w:hAnsiTheme="minorHAnsi" w:cstheme="minorHAnsi"/>
                <w:sz w:val="19"/>
                <w:szCs w:val="18"/>
              </w:rPr>
            </w:pPr>
            <w:r w:rsidRPr="00AA779F">
              <w:rPr>
                <w:rFonts w:asciiTheme="minorHAnsi" w:hAnsiTheme="minorHAnsi" w:cstheme="minorHAnsi"/>
                <w:sz w:val="19"/>
                <w:szCs w:val="18"/>
              </w:rPr>
              <w:t>_____</w:t>
            </w:r>
          </w:p>
          <w:p w14:paraId="775221E9" w14:textId="77777777" w:rsidR="00DC664A" w:rsidRPr="00AA779F" w:rsidRDefault="00DC664A" w:rsidP="003F080D">
            <w:pPr>
              <w:spacing w:line="228" w:lineRule="auto"/>
              <w:rPr>
                <w:rFonts w:asciiTheme="minorHAnsi" w:hAnsiTheme="minorHAnsi" w:cstheme="minorHAnsi"/>
                <w:sz w:val="19"/>
                <w:szCs w:val="18"/>
              </w:rPr>
            </w:pPr>
          </w:p>
          <w:p w14:paraId="24EBE633" w14:textId="77777777" w:rsidR="00DC664A" w:rsidRPr="00AA779F" w:rsidRDefault="00DC664A" w:rsidP="003F080D">
            <w:pPr>
              <w:spacing w:line="228" w:lineRule="auto"/>
              <w:rPr>
                <w:rFonts w:asciiTheme="minorHAnsi" w:hAnsiTheme="minorHAnsi" w:cstheme="minorHAnsi"/>
                <w:sz w:val="19"/>
                <w:szCs w:val="18"/>
              </w:rPr>
            </w:pPr>
          </w:p>
          <w:p w14:paraId="08EB046D" w14:textId="77777777" w:rsidR="00DC664A" w:rsidRPr="00AA779F" w:rsidRDefault="00DC664A" w:rsidP="003F080D">
            <w:pPr>
              <w:spacing w:line="228" w:lineRule="auto"/>
              <w:rPr>
                <w:rFonts w:asciiTheme="minorHAnsi" w:hAnsiTheme="minorHAnsi" w:cstheme="minorHAnsi"/>
                <w:sz w:val="19"/>
                <w:szCs w:val="18"/>
              </w:rPr>
            </w:pPr>
            <w:r w:rsidRPr="00AA779F">
              <w:rPr>
                <w:rFonts w:asciiTheme="minorHAnsi" w:hAnsiTheme="minorHAnsi" w:cstheme="minorHAnsi"/>
                <w:sz w:val="19"/>
                <w:szCs w:val="18"/>
              </w:rPr>
              <w:t>OR</w:t>
            </w:r>
          </w:p>
          <w:p w14:paraId="3B159188" w14:textId="77777777" w:rsidR="00DC664A" w:rsidRPr="00AA779F" w:rsidRDefault="00DC664A" w:rsidP="003F080D">
            <w:pPr>
              <w:spacing w:line="228" w:lineRule="auto"/>
              <w:rPr>
                <w:rFonts w:asciiTheme="minorHAnsi" w:hAnsiTheme="minorHAnsi" w:cstheme="minorHAnsi"/>
                <w:sz w:val="19"/>
                <w:szCs w:val="18"/>
              </w:rPr>
            </w:pPr>
          </w:p>
          <w:p w14:paraId="457CD045" w14:textId="77777777" w:rsidR="00DC664A" w:rsidRPr="00AA779F" w:rsidRDefault="00DC664A" w:rsidP="003F080D">
            <w:pPr>
              <w:spacing w:line="228" w:lineRule="auto"/>
              <w:rPr>
                <w:rFonts w:asciiTheme="minorHAnsi" w:hAnsiTheme="minorHAnsi" w:cstheme="minorHAnsi"/>
                <w:sz w:val="19"/>
                <w:szCs w:val="18"/>
              </w:rPr>
            </w:pPr>
          </w:p>
          <w:p w14:paraId="604EB3F1" w14:textId="77777777" w:rsidR="00DC664A" w:rsidRPr="00AA779F" w:rsidRDefault="00DC664A" w:rsidP="003F080D">
            <w:pPr>
              <w:spacing w:line="228" w:lineRule="auto"/>
              <w:rPr>
                <w:rFonts w:asciiTheme="minorHAnsi" w:hAnsiTheme="minorHAnsi" w:cstheme="minorHAnsi"/>
                <w:sz w:val="19"/>
                <w:szCs w:val="18"/>
              </w:rPr>
            </w:pPr>
            <w:r w:rsidRPr="00AA779F">
              <w:rPr>
                <w:rFonts w:asciiTheme="minorHAnsi" w:hAnsiTheme="minorHAnsi" w:cstheme="minorHAnsi"/>
                <w:sz w:val="19"/>
                <w:szCs w:val="18"/>
              </w:rPr>
              <w:t>_____</w:t>
            </w:r>
          </w:p>
        </w:tc>
        <w:tc>
          <w:tcPr>
            <w:tcW w:w="2122" w:type="pct"/>
          </w:tcPr>
          <w:p w14:paraId="465A0C54" w14:textId="77777777" w:rsidR="00DC664A" w:rsidRPr="00AA779F" w:rsidRDefault="00DC664A" w:rsidP="003F080D">
            <w:pPr>
              <w:spacing w:line="228" w:lineRule="auto"/>
              <w:rPr>
                <w:rFonts w:asciiTheme="minorHAnsi" w:hAnsiTheme="minorHAnsi" w:cstheme="minorHAnsi"/>
                <w:sz w:val="19"/>
                <w:szCs w:val="18"/>
              </w:rPr>
            </w:pPr>
            <w:r w:rsidRPr="00AA779F">
              <w:rPr>
                <w:rFonts w:asciiTheme="minorHAnsi" w:hAnsiTheme="minorHAnsi" w:cstheme="minorHAnsi"/>
                <w:sz w:val="19"/>
                <w:szCs w:val="18"/>
              </w:rPr>
              <w:t>Bidder’s Apprenticeship Agreement(s)</w:t>
            </w:r>
          </w:p>
          <w:p w14:paraId="0797BBF3" w14:textId="77777777" w:rsidR="00DC664A" w:rsidRPr="00AA779F" w:rsidRDefault="00DC664A" w:rsidP="003F080D">
            <w:pPr>
              <w:spacing w:line="228" w:lineRule="auto"/>
              <w:rPr>
                <w:rFonts w:asciiTheme="minorHAnsi" w:hAnsiTheme="minorHAnsi" w:cstheme="minorHAnsi"/>
                <w:sz w:val="19"/>
                <w:szCs w:val="18"/>
              </w:rPr>
            </w:pPr>
          </w:p>
          <w:p w14:paraId="63120D0D" w14:textId="77777777" w:rsidR="00DC664A" w:rsidRPr="00AA779F" w:rsidRDefault="00DC664A" w:rsidP="003F080D">
            <w:pPr>
              <w:spacing w:line="228" w:lineRule="auto"/>
              <w:rPr>
                <w:rFonts w:asciiTheme="minorHAnsi" w:hAnsiTheme="minorHAnsi" w:cstheme="minorHAnsi"/>
                <w:sz w:val="19"/>
                <w:szCs w:val="18"/>
              </w:rPr>
            </w:pPr>
          </w:p>
          <w:p w14:paraId="468B9945" w14:textId="77777777" w:rsidR="00DC664A" w:rsidRPr="00AA779F" w:rsidRDefault="00DC664A" w:rsidP="003F080D">
            <w:pPr>
              <w:spacing w:line="228" w:lineRule="auto"/>
              <w:rPr>
                <w:rFonts w:asciiTheme="minorHAnsi" w:hAnsiTheme="minorHAnsi" w:cstheme="minorHAnsi"/>
                <w:sz w:val="19"/>
                <w:szCs w:val="18"/>
              </w:rPr>
            </w:pPr>
          </w:p>
          <w:p w14:paraId="7483B4F8" w14:textId="77777777" w:rsidR="00DC664A" w:rsidRPr="00AA779F" w:rsidRDefault="00DC664A" w:rsidP="003F080D">
            <w:pPr>
              <w:spacing w:line="228" w:lineRule="auto"/>
              <w:rPr>
                <w:rFonts w:asciiTheme="minorHAnsi" w:hAnsiTheme="minorHAnsi" w:cstheme="minorHAnsi"/>
                <w:sz w:val="19"/>
                <w:szCs w:val="18"/>
              </w:rPr>
            </w:pPr>
            <w:r w:rsidRPr="00AA779F">
              <w:rPr>
                <w:rFonts w:asciiTheme="minorHAnsi" w:hAnsiTheme="minorHAnsi" w:cstheme="minorHAnsi"/>
                <w:sz w:val="19"/>
                <w:szCs w:val="18"/>
              </w:rPr>
              <w:t>Bid plus add alternates does not exceed $250,000</w:t>
            </w:r>
          </w:p>
          <w:p w14:paraId="7BC2842D" w14:textId="77777777" w:rsidR="00DC664A" w:rsidRPr="00AA779F" w:rsidRDefault="00DC664A" w:rsidP="003F080D">
            <w:pPr>
              <w:spacing w:line="228" w:lineRule="auto"/>
              <w:rPr>
                <w:rFonts w:asciiTheme="minorHAnsi" w:hAnsiTheme="minorHAnsi" w:cstheme="minorHAnsi"/>
                <w:sz w:val="19"/>
                <w:szCs w:val="18"/>
              </w:rPr>
            </w:pPr>
          </w:p>
          <w:p w14:paraId="7055BCBD" w14:textId="77777777" w:rsidR="00DC664A" w:rsidRPr="00AA779F" w:rsidRDefault="00DC664A" w:rsidP="003F080D">
            <w:pPr>
              <w:spacing w:line="228" w:lineRule="auto"/>
              <w:rPr>
                <w:rFonts w:asciiTheme="minorHAnsi" w:hAnsiTheme="minorHAnsi" w:cstheme="minorHAnsi"/>
                <w:sz w:val="19"/>
                <w:szCs w:val="18"/>
              </w:rPr>
            </w:pPr>
            <w:r w:rsidRPr="00AA779F">
              <w:rPr>
                <w:rFonts w:asciiTheme="minorHAnsi" w:hAnsiTheme="minorHAnsi" w:cstheme="minorHAnsi"/>
                <w:sz w:val="19"/>
                <w:szCs w:val="18"/>
              </w:rPr>
              <w:t>OR</w:t>
            </w:r>
          </w:p>
          <w:p w14:paraId="24368B62" w14:textId="77777777" w:rsidR="00DC664A" w:rsidRPr="00AA779F" w:rsidRDefault="00DC664A" w:rsidP="003F080D">
            <w:pPr>
              <w:spacing w:line="228" w:lineRule="auto"/>
              <w:rPr>
                <w:rFonts w:asciiTheme="minorHAnsi" w:hAnsiTheme="minorHAnsi" w:cstheme="minorHAnsi"/>
                <w:sz w:val="19"/>
                <w:szCs w:val="18"/>
              </w:rPr>
            </w:pPr>
          </w:p>
          <w:p w14:paraId="5B8DF7A8" w14:textId="77777777" w:rsidR="00DC664A" w:rsidRPr="00AA779F" w:rsidRDefault="00DC664A" w:rsidP="003F080D">
            <w:pPr>
              <w:spacing w:line="228" w:lineRule="auto"/>
              <w:rPr>
                <w:rFonts w:asciiTheme="minorHAnsi" w:hAnsiTheme="minorHAnsi" w:cstheme="minorHAnsi"/>
                <w:sz w:val="19"/>
                <w:szCs w:val="18"/>
              </w:rPr>
            </w:pPr>
            <w:r w:rsidRPr="00AA779F">
              <w:rPr>
                <w:rFonts w:asciiTheme="minorHAnsi" w:hAnsiTheme="minorHAnsi" w:cstheme="minorHAnsi"/>
                <w:sz w:val="19"/>
                <w:szCs w:val="18"/>
              </w:rPr>
              <w:t>Bid plus add alternates exceeds $250,000</w:t>
            </w:r>
          </w:p>
          <w:p w14:paraId="7062C5B0" w14:textId="77777777" w:rsidR="00DC664A" w:rsidRPr="00AA779F" w:rsidRDefault="00DC664A" w:rsidP="003F080D">
            <w:pPr>
              <w:spacing w:line="228" w:lineRule="auto"/>
              <w:rPr>
                <w:rFonts w:asciiTheme="minorHAnsi" w:hAnsiTheme="minorHAnsi" w:cstheme="minorHAnsi"/>
                <w:sz w:val="19"/>
                <w:szCs w:val="18"/>
              </w:rPr>
            </w:pPr>
          </w:p>
          <w:p w14:paraId="1846F317" w14:textId="77777777" w:rsidR="00DC664A" w:rsidRPr="00AA779F" w:rsidRDefault="00DC664A" w:rsidP="003F080D">
            <w:pPr>
              <w:spacing w:line="228" w:lineRule="auto"/>
              <w:rPr>
                <w:rFonts w:asciiTheme="minorHAnsi" w:hAnsiTheme="minorHAnsi" w:cstheme="minorHAnsi"/>
                <w:sz w:val="19"/>
                <w:szCs w:val="18"/>
              </w:rPr>
            </w:pPr>
            <w:r w:rsidRPr="00AA779F">
              <w:rPr>
                <w:rFonts w:asciiTheme="minorHAnsi" w:hAnsiTheme="minorHAnsi" w:cstheme="minorHAnsi"/>
                <w:sz w:val="19"/>
                <w:szCs w:val="18"/>
              </w:rPr>
              <w:t>_____  AT-10 form(s) of Bidder attached</w:t>
            </w:r>
          </w:p>
          <w:p w14:paraId="74E88076" w14:textId="77777777" w:rsidR="00DC664A" w:rsidRPr="00AA779F" w:rsidRDefault="00DC664A" w:rsidP="003F080D">
            <w:pPr>
              <w:spacing w:line="228" w:lineRule="auto"/>
              <w:rPr>
                <w:rFonts w:asciiTheme="minorHAnsi" w:hAnsiTheme="minorHAnsi" w:cstheme="minorHAnsi"/>
                <w:sz w:val="19"/>
                <w:szCs w:val="18"/>
              </w:rPr>
            </w:pPr>
          </w:p>
          <w:p w14:paraId="1695172C" w14:textId="77777777" w:rsidR="00DC664A" w:rsidRPr="00AA779F" w:rsidRDefault="00DC664A" w:rsidP="003F080D">
            <w:pPr>
              <w:spacing w:line="228" w:lineRule="auto"/>
              <w:rPr>
                <w:rFonts w:asciiTheme="minorHAnsi" w:hAnsiTheme="minorHAnsi" w:cstheme="minorHAnsi"/>
                <w:sz w:val="19"/>
                <w:szCs w:val="18"/>
              </w:rPr>
            </w:pPr>
          </w:p>
          <w:p w14:paraId="70A6A077" w14:textId="77777777" w:rsidR="00DC664A" w:rsidRPr="00AA779F" w:rsidRDefault="00DC664A" w:rsidP="003F080D">
            <w:pPr>
              <w:spacing w:line="228" w:lineRule="auto"/>
              <w:rPr>
                <w:rFonts w:asciiTheme="minorHAnsi" w:hAnsiTheme="minorHAnsi" w:cstheme="minorHAnsi"/>
                <w:sz w:val="19"/>
                <w:szCs w:val="18"/>
              </w:rPr>
            </w:pPr>
            <w:r w:rsidRPr="00AA779F">
              <w:rPr>
                <w:rFonts w:asciiTheme="minorHAnsi" w:hAnsiTheme="minorHAnsi" w:cstheme="minorHAnsi"/>
                <w:sz w:val="19"/>
                <w:szCs w:val="18"/>
              </w:rPr>
              <w:t>_____  AP3 form(s) of Bidder attached, if</w:t>
            </w:r>
          </w:p>
          <w:p w14:paraId="4366D8E3" w14:textId="77777777" w:rsidR="00DC664A" w:rsidRPr="00AA779F" w:rsidRDefault="00DC664A" w:rsidP="003F080D">
            <w:pPr>
              <w:spacing w:line="228" w:lineRule="auto"/>
              <w:rPr>
                <w:rFonts w:asciiTheme="minorHAnsi" w:hAnsiTheme="minorHAnsi" w:cstheme="minorHAnsi"/>
                <w:sz w:val="19"/>
                <w:szCs w:val="18"/>
              </w:rPr>
            </w:pPr>
            <w:r w:rsidRPr="00AA779F">
              <w:rPr>
                <w:rFonts w:asciiTheme="minorHAnsi" w:hAnsiTheme="minorHAnsi" w:cstheme="minorHAnsi"/>
                <w:sz w:val="19"/>
                <w:szCs w:val="18"/>
              </w:rPr>
              <w:t>needed</w:t>
            </w:r>
          </w:p>
          <w:p w14:paraId="5B9B466B" w14:textId="77777777" w:rsidR="00DC664A" w:rsidRPr="00AA779F" w:rsidRDefault="00DC664A" w:rsidP="003F080D">
            <w:pPr>
              <w:spacing w:line="228" w:lineRule="auto"/>
              <w:rPr>
                <w:rFonts w:asciiTheme="minorHAnsi" w:hAnsiTheme="minorHAnsi" w:cstheme="minorHAnsi"/>
                <w:sz w:val="19"/>
                <w:szCs w:val="18"/>
              </w:rPr>
            </w:pPr>
          </w:p>
          <w:p w14:paraId="6EE95B6C" w14:textId="77777777" w:rsidR="00DC664A" w:rsidRPr="00AA779F" w:rsidRDefault="00DC664A" w:rsidP="003F080D">
            <w:pPr>
              <w:spacing w:line="228" w:lineRule="auto"/>
              <w:rPr>
                <w:rFonts w:asciiTheme="minorHAnsi" w:hAnsiTheme="minorHAnsi" w:cstheme="minorHAnsi"/>
                <w:sz w:val="19"/>
                <w:szCs w:val="18"/>
              </w:rPr>
            </w:pPr>
            <w:r w:rsidRPr="00AA779F">
              <w:rPr>
                <w:rFonts w:asciiTheme="minorHAnsi" w:hAnsiTheme="minorHAnsi" w:cstheme="minorHAnsi"/>
                <w:sz w:val="19"/>
                <w:szCs w:val="18"/>
              </w:rPr>
              <w:t>_____  AP1 form</w:t>
            </w:r>
          </w:p>
          <w:p w14:paraId="0965354D" w14:textId="77777777" w:rsidR="00DC664A" w:rsidRPr="00AA779F" w:rsidRDefault="00DC664A" w:rsidP="003F080D">
            <w:pPr>
              <w:spacing w:line="228" w:lineRule="auto"/>
              <w:rPr>
                <w:rFonts w:asciiTheme="minorHAnsi" w:hAnsiTheme="minorHAnsi" w:cstheme="minorHAnsi"/>
                <w:sz w:val="19"/>
                <w:szCs w:val="18"/>
              </w:rPr>
            </w:pPr>
          </w:p>
          <w:p w14:paraId="0ABA7037" w14:textId="77777777" w:rsidR="00DC664A" w:rsidRPr="00AA779F" w:rsidRDefault="00DC664A" w:rsidP="003F080D">
            <w:pPr>
              <w:spacing w:line="228" w:lineRule="auto"/>
              <w:rPr>
                <w:rFonts w:asciiTheme="minorHAnsi" w:hAnsiTheme="minorHAnsi" w:cstheme="minorHAnsi"/>
                <w:sz w:val="19"/>
                <w:szCs w:val="18"/>
              </w:rPr>
            </w:pPr>
            <w:r w:rsidRPr="00AA779F">
              <w:rPr>
                <w:rFonts w:asciiTheme="minorHAnsi" w:hAnsiTheme="minorHAnsi" w:cstheme="minorHAnsi"/>
                <w:sz w:val="19"/>
                <w:szCs w:val="18"/>
              </w:rPr>
              <w:t>_____  Subcontractor AT-10 and AP3, if needed, for Subcontractors proposed for each subcontract that exceeds $100,000</w:t>
            </w:r>
          </w:p>
          <w:p w14:paraId="2D6FAC06" w14:textId="77777777" w:rsidR="00DC664A" w:rsidRPr="00AA779F" w:rsidRDefault="00DC664A" w:rsidP="003F080D">
            <w:pPr>
              <w:spacing w:line="228" w:lineRule="auto"/>
              <w:rPr>
                <w:rFonts w:asciiTheme="minorHAnsi" w:hAnsiTheme="minorHAnsi" w:cstheme="minorHAnsi"/>
                <w:sz w:val="19"/>
                <w:szCs w:val="18"/>
              </w:rPr>
            </w:pPr>
          </w:p>
          <w:p w14:paraId="302724F1" w14:textId="77777777" w:rsidR="00DC664A" w:rsidRPr="00AA779F" w:rsidRDefault="00DC664A" w:rsidP="003F080D">
            <w:pPr>
              <w:spacing w:line="228" w:lineRule="auto"/>
              <w:rPr>
                <w:rFonts w:asciiTheme="minorHAnsi" w:hAnsiTheme="minorHAnsi" w:cstheme="minorHAnsi"/>
                <w:sz w:val="19"/>
                <w:szCs w:val="18"/>
              </w:rPr>
            </w:pPr>
            <w:r w:rsidRPr="00AA779F">
              <w:rPr>
                <w:rFonts w:asciiTheme="minorHAnsi" w:hAnsiTheme="minorHAnsi" w:cstheme="minorHAnsi"/>
                <w:sz w:val="19"/>
                <w:szCs w:val="18"/>
              </w:rPr>
              <w:t>OR</w:t>
            </w:r>
          </w:p>
          <w:p w14:paraId="68C10552" w14:textId="77777777" w:rsidR="00DC664A" w:rsidRPr="00AA779F" w:rsidRDefault="00DC664A" w:rsidP="003F080D">
            <w:pPr>
              <w:spacing w:line="228" w:lineRule="auto"/>
              <w:rPr>
                <w:rFonts w:asciiTheme="minorHAnsi" w:hAnsiTheme="minorHAnsi" w:cstheme="minorHAnsi"/>
                <w:sz w:val="19"/>
                <w:szCs w:val="18"/>
              </w:rPr>
            </w:pPr>
          </w:p>
          <w:p w14:paraId="4FF5F77A" w14:textId="77777777" w:rsidR="00DC664A" w:rsidRPr="00AA779F" w:rsidRDefault="00DC664A" w:rsidP="003F080D">
            <w:pPr>
              <w:spacing w:line="228" w:lineRule="auto"/>
              <w:rPr>
                <w:rFonts w:asciiTheme="minorHAnsi" w:eastAsiaTheme="minorEastAsia" w:hAnsiTheme="minorHAnsi" w:cstheme="minorHAnsi"/>
                <w:sz w:val="19"/>
                <w:szCs w:val="18"/>
              </w:rPr>
            </w:pPr>
            <w:r w:rsidRPr="00AA779F">
              <w:rPr>
                <w:rFonts w:asciiTheme="minorHAnsi" w:hAnsiTheme="minorHAnsi" w:cstheme="minorHAnsi"/>
                <w:sz w:val="19"/>
                <w:szCs w:val="18"/>
              </w:rPr>
              <w:t>_____  Write “NONE” in Subcontractor data area if no subcontract greater than $100,000 is proposed; and Submit Form</w:t>
            </w:r>
          </w:p>
        </w:tc>
        <w:tc>
          <w:tcPr>
            <w:tcW w:w="2354" w:type="pct"/>
          </w:tcPr>
          <w:p w14:paraId="2A23D13F" w14:textId="77777777" w:rsidR="00DC664A" w:rsidRPr="00AA779F" w:rsidRDefault="00DC664A" w:rsidP="003F080D">
            <w:pPr>
              <w:spacing w:line="228" w:lineRule="auto"/>
              <w:rPr>
                <w:rFonts w:asciiTheme="minorHAnsi" w:hAnsiTheme="minorHAnsi" w:cstheme="minorHAnsi"/>
                <w:sz w:val="19"/>
                <w:szCs w:val="18"/>
              </w:rPr>
            </w:pPr>
            <w:r w:rsidRPr="00AA779F">
              <w:rPr>
                <w:rFonts w:asciiTheme="minorHAnsi" w:hAnsiTheme="minorHAnsi" w:cstheme="minorHAnsi"/>
                <w:sz w:val="19"/>
                <w:szCs w:val="18"/>
              </w:rPr>
              <w:t>Required if Bid is greater than $250,000</w:t>
            </w:r>
          </w:p>
          <w:p w14:paraId="3B1F3421" w14:textId="77777777" w:rsidR="00DC664A" w:rsidRPr="00AA779F" w:rsidRDefault="00DC664A" w:rsidP="003F080D">
            <w:pPr>
              <w:spacing w:line="228" w:lineRule="auto"/>
              <w:rPr>
                <w:rFonts w:asciiTheme="minorHAnsi" w:hAnsiTheme="minorHAnsi" w:cstheme="minorHAnsi"/>
                <w:sz w:val="19"/>
                <w:szCs w:val="18"/>
              </w:rPr>
            </w:pPr>
            <w:r w:rsidRPr="00AA779F">
              <w:rPr>
                <w:rFonts w:asciiTheme="minorHAnsi" w:hAnsiTheme="minorHAnsi" w:cstheme="minorHAnsi"/>
                <w:sz w:val="19"/>
                <w:szCs w:val="18"/>
              </w:rPr>
              <w:t>See Special Instructions for Bidders – SIB-9 and SLR-17 for details</w:t>
            </w:r>
          </w:p>
          <w:p w14:paraId="371FB273" w14:textId="77777777" w:rsidR="00DC664A" w:rsidRPr="00AA779F" w:rsidRDefault="00DC664A" w:rsidP="003F080D">
            <w:pPr>
              <w:spacing w:line="228" w:lineRule="auto"/>
              <w:rPr>
                <w:rFonts w:asciiTheme="minorHAnsi" w:hAnsiTheme="minorHAnsi" w:cstheme="minorHAnsi"/>
                <w:sz w:val="19"/>
                <w:szCs w:val="18"/>
              </w:rPr>
            </w:pPr>
          </w:p>
          <w:p w14:paraId="560DC529" w14:textId="77777777" w:rsidR="00DC664A" w:rsidRPr="00AA779F" w:rsidRDefault="00DC664A" w:rsidP="003F080D">
            <w:pPr>
              <w:spacing w:line="228" w:lineRule="auto"/>
              <w:rPr>
                <w:rFonts w:asciiTheme="minorHAnsi" w:hAnsiTheme="minorHAnsi" w:cstheme="minorHAnsi"/>
                <w:sz w:val="19"/>
                <w:szCs w:val="18"/>
              </w:rPr>
            </w:pPr>
          </w:p>
          <w:p w14:paraId="6951987F" w14:textId="77777777" w:rsidR="00DC664A" w:rsidRPr="00AA779F" w:rsidRDefault="00DC664A" w:rsidP="003F080D">
            <w:pPr>
              <w:spacing w:line="228" w:lineRule="auto"/>
              <w:rPr>
                <w:rFonts w:asciiTheme="minorHAnsi" w:hAnsiTheme="minorHAnsi" w:cstheme="minorHAnsi"/>
                <w:sz w:val="19"/>
                <w:szCs w:val="18"/>
              </w:rPr>
            </w:pPr>
          </w:p>
          <w:p w14:paraId="7A5441D6" w14:textId="77777777" w:rsidR="00DC664A" w:rsidRPr="00AA779F" w:rsidRDefault="00DC664A" w:rsidP="003F080D">
            <w:pPr>
              <w:spacing w:line="228" w:lineRule="auto"/>
              <w:rPr>
                <w:rFonts w:asciiTheme="minorHAnsi" w:hAnsiTheme="minorHAnsi" w:cstheme="minorHAnsi"/>
                <w:sz w:val="19"/>
                <w:szCs w:val="18"/>
              </w:rPr>
            </w:pPr>
          </w:p>
          <w:p w14:paraId="0D6E98B2" w14:textId="77777777" w:rsidR="00DC664A" w:rsidRPr="00AA779F" w:rsidRDefault="00DC664A" w:rsidP="003F080D">
            <w:pPr>
              <w:spacing w:line="228" w:lineRule="auto"/>
              <w:rPr>
                <w:rFonts w:asciiTheme="minorHAnsi" w:hAnsiTheme="minorHAnsi" w:cstheme="minorHAnsi"/>
                <w:sz w:val="19"/>
                <w:szCs w:val="18"/>
              </w:rPr>
            </w:pPr>
          </w:p>
          <w:p w14:paraId="66E49225" w14:textId="77777777" w:rsidR="00DC664A" w:rsidRPr="00AA779F" w:rsidRDefault="00DC664A" w:rsidP="003F080D">
            <w:pPr>
              <w:spacing w:line="228" w:lineRule="auto"/>
              <w:rPr>
                <w:rFonts w:asciiTheme="minorHAnsi" w:hAnsiTheme="minorHAnsi" w:cstheme="minorHAnsi"/>
                <w:sz w:val="19"/>
                <w:szCs w:val="18"/>
              </w:rPr>
            </w:pPr>
          </w:p>
          <w:p w14:paraId="69C77918" w14:textId="77777777" w:rsidR="00DC664A" w:rsidRPr="00AA779F" w:rsidRDefault="00DC664A" w:rsidP="003F080D">
            <w:pPr>
              <w:spacing w:line="228" w:lineRule="auto"/>
              <w:rPr>
                <w:rFonts w:asciiTheme="minorHAnsi" w:hAnsiTheme="minorHAnsi" w:cstheme="minorHAnsi"/>
                <w:sz w:val="19"/>
                <w:szCs w:val="18"/>
              </w:rPr>
            </w:pPr>
          </w:p>
          <w:p w14:paraId="247D7DE3" w14:textId="77777777" w:rsidR="00DC664A" w:rsidRPr="00AA779F" w:rsidRDefault="00DC664A" w:rsidP="003F080D">
            <w:pPr>
              <w:spacing w:line="228" w:lineRule="auto"/>
              <w:rPr>
                <w:rFonts w:asciiTheme="minorHAnsi" w:hAnsiTheme="minorHAnsi" w:cstheme="minorHAnsi"/>
                <w:sz w:val="19"/>
                <w:szCs w:val="18"/>
              </w:rPr>
            </w:pPr>
          </w:p>
          <w:p w14:paraId="7D534414" w14:textId="77777777" w:rsidR="00DC664A" w:rsidRPr="00AA779F" w:rsidRDefault="00DC664A" w:rsidP="003F080D">
            <w:pPr>
              <w:spacing w:line="228" w:lineRule="auto"/>
              <w:rPr>
                <w:rFonts w:asciiTheme="minorHAnsi" w:hAnsiTheme="minorHAnsi" w:cstheme="minorHAnsi"/>
                <w:sz w:val="19"/>
                <w:szCs w:val="18"/>
              </w:rPr>
            </w:pPr>
            <w:r w:rsidRPr="00AA779F">
              <w:rPr>
                <w:rFonts w:asciiTheme="minorHAnsi" w:hAnsiTheme="minorHAnsi" w:cstheme="minorHAnsi"/>
                <w:sz w:val="19"/>
                <w:szCs w:val="18"/>
              </w:rPr>
              <w:t>New York State Department of Labor Form AT-10 for program sponsor</w:t>
            </w:r>
          </w:p>
          <w:p w14:paraId="7E67B291" w14:textId="77777777" w:rsidR="00DC664A" w:rsidRPr="00AA779F" w:rsidRDefault="00DC664A" w:rsidP="003F080D">
            <w:pPr>
              <w:spacing w:line="228" w:lineRule="auto"/>
              <w:rPr>
                <w:rFonts w:asciiTheme="minorHAnsi" w:hAnsiTheme="minorHAnsi" w:cstheme="minorHAnsi"/>
                <w:sz w:val="19"/>
                <w:szCs w:val="18"/>
              </w:rPr>
            </w:pPr>
          </w:p>
          <w:p w14:paraId="6B3A55E4" w14:textId="77777777" w:rsidR="00DC664A" w:rsidRPr="00AA779F" w:rsidRDefault="00DC664A" w:rsidP="003F080D">
            <w:pPr>
              <w:spacing w:line="228" w:lineRule="auto"/>
              <w:rPr>
                <w:rFonts w:asciiTheme="minorHAnsi" w:hAnsiTheme="minorHAnsi" w:cstheme="minorHAnsi"/>
                <w:sz w:val="19"/>
                <w:szCs w:val="18"/>
              </w:rPr>
            </w:pPr>
            <w:r w:rsidRPr="00AA779F">
              <w:rPr>
                <w:rFonts w:asciiTheme="minorHAnsi" w:hAnsiTheme="minorHAnsi" w:cstheme="minorHAnsi"/>
                <w:sz w:val="19"/>
                <w:szCs w:val="18"/>
              </w:rPr>
              <w:t>City of Rochester Form AP3 if Bidder is not the program sponsor</w:t>
            </w:r>
          </w:p>
          <w:p w14:paraId="37FDF75A" w14:textId="77777777" w:rsidR="00DC664A" w:rsidRPr="00AA779F" w:rsidRDefault="00DC664A" w:rsidP="003F080D">
            <w:pPr>
              <w:spacing w:line="228" w:lineRule="auto"/>
              <w:rPr>
                <w:rFonts w:asciiTheme="minorHAnsi" w:hAnsiTheme="minorHAnsi" w:cstheme="minorHAnsi"/>
                <w:sz w:val="19"/>
                <w:szCs w:val="18"/>
              </w:rPr>
            </w:pPr>
          </w:p>
          <w:p w14:paraId="25070459" w14:textId="77777777" w:rsidR="00DC664A" w:rsidRPr="00AA779F" w:rsidRDefault="00DC664A" w:rsidP="003F080D">
            <w:pPr>
              <w:spacing w:line="228" w:lineRule="auto"/>
              <w:rPr>
                <w:rFonts w:asciiTheme="minorHAnsi" w:hAnsiTheme="minorHAnsi" w:cstheme="minorHAnsi"/>
                <w:sz w:val="19"/>
                <w:szCs w:val="18"/>
              </w:rPr>
            </w:pPr>
          </w:p>
          <w:p w14:paraId="193E9D35" w14:textId="77777777" w:rsidR="00DC664A" w:rsidRPr="00AA779F" w:rsidRDefault="00DC664A" w:rsidP="003F080D">
            <w:pPr>
              <w:spacing w:line="228" w:lineRule="auto"/>
              <w:rPr>
                <w:rFonts w:asciiTheme="minorHAnsi" w:hAnsiTheme="minorHAnsi" w:cstheme="minorHAnsi"/>
                <w:sz w:val="19"/>
                <w:szCs w:val="18"/>
              </w:rPr>
            </w:pPr>
          </w:p>
          <w:p w14:paraId="1221A9B0" w14:textId="77777777" w:rsidR="00DC664A" w:rsidRPr="00AA779F" w:rsidRDefault="00DC664A" w:rsidP="003F080D">
            <w:pPr>
              <w:spacing w:line="228" w:lineRule="auto"/>
              <w:rPr>
                <w:rFonts w:asciiTheme="minorHAnsi" w:hAnsiTheme="minorHAnsi" w:cstheme="minorHAnsi"/>
                <w:sz w:val="19"/>
                <w:szCs w:val="18"/>
              </w:rPr>
            </w:pPr>
            <w:r w:rsidRPr="00AA779F">
              <w:rPr>
                <w:rFonts w:asciiTheme="minorHAnsi" w:hAnsiTheme="minorHAnsi" w:cstheme="minorHAnsi"/>
                <w:sz w:val="19"/>
                <w:szCs w:val="18"/>
              </w:rPr>
              <w:t>New York State Department of Labor Form AT-10 for program sponsor and City of Rochester Form AP3 if Subcontractors are not the program sponsor</w:t>
            </w:r>
          </w:p>
          <w:p w14:paraId="30777797" w14:textId="77777777" w:rsidR="00DC664A" w:rsidRPr="00AA779F" w:rsidRDefault="00DC664A" w:rsidP="003F080D">
            <w:pPr>
              <w:spacing w:line="228" w:lineRule="auto"/>
              <w:rPr>
                <w:rFonts w:asciiTheme="minorHAnsi" w:hAnsiTheme="minorHAnsi" w:cstheme="minorHAnsi"/>
                <w:sz w:val="19"/>
                <w:szCs w:val="18"/>
              </w:rPr>
            </w:pPr>
          </w:p>
          <w:p w14:paraId="7233AD99" w14:textId="77777777" w:rsidR="00DC664A" w:rsidRPr="00AA779F" w:rsidRDefault="00DC664A" w:rsidP="003F080D">
            <w:pPr>
              <w:spacing w:line="228" w:lineRule="auto"/>
              <w:rPr>
                <w:rFonts w:asciiTheme="minorHAnsi" w:hAnsiTheme="minorHAnsi" w:cstheme="minorHAnsi"/>
                <w:sz w:val="19"/>
                <w:szCs w:val="18"/>
              </w:rPr>
            </w:pPr>
            <w:r w:rsidRPr="00AA779F">
              <w:rPr>
                <w:rFonts w:asciiTheme="minorHAnsi" w:hAnsiTheme="minorHAnsi" w:cstheme="minorHAnsi"/>
                <w:sz w:val="19"/>
                <w:szCs w:val="18"/>
              </w:rPr>
              <w:t>Subcontractor AT-10 and AP3 Forms are only required with this proposal if the Bid plus add alternates exceeds $250,000</w:t>
            </w:r>
          </w:p>
          <w:p w14:paraId="4397CD4E" w14:textId="77777777" w:rsidR="00DC664A" w:rsidRPr="00AA779F" w:rsidRDefault="00DC664A" w:rsidP="003F080D">
            <w:pPr>
              <w:spacing w:line="228" w:lineRule="auto"/>
              <w:rPr>
                <w:rFonts w:asciiTheme="minorHAnsi" w:hAnsiTheme="minorHAnsi" w:cstheme="minorHAnsi"/>
                <w:sz w:val="19"/>
                <w:szCs w:val="18"/>
              </w:rPr>
            </w:pPr>
          </w:p>
          <w:p w14:paraId="31ABF397" w14:textId="77777777" w:rsidR="00DC664A" w:rsidRPr="00AA779F" w:rsidRDefault="00DC664A" w:rsidP="003F080D">
            <w:pPr>
              <w:spacing w:line="228" w:lineRule="auto"/>
              <w:rPr>
                <w:rFonts w:asciiTheme="minorHAnsi" w:eastAsiaTheme="minorEastAsia" w:hAnsiTheme="minorHAnsi" w:cstheme="minorHAnsi"/>
                <w:sz w:val="19"/>
                <w:szCs w:val="18"/>
              </w:rPr>
            </w:pPr>
          </w:p>
        </w:tc>
      </w:tr>
      <w:tr w:rsidR="00DC664A" w:rsidRPr="00AA779F" w14:paraId="6E6F951F" w14:textId="77777777" w:rsidTr="003F080D">
        <w:trPr>
          <w:trHeight w:val="20"/>
        </w:trPr>
        <w:tc>
          <w:tcPr>
            <w:tcW w:w="524" w:type="pct"/>
            <w:vAlign w:val="center"/>
          </w:tcPr>
          <w:p w14:paraId="7A983AF2" w14:textId="77777777" w:rsidR="00DC664A" w:rsidRPr="00AA779F" w:rsidRDefault="00DC664A" w:rsidP="003F080D">
            <w:pPr>
              <w:widowControl/>
              <w:autoSpaceDE/>
              <w:autoSpaceDN/>
              <w:adjustRightInd/>
              <w:spacing w:before="40" w:after="40"/>
              <w:jc w:val="center"/>
              <w:rPr>
                <w:rFonts w:asciiTheme="minorHAnsi" w:hAnsiTheme="minorHAnsi" w:cstheme="minorHAnsi"/>
                <w:sz w:val="19"/>
                <w:szCs w:val="18"/>
              </w:rPr>
            </w:pPr>
            <w:r w:rsidRPr="00AA779F">
              <w:rPr>
                <w:rFonts w:asciiTheme="minorHAnsi" w:hAnsiTheme="minorHAnsi" w:cstheme="minorHAnsi"/>
                <w:sz w:val="19"/>
                <w:szCs w:val="18"/>
              </w:rPr>
              <w:t>_____</w:t>
            </w:r>
          </w:p>
        </w:tc>
        <w:tc>
          <w:tcPr>
            <w:tcW w:w="2122" w:type="pct"/>
            <w:vAlign w:val="center"/>
          </w:tcPr>
          <w:p w14:paraId="3D1A494E" w14:textId="77777777" w:rsidR="00DC664A" w:rsidRPr="00AA779F" w:rsidRDefault="00DC664A" w:rsidP="003F080D">
            <w:pPr>
              <w:widowControl/>
              <w:autoSpaceDE/>
              <w:autoSpaceDN/>
              <w:adjustRightInd/>
              <w:spacing w:before="40" w:after="40" w:line="228" w:lineRule="auto"/>
              <w:ind w:left="522" w:hanging="522"/>
              <w:rPr>
                <w:rFonts w:asciiTheme="minorHAnsi" w:hAnsiTheme="minorHAnsi" w:cstheme="minorHAnsi"/>
                <w:sz w:val="19"/>
                <w:szCs w:val="18"/>
              </w:rPr>
            </w:pPr>
            <w:r>
              <w:rPr>
                <w:rFonts w:asciiTheme="minorHAnsi" w:hAnsiTheme="minorHAnsi" w:cstheme="minorHAnsi"/>
                <w:sz w:val="19"/>
                <w:szCs w:val="18"/>
              </w:rPr>
              <w:t>MWBE</w:t>
            </w:r>
            <w:r w:rsidRPr="00AA779F">
              <w:rPr>
                <w:rFonts w:asciiTheme="minorHAnsi" w:hAnsiTheme="minorHAnsi" w:cstheme="minorHAnsi"/>
                <w:sz w:val="19"/>
                <w:szCs w:val="18"/>
              </w:rPr>
              <w:t xml:space="preserve"> Form P</w:t>
            </w:r>
          </w:p>
        </w:tc>
        <w:tc>
          <w:tcPr>
            <w:tcW w:w="2354" w:type="pct"/>
            <w:vAlign w:val="center"/>
          </w:tcPr>
          <w:p w14:paraId="347B04B0" w14:textId="3818E57A" w:rsidR="00DC664A" w:rsidRPr="00AA779F" w:rsidRDefault="00B70B86" w:rsidP="003F080D">
            <w:pPr>
              <w:widowControl/>
              <w:autoSpaceDE/>
              <w:autoSpaceDN/>
              <w:adjustRightInd/>
              <w:spacing w:before="40" w:after="40" w:line="228" w:lineRule="auto"/>
              <w:rPr>
                <w:rFonts w:asciiTheme="minorHAnsi" w:hAnsiTheme="minorHAnsi" w:cstheme="minorHAnsi"/>
                <w:sz w:val="19"/>
                <w:szCs w:val="18"/>
              </w:rPr>
            </w:pPr>
            <w:r w:rsidRPr="00AA779F">
              <w:rPr>
                <w:rFonts w:asciiTheme="minorHAnsi" w:hAnsiTheme="minorHAnsi" w:cstheme="minorHAnsi"/>
                <w:sz w:val="19"/>
                <w:szCs w:val="18"/>
              </w:rPr>
              <w:t xml:space="preserve">Submit </w:t>
            </w:r>
            <w:r>
              <w:rPr>
                <w:rFonts w:asciiTheme="minorHAnsi" w:hAnsiTheme="minorHAnsi" w:cstheme="minorHAnsi"/>
                <w:sz w:val="19"/>
                <w:szCs w:val="18"/>
              </w:rPr>
              <w:t>MWBE</w:t>
            </w:r>
            <w:r w:rsidRPr="00AA779F">
              <w:rPr>
                <w:rFonts w:asciiTheme="minorHAnsi" w:hAnsiTheme="minorHAnsi" w:cstheme="minorHAnsi"/>
                <w:sz w:val="19"/>
                <w:szCs w:val="18"/>
              </w:rPr>
              <w:t xml:space="preserve"> PARTICIPATION PLAN, pages 1 and 2</w:t>
            </w:r>
            <w:r>
              <w:rPr>
                <w:rFonts w:asciiTheme="minorHAnsi" w:hAnsiTheme="minorHAnsi" w:cstheme="minorHAnsi"/>
                <w:sz w:val="19"/>
                <w:szCs w:val="18"/>
              </w:rPr>
              <w:t>, and page 3 if required</w:t>
            </w:r>
            <w:r w:rsidRPr="00AA779F">
              <w:rPr>
                <w:rFonts w:asciiTheme="minorHAnsi" w:hAnsiTheme="minorHAnsi" w:cstheme="minorHAnsi"/>
                <w:sz w:val="19"/>
                <w:szCs w:val="18"/>
              </w:rPr>
              <w:t xml:space="preserve"> (see pages P-13 </w:t>
            </w:r>
            <w:r>
              <w:rPr>
                <w:rFonts w:asciiTheme="minorHAnsi" w:hAnsiTheme="minorHAnsi" w:cstheme="minorHAnsi"/>
                <w:sz w:val="19"/>
                <w:szCs w:val="18"/>
              </w:rPr>
              <w:t>thru</w:t>
            </w:r>
            <w:r w:rsidRPr="00AA779F">
              <w:rPr>
                <w:rFonts w:asciiTheme="minorHAnsi" w:hAnsiTheme="minorHAnsi" w:cstheme="minorHAnsi"/>
                <w:sz w:val="19"/>
                <w:szCs w:val="18"/>
              </w:rPr>
              <w:t xml:space="preserve"> P-1</w:t>
            </w:r>
            <w:r>
              <w:rPr>
                <w:rFonts w:asciiTheme="minorHAnsi" w:hAnsiTheme="minorHAnsi" w:cstheme="minorHAnsi"/>
                <w:sz w:val="19"/>
                <w:szCs w:val="18"/>
              </w:rPr>
              <w:t>5</w:t>
            </w:r>
            <w:r w:rsidRPr="00AA779F">
              <w:rPr>
                <w:rFonts w:asciiTheme="minorHAnsi" w:hAnsiTheme="minorHAnsi" w:cstheme="minorHAnsi"/>
                <w:sz w:val="19"/>
                <w:szCs w:val="18"/>
              </w:rPr>
              <w:t>)</w:t>
            </w:r>
          </w:p>
        </w:tc>
      </w:tr>
      <w:tr w:rsidR="00DC664A" w:rsidRPr="00AA779F" w14:paraId="665DE0A7" w14:textId="77777777" w:rsidTr="003F080D">
        <w:trPr>
          <w:trHeight w:val="20"/>
        </w:trPr>
        <w:tc>
          <w:tcPr>
            <w:tcW w:w="524" w:type="pct"/>
            <w:vAlign w:val="center"/>
          </w:tcPr>
          <w:p w14:paraId="49B8C783" w14:textId="77777777" w:rsidR="00DC664A" w:rsidRPr="00AA779F" w:rsidRDefault="00DC664A" w:rsidP="003F080D">
            <w:pPr>
              <w:widowControl/>
              <w:autoSpaceDE/>
              <w:autoSpaceDN/>
              <w:adjustRightInd/>
              <w:spacing w:before="40" w:after="40"/>
              <w:jc w:val="center"/>
              <w:rPr>
                <w:rFonts w:asciiTheme="minorHAnsi" w:hAnsiTheme="minorHAnsi" w:cstheme="minorHAnsi"/>
                <w:sz w:val="19"/>
                <w:szCs w:val="18"/>
              </w:rPr>
            </w:pPr>
            <w:r w:rsidRPr="00AA779F">
              <w:rPr>
                <w:rFonts w:asciiTheme="minorHAnsi" w:hAnsiTheme="minorHAnsi" w:cstheme="minorHAnsi"/>
                <w:sz w:val="19"/>
                <w:szCs w:val="18"/>
              </w:rPr>
              <w:t>_____</w:t>
            </w:r>
          </w:p>
        </w:tc>
        <w:tc>
          <w:tcPr>
            <w:tcW w:w="2122" w:type="pct"/>
            <w:vAlign w:val="center"/>
          </w:tcPr>
          <w:p w14:paraId="50CAD32A" w14:textId="77777777" w:rsidR="00DC664A" w:rsidRPr="00AA779F" w:rsidRDefault="00DC664A" w:rsidP="003F080D">
            <w:pPr>
              <w:widowControl/>
              <w:autoSpaceDE/>
              <w:autoSpaceDN/>
              <w:adjustRightInd/>
              <w:spacing w:before="40" w:after="40" w:line="228" w:lineRule="auto"/>
              <w:ind w:left="522" w:hanging="522"/>
              <w:rPr>
                <w:rFonts w:asciiTheme="minorHAnsi" w:hAnsiTheme="minorHAnsi" w:cstheme="minorHAnsi"/>
                <w:sz w:val="19"/>
                <w:szCs w:val="18"/>
              </w:rPr>
            </w:pPr>
            <w:r w:rsidRPr="00AA779F">
              <w:rPr>
                <w:rFonts w:asciiTheme="minorHAnsi" w:hAnsiTheme="minorHAnsi" w:cstheme="minorHAnsi"/>
                <w:sz w:val="19"/>
                <w:szCs w:val="18"/>
              </w:rPr>
              <w:t>Workforce Goals Certification</w:t>
            </w:r>
          </w:p>
        </w:tc>
        <w:tc>
          <w:tcPr>
            <w:tcW w:w="2354" w:type="pct"/>
            <w:vAlign w:val="center"/>
          </w:tcPr>
          <w:p w14:paraId="1013E5A7" w14:textId="21D9C036" w:rsidR="00DC664A" w:rsidRPr="00AA779F" w:rsidRDefault="00F7694D" w:rsidP="003F080D">
            <w:pPr>
              <w:widowControl/>
              <w:autoSpaceDE/>
              <w:autoSpaceDN/>
              <w:adjustRightInd/>
              <w:spacing w:before="40" w:after="40" w:line="228" w:lineRule="auto"/>
              <w:rPr>
                <w:rFonts w:asciiTheme="minorHAnsi" w:hAnsiTheme="minorHAnsi" w:cstheme="minorHAnsi"/>
                <w:sz w:val="19"/>
                <w:szCs w:val="18"/>
              </w:rPr>
            </w:pPr>
            <w:r w:rsidRPr="00D31657">
              <w:rPr>
                <w:rFonts w:cs="Arial"/>
                <w:sz w:val="19"/>
                <w:szCs w:val="18"/>
              </w:rPr>
              <w:t>The Bidder certifies understanding of and commitment to meet the 20% M and 6.9% W workforce goals incorporated in this contract</w:t>
            </w:r>
          </w:p>
        </w:tc>
      </w:tr>
      <w:tr w:rsidR="00DC664A" w:rsidRPr="00AA779F" w14:paraId="4BC7633F" w14:textId="77777777" w:rsidTr="003F080D">
        <w:trPr>
          <w:trHeight w:val="20"/>
        </w:trPr>
        <w:tc>
          <w:tcPr>
            <w:tcW w:w="524" w:type="pct"/>
            <w:vAlign w:val="center"/>
          </w:tcPr>
          <w:p w14:paraId="3A804E38" w14:textId="77777777" w:rsidR="00DC664A" w:rsidRPr="00AA779F" w:rsidRDefault="00DC664A" w:rsidP="003F080D">
            <w:pPr>
              <w:widowControl/>
              <w:autoSpaceDE/>
              <w:autoSpaceDN/>
              <w:adjustRightInd/>
              <w:spacing w:before="40" w:after="40"/>
              <w:jc w:val="center"/>
              <w:rPr>
                <w:rFonts w:asciiTheme="minorHAnsi" w:hAnsiTheme="minorHAnsi" w:cstheme="minorHAnsi"/>
                <w:sz w:val="19"/>
                <w:szCs w:val="18"/>
              </w:rPr>
            </w:pPr>
            <w:r w:rsidRPr="00AA779F">
              <w:rPr>
                <w:rFonts w:asciiTheme="minorHAnsi" w:hAnsiTheme="minorHAnsi" w:cstheme="minorHAnsi"/>
                <w:sz w:val="19"/>
                <w:szCs w:val="18"/>
              </w:rPr>
              <w:t>_____</w:t>
            </w:r>
          </w:p>
        </w:tc>
        <w:tc>
          <w:tcPr>
            <w:tcW w:w="2122" w:type="pct"/>
            <w:vAlign w:val="center"/>
          </w:tcPr>
          <w:p w14:paraId="6745953B" w14:textId="77777777" w:rsidR="00DC664A" w:rsidRPr="00AA779F" w:rsidRDefault="00DC664A" w:rsidP="003F080D">
            <w:pPr>
              <w:widowControl/>
              <w:autoSpaceDE/>
              <w:autoSpaceDN/>
              <w:adjustRightInd/>
              <w:spacing w:before="40" w:after="40" w:line="228" w:lineRule="auto"/>
              <w:ind w:left="522" w:hanging="522"/>
              <w:rPr>
                <w:rFonts w:asciiTheme="minorHAnsi" w:hAnsiTheme="minorHAnsi" w:cstheme="minorHAnsi"/>
                <w:sz w:val="19"/>
                <w:szCs w:val="18"/>
              </w:rPr>
            </w:pPr>
            <w:r w:rsidRPr="00AA779F">
              <w:rPr>
                <w:rFonts w:asciiTheme="minorHAnsi" w:hAnsiTheme="minorHAnsi" w:cstheme="minorHAnsi"/>
                <w:sz w:val="19"/>
                <w:szCs w:val="18"/>
              </w:rPr>
              <w:t>Incentive Program Payment</w:t>
            </w:r>
          </w:p>
        </w:tc>
        <w:tc>
          <w:tcPr>
            <w:tcW w:w="2354" w:type="pct"/>
            <w:vAlign w:val="center"/>
          </w:tcPr>
          <w:p w14:paraId="737ADEEF" w14:textId="77777777" w:rsidR="00DC664A" w:rsidRPr="00AA779F" w:rsidRDefault="00DC664A" w:rsidP="003F080D">
            <w:pPr>
              <w:widowControl/>
              <w:autoSpaceDE/>
              <w:autoSpaceDN/>
              <w:adjustRightInd/>
              <w:spacing w:before="40" w:after="40" w:line="228" w:lineRule="auto"/>
              <w:rPr>
                <w:rFonts w:asciiTheme="minorHAnsi" w:hAnsiTheme="minorHAnsi" w:cstheme="minorHAnsi"/>
                <w:sz w:val="19"/>
                <w:szCs w:val="18"/>
              </w:rPr>
            </w:pPr>
            <w:r w:rsidRPr="00AA779F">
              <w:rPr>
                <w:rFonts w:asciiTheme="minorHAnsi" w:hAnsiTheme="minorHAnsi" w:cstheme="minorHAnsi"/>
                <w:sz w:val="19"/>
                <w:szCs w:val="18"/>
              </w:rPr>
              <w:t>The Bidder expects to apply for the Incentive Program Payments upon completion of the project (check if Yes)</w:t>
            </w:r>
          </w:p>
        </w:tc>
      </w:tr>
      <w:tr w:rsidR="00DC664A" w:rsidRPr="00AA779F" w14:paraId="5475664E" w14:textId="77777777" w:rsidTr="003F080D">
        <w:trPr>
          <w:trHeight w:val="20"/>
        </w:trPr>
        <w:tc>
          <w:tcPr>
            <w:tcW w:w="5000" w:type="pct"/>
            <w:gridSpan w:val="3"/>
          </w:tcPr>
          <w:p w14:paraId="3B373B6F" w14:textId="77777777" w:rsidR="00DC664A" w:rsidRPr="00AA779F" w:rsidRDefault="00DC664A" w:rsidP="003F080D">
            <w:pPr>
              <w:widowControl/>
              <w:autoSpaceDE/>
              <w:autoSpaceDN/>
              <w:adjustRightInd/>
              <w:spacing w:before="40" w:after="40" w:line="228" w:lineRule="auto"/>
              <w:jc w:val="both"/>
              <w:rPr>
                <w:rFonts w:asciiTheme="minorHAnsi" w:hAnsiTheme="minorHAnsi" w:cstheme="minorHAnsi"/>
                <w:sz w:val="19"/>
                <w:szCs w:val="18"/>
              </w:rPr>
            </w:pPr>
            <w:r w:rsidRPr="00AA779F">
              <w:rPr>
                <w:rFonts w:asciiTheme="minorHAnsi" w:hAnsiTheme="minorHAnsi" w:cstheme="minorHAnsi"/>
                <w:sz w:val="19"/>
                <w:szCs w:val="18"/>
              </w:rPr>
              <w:t>I am an authorized representative for the Bidder named below.  The Bidder understands that its Bid may be deemed informal and not considered for contract award by the City if the information required above is not submitted with the Bid.</w:t>
            </w:r>
          </w:p>
          <w:p w14:paraId="50EFD91B" w14:textId="77777777" w:rsidR="00DC664A" w:rsidRPr="00AA779F" w:rsidRDefault="00DC664A" w:rsidP="003F080D">
            <w:pPr>
              <w:widowControl/>
              <w:autoSpaceDE/>
              <w:autoSpaceDN/>
              <w:adjustRightInd/>
              <w:spacing w:before="40" w:after="40" w:line="228" w:lineRule="auto"/>
              <w:jc w:val="both"/>
              <w:rPr>
                <w:rFonts w:asciiTheme="minorHAnsi" w:hAnsiTheme="minorHAnsi" w:cstheme="minorHAnsi"/>
                <w:sz w:val="19"/>
                <w:szCs w:val="18"/>
              </w:rPr>
            </w:pPr>
          </w:p>
          <w:p w14:paraId="1C68BB1A" w14:textId="77777777" w:rsidR="00DC664A" w:rsidRPr="00AA779F" w:rsidRDefault="00DC664A" w:rsidP="003F080D">
            <w:pPr>
              <w:widowControl/>
              <w:autoSpaceDE/>
              <w:autoSpaceDN/>
              <w:adjustRightInd/>
              <w:spacing w:before="40" w:after="40" w:line="228" w:lineRule="auto"/>
              <w:jc w:val="both"/>
              <w:rPr>
                <w:rFonts w:asciiTheme="minorHAnsi" w:hAnsiTheme="minorHAnsi" w:cstheme="minorHAnsi"/>
                <w:sz w:val="19"/>
                <w:szCs w:val="18"/>
              </w:rPr>
            </w:pPr>
          </w:p>
          <w:p w14:paraId="78DE8333" w14:textId="77777777" w:rsidR="00DC664A" w:rsidRPr="00AA779F" w:rsidRDefault="00DC664A" w:rsidP="003F080D">
            <w:pPr>
              <w:widowControl/>
              <w:autoSpaceDE/>
              <w:autoSpaceDN/>
              <w:adjustRightInd/>
              <w:spacing w:before="40" w:after="40" w:line="360" w:lineRule="auto"/>
              <w:jc w:val="both"/>
              <w:rPr>
                <w:rFonts w:asciiTheme="minorHAnsi" w:hAnsiTheme="minorHAnsi" w:cstheme="minorHAnsi"/>
                <w:sz w:val="19"/>
                <w:szCs w:val="18"/>
              </w:rPr>
            </w:pPr>
            <w:r w:rsidRPr="00AA779F">
              <w:rPr>
                <w:rFonts w:asciiTheme="minorHAnsi" w:hAnsiTheme="minorHAnsi" w:cstheme="minorHAnsi"/>
                <w:sz w:val="19"/>
                <w:szCs w:val="18"/>
              </w:rPr>
              <w:t>Signature:  ________________________________________  Corporate Seal:</w:t>
            </w:r>
          </w:p>
          <w:p w14:paraId="0B5C228F" w14:textId="77777777" w:rsidR="00DC664A" w:rsidRPr="00AA779F" w:rsidRDefault="00DC664A" w:rsidP="003F080D">
            <w:pPr>
              <w:widowControl/>
              <w:autoSpaceDE/>
              <w:autoSpaceDN/>
              <w:adjustRightInd/>
              <w:spacing w:before="40" w:after="40" w:line="360" w:lineRule="auto"/>
              <w:jc w:val="both"/>
              <w:rPr>
                <w:rFonts w:asciiTheme="minorHAnsi" w:hAnsiTheme="minorHAnsi" w:cstheme="minorHAnsi"/>
                <w:sz w:val="19"/>
                <w:szCs w:val="18"/>
              </w:rPr>
            </w:pPr>
            <w:r w:rsidRPr="00AA779F">
              <w:rPr>
                <w:rFonts w:asciiTheme="minorHAnsi" w:hAnsiTheme="minorHAnsi" w:cstheme="minorHAnsi"/>
                <w:sz w:val="19"/>
                <w:szCs w:val="18"/>
              </w:rPr>
              <w:t>Signed By (print)  ___________________________________</w:t>
            </w:r>
          </w:p>
          <w:p w14:paraId="68A67222" w14:textId="77777777" w:rsidR="00DC664A" w:rsidRPr="00AA779F" w:rsidRDefault="00DC664A" w:rsidP="003F080D">
            <w:pPr>
              <w:widowControl/>
              <w:autoSpaceDE/>
              <w:autoSpaceDN/>
              <w:adjustRightInd/>
              <w:spacing w:before="40" w:after="40" w:line="360" w:lineRule="auto"/>
              <w:jc w:val="both"/>
              <w:rPr>
                <w:rFonts w:asciiTheme="minorHAnsi" w:eastAsiaTheme="minorEastAsia" w:hAnsiTheme="minorHAnsi" w:cstheme="minorHAnsi"/>
                <w:sz w:val="19"/>
                <w:szCs w:val="18"/>
              </w:rPr>
            </w:pPr>
            <w:r w:rsidRPr="00AA779F">
              <w:rPr>
                <w:rFonts w:asciiTheme="minorHAnsi" w:hAnsiTheme="minorHAnsi" w:cstheme="minorHAnsi"/>
                <w:sz w:val="19"/>
                <w:szCs w:val="18"/>
              </w:rPr>
              <w:t>Title:  ____________________________ Date:  __________</w:t>
            </w:r>
          </w:p>
        </w:tc>
      </w:tr>
    </w:tbl>
    <w:p w14:paraId="39E80C90" w14:textId="77777777" w:rsidR="00177319" w:rsidRPr="00AE028D" w:rsidRDefault="00177319" w:rsidP="00177319">
      <w:pPr>
        <w:widowControl/>
        <w:autoSpaceDE/>
        <w:autoSpaceDN/>
        <w:adjustRightInd/>
        <w:rPr>
          <w:rFonts w:cs="Arial"/>
          <w:szCs w:val="22"/>
        </w:rPr>
      </w:pPr>
    </w:p>
    <w:p w14:paraId="1636CCDA" w14:textId="77777777" w:rsidR="00177319" w:rsidRPr="00AE028D" w:rsidRDefault="00177319" w:rsidP="00177319">
      <w:pPr>
        <w:widowControl/>
        <w:autoSpaceDE/>
        <w:autoSpaceDN/>
        <w:adjustRightInd/>
        <w:rPr>
          <w:rFonts w:cs="Arial"/>
          <w:szCs w:val="22"/>
        </w:rPr>
        <w:sectPr w:rsidR="00177319" w:rsidRPr="00AE028D" w:rsidSect="00C03FD0">
          <w:footerReference w:type="default" r:id="rId25"/>
          <w:pgSz w:w="12240" w:h="15840" w:code="1"/>
          <w:pgMar w:top="720" w:right="1152" w:bottom="720" w:left="1152" w:header="720" w:footer="720" w:gutter="0"/>
          <w:pgNumType w:start="5"/>
          <w:cols w:space="720"/>
          <w:noEndnote/>
          <w:docGrid w:linePitch="326"/>
        </w:sectPr>
      </w:pPr>
      <w:r w:rsidRPr="00AE028D">
        <w:rPr>
          <w:rFonts w:cs="Arial"/>
          <w:szCs w:val="22"/>
        </w:rPr>
        <w:br w:type="page"/>
      </w:r>
    </w:p>
    <w:p w14:paraId="0DC73198" w14:textId="77777777" w:rsidR="00823CE9" w:rsidRDefault="00823CE9" w:rsidP="00823CE9">
      <w:pPr>
        <w:rPr>
          <w:rFonts w:cs="Arial"/>
          <w:szCs w:val="22"/>
        </w:rPr>
      </w:pPr>
      <w:r w:rsidRPr="00D27796">
        <w:rPr>
          <w:rFonts w:cs="Arial"/>
          <w:szCs w:val="22"/>
        </w:rPr>
        <w:lastRenderedPageBreak/>
        <w:t>The undersigned proposes to complete</w:t>
      </w:r>
      <w:r>
        <w:rPr>
          <w:rFonts w:cs="Arial"/>
          <w:szCs w:val="22"/>
        </w:rPr>
        <w:t>:</w:t>
      </w:r>
    </w:p>
    <w:p w14:paraId="2DC641B4" w14:textId="77777777" w:rsidR="00823CE9" w:rsidRPr="00950F92" w:rsidRDefault="00823CE9" w:rsidP="00823CE9">
      <w:pPr>
        <w:rPr>
          <w:rFonts w:cs="Arial"/>
          <w:szCs w:val="22"/>
        </w:rPr>
      </w:pPr>
    </w:p>
    <w:p w14:paraId="29D353AF" w14:textId="77777777" w:rsidR="00823CE9" w:rsidRPr="00950F92" w:rsidRDefault="00823CE9" w:rsidP="00823CE9">
      <w:pPr>
        <w:rPr>
          <w:rFonts w:cs="Arial"/>
          <w:szCs w:val="22"/>
        </w:rPr>
      </w:pPr>
      <w:r>
        <w:rPr>
          <w:rFonts w:cs="Arial"/>
          <w:szCs w:val="22"/>
        </w:rPr>
        <w:t>PROJECT</w:t>
      </w:r>
      <w:r w:rsidRPr="00950F92">
        <w:rPr>
          <w:rFonts w:cs="Arial"/>
          <w:szCs w:val="22"/>
        </w:rPr>
        <w:t xml:space="preserve"> TITLE:  </w:t>
      </w:r>
      <w:r w:rsidRPr="00035D68">
        <w:rPr>
          <w:rFonts w:cs="Arial"/>
          <w:b/>
          <w:bCs/>
          <w:szCs w:val="22"/>
        </w:rPr>
        <w:t>Projname</w:t>
      </w:r>
    </w:p>
    <w:p w14:paraId="2B3E2A61" w14:textId="77777777" w:rsidR="00823CE9" w:rsidRPr="00950F92" w:rsidRDefault="00823CE9" w:rsidP="00823CE9">
      <w:pPr>
        <w:rPr>
          <w:rFonts w:cs="Arial"/>
          <w:szCs w:val="22"/>
        </w:rPr>
      </w:pPr>
      <w:r>
        <w:rPr>
          <w:rFonts w:cs="Arial"/>
          <w:szCs w:val="22"/>
        </w:rPr>
        <w:t>PROJECT</w:t>
      </w:r>
      <w:r w:rsidRPr="00950F92">
        <w:rPr>
          <w:rFonts w:cs="Arial"/>
          <w:szCs w:val="22"/>
        </w:rPr>
        <w:t xml:space="preserve"> NO. </w:t>
      </w:r>
      <w:r w:rsidRPr="00035D68">
        <w:rPr>
          <w:rFonts w:cs="Arial"/>
          <w:b/>
          <w:szCs w:val="22"/>
        </w:rPr>
        <w:t>Projnumber</w:t>
      </w:r>
    </w:p>
    <w:p w14:paraId="0AECA1DC" w14:textId="77777777" w:rsidR="00823CE9" w:rsidRPr="00950F92" w:rsidRDefault="00823CE9" w:rsidP="00823CE9">
      <w:pPr>
        <w:rPr>
          <w:rFonts w:cs="Arial"/>
          <w:szCs w:val="22"/>
        </w:rPr>
      </w:pPr>
    </w:p>
    <w:p w14:paraId="330A2780" w14:textId="77777777" w:rsidR="00823CE9" w:rsidRPr="00950F92" w:rsidRDefault="00823CE9" w:rsidP="00823CE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950F92">
        <w:rPr>
          <w:rFonts w:cs="Arial"/>
          <w:szCs w:val="22"/>
        </w:rPr>
        <w:t xml:space="preserve">in accordance with the </w:t>
      </w:r>
      <w:r w:rsidRPr="00950F92">
        <w:rPr>
          <w:rFonts w:cs="Arial"/>
          <w:i/>
          <w:iCs/>
          <w:szCs w:val="22"/>
        </w:rPr>
        <w:t xml:space="preserve">City of Rochester Standard Construction </w:t>
      </w:r>
      <w:r>
        <w:rPr>
          <w:rFonts w:cs="Arial"/>
          <w:i/>
          <w:iCs/>
          <w:szCs w:val="22"/>
        </w:rPr>
        <w:t>Contract</w:t>
      </w:r>
      <w:r w:rsidRPr="00950F92">
        <w:rPr>
          <w:rFonts w:cs="Arial"/>
          <w:i/>
          <w:iCs/>
          <w:szCs w:val="22"/>
        </w:rPr>
        <w:t xml:space="preserve"> Documents, November 1, 1991 Edition </w:t>
      </w:r>
      <w:r w:rsidRPr="00950F92">
        <w:rPr>
          <w:rFonts w:cs="Arial"/>
          <w:szCs w:val="22"/>
        </w:rPr>
        <w:t xml:space="preserve">and the </w:t>
      </w:r>
      <w:r>
        <w:rPr>
          <w:rFonts w:cs="Arial"/>
          <w:szCs w:val="22"/>
        </w:rPr>
        <w:t>Contract</w:t>
      </w:r>
      <w:r w:rsidRPr="00950F92">
        <w:rPr>
          <w:rFonts w:cs="Arial"/>
          <w:szCs w:val="22"/>
        </w:rPr>
        <w:t xml:space="preserve"> Proposal Book for this </w:t>
      </w:r>
      <w:r>
        <w:rPr>
          <w:rFonts w:cs="Arial"/>
          <w:szCs w:val="22"/>
        </w:rPr>
        <w:t>Project</w:t>
      </w:r>
      <w:r w:rsidRPr="00950F92">
        <w:rPr>
          <w:rFonts w:cs="Arial"/>
          <w:szCs w:val="22"/>
        </w:rPr>
        <w:t xml:space="preserve"> for the LUMP SUM price shown in this Proposal.</w:t>
      </w:r>
    </w:p>
    <w:p w14:paraId="279A2448" w14:textId="77777777" w:rsidR="00823CE9" w:rsidRPr="00950F92" w:rsidRDefault="00823CE9" w:rsidP="00823CE9">
      <w:pPr>
        <w:rPr>
          <w:rFonts w:cs="Arial"/>
          <w:szCs w:val="22"/>
        </w:rPr>
      </w:pPr>
    </w:p>
    <w:p w14:paraId="5F6E9C45" w14:textId="77777777" w:rsidR="00823CE9" w:rsidRPr="00950F92" w:rsidRDefault="00823CE9" w:rsidP="00823CE9">
      <w:pPr>
        <w:tabs>
          <w:tab w:val="left" w:pos="720"/>
          <w:tab w:val="left" w:pos="1440"/>
          <w:tab w:val="left" w:pos="2160"/>
          <w:tab w:val="left" w:pos="2880"/>
          <w:tab w:val="left" w:pos="3600"/>
          <w:tab w:val="left" w:pos="4320"/>
          <w:tab w:val="left" w:pos="5040"/>
        </w:tabs>
        <w:ind w:left="5544" w:hanging="5544"/>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t>WRITTEN</w:t>
      </w: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rPr>
        <w:tab/>
        <w:t xml:space="preserve">   FIGURES</w:t>
      </w:r>
    </w:p>
    <w:p w14:paraId="316DF329" w14:textId="77777777" w:rsidR="00823CE9" w:rsidRPr="00950F92" w:rsidRDefault="00823CE9" w:rsidP="00823CE9">
      <w:pPr>
        <w:rPr>
          <w:rFonts w:cs="Arial"/>
          <w:szCs w:val="22"/>
        </w:rPr>
      </w:pPr>
    </w:p>
    <w:p w14:paraId="62163B8B" w14:textId="77777777" w:rsidR="00823CE9" w:rsidRPr="00950F92" w:rsidRDefault="00823CE9" w:rsidP="00823CE9">
      <w:pPr>
        <w:spacing w:line="360" w:lineRule="auto"/>
        <w:rPr>
          <w:rFonts w:cs="Arial"/>
          <w:b/>
          <w:szCs w:val="22"/>
        </w:rPr>
      </w:pPr>
      <w:r w:rsidRPr="00950F92">
        <w:rPr>
          <w:rFonts w:cs="Arial"/>
          <w:b/>
          <w:szCs w:val="22"/>
        </w:rPr>
        <w:t>TOTAL BASE BID</w:t>
      </w:r>
      <w:r w:rsidRPr="00950F92">
        <w:rPr>
          <w:rFonts w:cs="Arial"/>
          <w:b/>
          <w:szCs w:val="22"/>
        </w:rPr>
        <w:tab/>
      </w:r>
      <w:r w:rsidRPr="00950F92">
        <w:rPr>
          <w:rFonts w:cs="Arial"/>
          <w:b/>
          <w:szCs w:val="22"/>
        </w:rPr>
        <w:tab/>
      </w:r>
      <w:r w:rsidRPr="00950F92">
        <w:rPr>
          <w:rFonts w:cs="Arial"/>
          <w:szCs w:val="22"/>
          <w:u w:val="single"/>
        </w:rPr>
        <w:t xml:space="preserve">                                             </w:t>
      </w:r>
    </w:p>
    <w:p w14:paraId="09F72090" w14:textId="77777777" w:rsidR="00823CE9" w:rsidRPr="00950F92" w:rsidRDefault="00823CE9" w:rsidP="00823CE9">
      <w:pP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68A8D85A" w14:textId="77777777" w:rsidR="00823CE9" w:rsidRPr="00950F92" w:rsidRDefault="00823CE9" w:rsidP="00823CE9">
      <w:pP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3080DCB2" w14:textId="77777777" w:rsidR="00823CE9" w:rsidRPr="00950F92" w:rsidRDefault="00823CE9" w:rsidP="00823CE9">
      <w:pP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5A9F76FF" w14:textId="77777777" w:rsidR="00823CE9" w:rsidRPr="00950F92" w:rsidRDefault="00823CE9" w:rsidP="00823CE9">
      <w:pP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32A508C7" w14:textId="77777777" w:rsidR="00823CE9" w:rsidRPr="00950F92" w:rsidRDefault="00823CE9" w:rsidP="00823CE9">
      <w:pP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sidRPr="00950F92">
        <w:rPr>
          <w:rFonts w:cs="Arial"/>
          <w:szCs w:val="22"/>
          <w:u w:val="single"/>
        </w:rPr>
        <w:t xml:space="preserve">                        </w:t>
      </w:r>
    </w:p>
    <w:p w14:paraId="65F8DA8C" w14:textId="77777777" w:rsidR="008E2F20" w:rsidRPr="00AE028D" w:rsidRDefault="008E2F20" w:rsidP="008E2F20">
      <w:pPr>
        <w:rPr>
          <w:rFonts w:cs="Arial"/>
          <w:szCs w:val="22"/>
          <w:u w:val="single"/>
        </w:rPr>
      </w:pPr>
    </w:p>
    <w:p w14:paraId="16E519E2" w14:textId="77777777" w:rsidR="008E2F20" w:rsidRPr="00AE028D" w:rsidRDefault="008E2F20" w:rsidP="008E2F20">
      <w:pPr>
        <w:rPr>
          <w:rFonts w:cs="Arial"/>
          <w:szCs w:val="22"/>
        </w:rPr>
      </w:pPr>
      <w:r w:rsidRPr="00FF1C0E">
        <w:rPr>
          <w:rFonts w:cs="Arial"/>
          <w:szCs w:val="22"/>
        </w:rPr>
        <w:t>I, the undersigned Bidder, acknowledge and accept that this contract contains MWBE and/or DBE Goals in the amounts specified in these Contract Documents.  In particular I, the undersigned Bidder, affirm that I have read and understand the MWBE and/or DBE requirements contained in the Contract Documents, and agree to meet these requirements.  I, the undersigned Bidder, further acknowledge and accept that this contract contains a requirement that a minimum of twenty percent (20%) of the contract work must be done by the Bidder’s own organization.</w:t>
      </w:r>
    </w:p>
    <w:p w14:paraId="6E1EB197" w14:textId="77777777" w:rsidR="008E2F20" w:rsidRPr="00AE028D" w:rsidRDefault="008E2F20" w:rsidP="008E2F20">
      <w:pPr>
        <w:rPr>
          <w:rFonts w:cs="Arial"/>
          <w:szCs w:val="22"/>
        </w:rPr>
      </w:pPr>
    </w:p>
    <w:p w14:paraId="67B56F33" w14:textId="77777777" w:rsidR="00823CE9" w:rsidRDefault="00823CE9" w:rsidP="00823CE9">
      <w:pPr>
        <w:spacing w:line="276" w:lineRule="auto"/>
        <w:ind w:left="2160"/>
        <w:jc w:val="left"/>
        <w:rPr>
          <w:rFonts w:cs="Arial"/>
          <w:szCs w:val="22"/>
        </w:rPr>
      </w:pPr>
      <w:r>
        <w:rPr>
          <w:rFonts w:cs="Arial"/>
          <w:szCs w:val="22"/>
        </w:rPr>
        <w:t>_______________________________________________________________</w:t>
      </w:r>
    </w:p>
    <w:p w14:paraId="3677F76E" w14:textId="77777777" w:rsidR="00823CE9" w:rsidRPr="00950F92" w:rsidRDefault="00823CE9" w:rsidP="00823CE9">
      <w:pPr>
        <w:spacing w:line="360" w:lineRule="auto"/>
        <w:ind w:left="2160"/>
        <w:jc w:val="left"/>
        <w:rPr>
          <w:rFonts w:cs="Arial"/>
          <w:szCs w:val="22"/>
        </w:rPr>
      </w:pPr>
      <w:r>
        <w:rPr>
          <w:rFonts w:cs="Arial"/>
          <w:szCs w:val="22"/>
        </w:rPr>
        <w:t>LEGAL NAME OF PERSON, FIRM OR CORPORATION</w:t>
      </w:r>
    </w:p>
    <w:p w14:paraId="335C1320" w14:textId="77777777" w:rsidR="00823CE9" w:rsidRPr="00950F92" w:rsidRDefault="00823CE9" w:rsidP="00823CE9">
      <w:pPr>
        <w:spacing w:line="360" w:lineRule="auto"/>
        <w:ind w:left="2160"/>
        <w:jc w:val="left"/>
        <w:rPr>
          <w:rFonts w:cs="Arial"/>
          <w:szCs w:val="22"/>
        </w:rPr>
      </w:pPr>
      <w:r>
        <w:rPr>
          <w:rFonts w:cs="Arial"/>
          <w:szCs w:val="22"/>
        </w:rPr>
        <w:t>SIGNED BY: _____________________________________________________</w:t>
      </w:r>
    </w:p>
    <w:p w14:paraId="6E567622" w14:textId="77777777" w:rsidR="00823CE9" w:rsidRDefault="00823CE9" w:rsidP="00823CE9">
      <w:pPr>
        <w:widowControl/>
        <w:autoSpaceDE/>
        <w:autoSpaceDN/>
        <w:adjustRightInd/>
        <w:spacing w:line="360" w:lineRule="auto"/>
        <w:ind w:left="2160"/>
        <w:jc w:val="left"/>
        <w:rPr>
          <w:rFonts w:cs="Arial"/>
          <w:szCs w:val="22"/>
        </w:rPr>
      </w:pPr>
      <w:r>
        <w:rPr>
          <w:rFonts w:cs="Arial"/>
          <w:szCs w:val="22"/>
        </w:rPr>
        <w:t>TITLE: __________________________________________________________</w:t>
      </w:r>
    </w:p>
    <w:p w14:paraId="05FEE972" w14:textId="77777777" w:rsidR="00823CE9" w:rsidRPr="00950F92" w:rsidRDefault="00823CE9" w:rsidP="00823CE9">
      <w:pPr>
        <w:widowControl/>
        <w:autoSpaceDE/>
        <w:autoSpaceDN/>
        <w:adjustRightInd/>
        <w:spacing w:line="360" w:lineRule="auto"/>
        <w:ind w:left="2160"/>
        <w:jc w:val="left"/>
        <w:rPr>
          <w:rFonts w:cs="Arial"/>
          <w:szCs w:val="22"/>
        </w:rPr>
      </w:pPr>
    </w:p>
    <w:p w14:paraId="1F4E6DE4" w14:textId="77777777" w:rsidR="00823CE9" w:rsidRDefault="00823CE9" w:rsidP="00823CE9">
      <w:pPr>
        <w:spacing w:line="360" w:lineRule="auto"/>
        <w:ind w:left="2160"/>
        <w:jc w:val="left"/>
        <w:rPr>
          <w:rFonts w:cs="Arial"/>
          <w:szCs w:val="22"/>
        </w:rPr>
      </w:pPr>
      <w:r>
        <w:rPr>
          <w:rFonts w:cs="Arial"/>
          <w:szCs w:val="22"/>
        </w:rPr>
        <w:t>WITNESSED BY: _________________________________________________</w:t>
      </w:r>
    </w:p>
    <w:p w14:paraId="1EDA9581" w14:textId="77777777" w:rsidR="00823CE9" w:rsidRPr="00950F92" w:rsidRDefault="00823CE9" w:rsidP="00823CE9">
      <w:pPr>
        <w:spacing w:line="360" w:lineRule="auto"/>
        <w:rPr>
          <w:rFonts w:cs="Arial"/>
          <w:szCs w:val="22"/>
        </w:rPr>
      </w:pPr>
    </w:p>
    <w:p w14:paraId="42A628E4" w14:textId="77777777" w:rsidR="00823CE9" w:rsidRPr="00950F92" w:rsidRDefault="00823CE9" w:rsidP="00823CE9">
      <w:pPr>
        <w:spacing w:line="360" w:lineRule="auto"/>
        <w:rPr>
          <w:rFonts w:cs="Arial"/>
          <w:szCs w:val="22"/>
        </w:rPr>
      </w:pPr>
      <w:r w:rsidRPr="00950F92">
        <w:rPr>
          <w:rFonts w:cs="Arial"/>
          <w:szCs w:val="22"/>
        </w:rPr>
        <w:t xml:space="preserve">P. O. ADDRESS OF </w:t>
      </w:r>
      <w:r>
        <w:rPr>
          <w:rFonts w:cs="Arial"/>
          <w:szCs w:val="22"/>
        </w:rPr>
        <w:t>BIDDER</w:t>
      </w:r>
      <w:r w:rsidRPr="00950F92">
        <w:rPr>
          <w:rFonts w:cs="Arial"/>
          <w:szCs w:val="22"/>
        </w:rPr>
        <w:t>:</w:t>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sidRPr="00950F92">
        <w:rPr>
          <w:rFonts w:cs="Arial"/>
          <w:szCs w:val="22"/>
        </w:rPr>
        <w:t>CORPORATE SEAL</w:t>
      </w:r>
    </w:p>
    <w:p w14:paraId="7B7B810D" w14:textId="77777777" w:rsidR="00823CE9" w:rsidRPr="00950F92" w:rsidRDefault="00823CE9" w:rsidP="00823CE9">
      <w:pPr>
        <w:spacing w:line="360" w:lineRule="auto"/>
        <w:rPr>
          <w:rFonts w:cs="Arial"/>
          <w:szCs w:val="22"/>
          <w:u w:val="single"/>
        </w:rPr>
      </w:pPr>
    </w:p>
    <w:p w14:paraId="4C12C1D7" w14:textId="77777777" w:rsidR="00823CE9" w:rsidRPr="00950F92" w:rsidRDefault="00823CE9" w:rsidP="00823CE9">
      <w:pPr>
        <w:spacing w:line="360" w:lineRule="auto"/>
        <w:rPr>
          <w:rFonts w:cs="Arial"/>
          <w:szCs w:val="22"/>
        </w:rPr>
      </w:pPr>
      <w:r>
        <w:rPr>
          <w:rFonts w:cs="Arial"/>
          <w:szCs w:val="22"/>
        </w:rPr>
        <w:t>________________________________________</w:t>
      </w:r>
      <w:r w:rsidRPr="00950F92">
        <w:rPr>
          <w:rFonts w:cs="Arial"/>
          <w:szCs w:val="22"/>
        </w:rPr>
        <w:t xml:space="preserve"> STREET</w:t>
      </w:r>
    </w:p>
    <w:p w14:paraId="06A32129" w14:textId="77777777" w:rsidR="00823CE9" w:rsidRPr="00950F92" w:rsidRDefault="00823CE9" w:rsidP="00823CE9">
      <w:pPr>
        <w:spacing w:line="360" w:lineRule="auto"/>
        <w:rPr>
          <w:rFonts w:cs="Arial"/>
          <w:szCs w:val="22"/>
        </w:rPr>
      </w:pPr>
      <w:r>
        <w:rPr>
          <w:rFonts w:cs="Arial"/>
          <w:szCs w:val="22"/>
        </w:rPr>
        <w:t>________________________________________</w:t>
      </w:r>
      <w:r w:rsidRPr="00950F92">
        <w:rPr>
          <w:rFonts w:cs="Arial"/>
          <w:szCs w:val="22"/>
        </w:rPr>
        <w:t xml:space="preserve"> CITY AND STATE</w:t>
      </w:r>
    </w:p>
    <w:p w14:paraId="3B3BE362" w14:textId="77777777" w:rsidR="00823CE9" w:rsidRDefault="00823CE9" w:rsidP="00823CE9">
      <w:pPr>
        <w:widowControl/>
        <w:autoSpaceDE/>
        <w:autoSpaceDN/>
        <w:adjustRightInd/>
        <w:spacing w:line="360" w:lineRule="auto"/>
        <w:rPr>
          <w:rFonts w:cs="Arial"/>
          <w:szCs w:val="22"/>
        </w:rPr>
      </w:pPr>
      <w:r>
        <w:rPr>
          <w:rFonts w:cs="Arial"/>
          <w:szCs w:val="22"/>
        </w:rPr>
        <w:t>________________________________________</w:t>
      </w:r>
      <w:r w:rsidRPr="00950F92">
        <w:rPr>
          <w:rFonts w:cs="Arial"/>
          <w:szCs w:val="22"/>
        </w:rPr>
        <w:t xml:space="preserve"> TELEPHONE NUMBER</w:t>
      </w:r>
    </w:p>
    <w:p w14:paraId="038EF701" w14:textId="77777777" w:rsidR="00823CE9" w:rsidRPr="00950F92" w:rsidRDefault="00823CE9" w:rsidP="00823CE9">
      <w:pPr>
        <w:spacing w:line="360" w:lineRule="auto"/>
        <w:rPr>
          <w:rFonts w:cs="Arial"/>
          <w:szCs w:val="22"/>
        </w:rPr>
      </w:pPr>
      <w:r>
        <w:rPr>
          <w:rFonts w:cs="Arial"/>
          <w:szCs w:val="22"/>
        </w:rPr>
        <w:t>________________________________________</w:t>
      </w:r>
      <w:r w:rsidRPr="00950F92">
        <w:rPr>
          <w:rFonts w:cs="Arial"/>
          <w:szCs w:val="22"/>
        </w:rPr>
        <w:t xml:space="preserve"> </w:t>
      </w:r>
      <w:r>
        <w:rPr>
          <w:rFonts w:cs="Arial"/>
          <w:szCs w:val="22"/>
        </w:rPr>
        <w:t>PROJECT MANAGER</w:t>
      </w:r>
    </w:p>
    <w:p w14:paraId="1EA69105" w14:textId="77777777" w:rsidR="00823CE9" w:rsidRDefault="00823CE9" w:rsidP="00823CE9">
      <w:pPr>
        <w:spacing w:line="360" w:lineRule="auto"/>
        <w:rPr>
          <w:rFonts w:cs="Arial"/>
          <w:szCs w:val="22"/>
        </w:rPr>
      </w:pPr>
      <w:r>
        <w:rPr>
          <w:rFonts w:cs="Arial"/>
          <w:szCs w:val="22"/>
        </w:rPr>
        <w:t>________________________________________</w:t>
      </w:r>
      <w:r w:rsidRPr="00950F92">
        <w:rPr>
          <w:rFonts w:cs="Arial"/>
          <w:szCs w:val="22"/>
        </w:rPr>
        <w:t xml:space="preserve"> </w:t>
      </w:r>
      <w:r>
        <w:rPr>
          <w:rFonts w:cs="Arial"/>
          <w:szCs w:val="22"/>
        </w:rPr>
        <w:t>E-MAIL ADDRESS</w:t>
      </w:r>
    </w:p>
    <w:p w14:paraId="7716345F" w14:textId="77777777" w:rsidR="00823CE9" w:rsidRDefault="00823CE9" w:rsidP="00823CE9">
      <w:pPr>
        <w:rPr>
          <w:rFonts w:cs="Arial"/>
          <w:szCs w:val="22"/>
        </w:rPr>
      </w:pPr>
    </w:p>
    <w:p w14:paraId="29E40C43" w14:textId="77777777" w:rsidR="00823CE9" w:rsidRDefault="00823CE9" w:rsidP="00823CE9">
      <w:pPr>
        <w:rPr>
          <w:rFonts w:cs="Arial"/>
          <w:szCs w:val="22"/>
        </w:rPr>
      </w:pPr>
    </w:p>
    <w:p w14:paraId="2CB7219C" w14:textId="77777777" w:rsidR="00823CE9" w:rsidRPr="0047753A" w:rsidRDefault="00823CE9" w:rsidP="00823CE9">
      <w:pPr>
        <w:rPr>
          <w:rFonts w:cs="Arial"/>
          <w:szCs w:val="22"/>
        </w:rPr>
        <w:sectPr w:rsidR="00823CE9" w:rsidRPr="0047753A" w:rsidSect="00823CE9">
          <w:footerReference w:type="default" r:id="rId26"/>
          <w:pgSz w:w="12240" w:h="15840"/>
          <w:pgMar w:top="720" w:right="1152" w:bottom="720" w:left="1152" w:header="720" w:footer="720" w:gutter="0"/>
          <w:pgNumType w:start="5"/>
          <w:cols w:space="720"/>
          <w:noEndnote/>
          <w:docGrid w:linePitch="326"/>
        </w:sectPr>
      </w:pPr>
      <w:r>
        <w:rPr>
          <w:rFonts w:cs="Arial"/>
          <w:szCs w:val="22"/>
        </w:rPr>
        <w:br w:type="page"/>
      </w:r>
    </w:p>
    <w:p w14:paraId="5A3AE45A" w14:textId="77777777" w:rsidR="00C5141A" w:rsidRPr="00AE028D" w:rsidRDefault="00C5141A" w:rsidP="00C5141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color w:val="000000"/>
          <w:szCs w:val="22"/>
        </w:rPr>
      </w:pPr>
      <w:r w:rsidRPr="00AE028D">
        <w:rPr>
          <w:rFonts w:cs="Arial"/>
          <w:b/>
          <w:color w:val="000000"/>
          <w:szCs w:val="22"/>
        </w:rPr>
        <w:lastRenderedPageBreak/>
        <w:t>CITY OF ROCHESTER, NEW YORK</w:t>
      </w:r>
    </w:p>
    <w:p w14:paraId="20573181" w14:textId="77777777" w:rsidR="00C5141A" w:rsidRPr="00AE028D" w:rsidRDefault="00C5141A" w:rsidP="00C5141A">
      <w:pPr>
        <w:tabs>
          <w:tab w:val="left" w:pos="1296"/>
          <w:tab w:val="left" w:pos="7488"/>
          <w:tab w:val="left" w:pos="8928"/>
        </w:tabs>
        <w:jc w:val="center"/>
        <w:rPr>
          <w:rFonts w:cs="Arial"/>
          <w:b/>
          <w:color w:val="000000"/>
          <w:szCs w:val="22"/>
        </w:rPr>
      </w:pPr>
      <w:r w:rsidRPr="00AE028D">
        <w:rPr>
          <w:rFonts w:cs="Arial"/>
          <w:b/>
          <w:color w:val="000000"/>
          <w:szCs w:val="22"/>
        </w:rPr>
        <w:t>DEPARTMENT OF ENVIRONMENTAL SERVICES</w:t>
      </w:r>
    </w:p>
    <w:p w14:paraId="4C12EF6A" w14:textId="77777777" w:rsidR="00C5141A" w:rsidRPr="00AE028D" w:rsidRDefault="00C5141A" w:rsidP="00C5141A">
      <w:pPr>
        <w:tabs>
          <w:tab w:val="left" w:pos="1296"/>
          <w:tab w:val="left" w:pos="7488"/>
          <w:tab w:val="left" w:pos="8928"/>
        </w:tabs>
        <w:jc w:val="center"/>
        <w:rPr>
          <w:rFonts w:cs="Arial"/>
          <w:b/>
          <w:color w:val="000000"/>
          <w:szCs w:val="22"/>
        </w:rPr>
      </w:pPr>
      <w:r w:rsidRPr="00AE028D">
        <w:rPr>
          <w:rFonts w:cs="Arial"/>
          <w:b/>
          <w:color w:val="000000"/>
          <w:szCs w:val="22"/>
        </w:rPr>
        <w:t>CONTINGENT ITEMS</w:t>
      </w:r>
    </w:p>
    <w:p w14:paraId="36120AE4" w14:textId="77777777" w:rsidR="00E03D31" w:rsidRPr="0073770B" w:rsidRDefault="00E03D31" w:rsidP="00E03D31">
      <w:pPr>
        <w:widowControl/>
        <w:autoSpaceDE/>
        <w:autoSpaceDN/>
        <w:adjustRightInd/>
        <w:rPr>
          <w:rFonts w:asciiTheme="minorHAnsi" w:hAnsiTheme="minorHAnsi" w:cstheme="minorHAnsi"/>
          <w:color w:val="000000"/>
          <w:szCs w:val="22"/>
        </w:rPr>
      </w:pPr>
    </w:p>
    <w:p w14:paraId="6D38B07B" w14:textId="77777777" w:rsidR="00E03D31" w:rsidRPr="0073770B" w:rsidRDefault="00E03D31" w:rsidP="00E03D31">
      <w:pPr>
        <w:widowControl/>
        <w:autoSpaceDE/>
        <w:autoSpaceDN/>
        <w:adjustRightInd/>
        <w:jc w:val="center"/>
        <w:rPr>
          <w:rFonts w:asciiTheme="minorHAnsi" w:hAnsiTheme="minorHAnsi" w:cstheme="minorHAnsi"/>
          <w:b/>
          <w:color w:val="000000"/>
          <w:szCs w:val="22"/>
        </w:rPr>
      </w:pPr>
      <w:r>
        <w:rPr>
          <w:rFonts w:asciiTheme="minorHAnsi" w:hAnsiTheme="minorHAnsi" w:cstheme="minorHAnsi"/>
          <w:b/>
          <w:color w:val="000000"/>
          <w:szCs w:val="22"/>
        </w:rPr>
        <w:t>November</w:t>
      </w:r>
      <w:r w:rsidRPr="0073770B">
        <w:rPr>
          <w:rFonts w:asciiTheme="minorHAnsi" w:hAnsiTheme="minorHAnsi" w:cstheme="minorHAnsi"/>
          <w:b/>
          <w:color w:val="000000"/>
          <w:szCs w:val="22"/>
        </w:rPr>
        <w:t xml:space="preserve"> 1, 201</w:t>
      </w:r>
      <w:r>
        <w:rPr>
          <w:rFonts w:asciiTheme="minorHAnsi" w:hAnsiTheme="minorHAnsi" w:cstheme="minorHAnsi"/>
          <w:b/>
          <w:color w:val="000000"/>
          <w:szCs w:val="22"/>
        </w:rPr>
        <w:t>9</w:t>
      </w:r>
    </w:p>
    <w:p w14:paraId="32D74EDA" w14:textId="77777777" w:rsidR="00E03D31" w:rsidRPr="0073770B" w:rsidRDefault="00E03D31" w:rsidP="00E03D31">
      <w:pPr>
        <w:widowControl/>
        <w:autoSpaceDE/>
        <w:autoSpaceDN/>
        <w:adjustRightInd/>
        <w:rPr>
          <w:rFonts w:asciiTheme="minorHAnsi" w:hAnsiTheme="minorHAnsi" w:cstheme="minorHAnsi"/>
          <w:color w:val="000000"/>
          <w:szCs w:val="22"/>
        </w:rPr>
      </w:pPr>
    </w:p>
    <w:p w14:paraId="08F8D7E4" w14:textId="77777777" w:rsidR="00E03D31" w:rsidRPr="0073770B" w:rsidRDefault="00E03D31" w:rsidP="00E03D31">
      <w:pPr>
        <w:widowControl/>
        <w:autoSpaceDE/>
        <w:autoSpaceDN/>
        <w:adjustRightInd/>
        <w:rPr>
          <w:rFonts w:asciiTheme="minorHAnsi" w:hAnsiTheme="minorHAnsi" w:cstheme="minorHAnsi"/>
          <w:color w:val="000000"/>
          <w:szCs w:val="22"/>
        </w:rPr>
      </w:pPr>
      <w:r w:rsidRPr="0073770B">
        <w:rPr>
          <w:rFonts w:asciiTheme="minorHAnsi" w:hAnsiTheme="minorHAnsi" w:cstheme="minorHAnsi"/>
          <w:color w:val="000000"/>
          <w:szCs w:val="22"/>
        </w:rPr>
        <w:t>In the event that a Change Order becomes necessary, the Contractor hereby agrees to furnish and install the following items, complete, in place, and ready for use, in accordance with the specifications and directions of the Project Manager, for the prices stipulated, provided that a different unit price has not been bid for such item as a part of the Proposal.  In the event that the Contractor has made a different bid price in the Proposal for any item listed, the bid price in the Proposal will prevail.</w:t>
      </w:r>
    </w:p>
    <w:p w14:paraId="4D7EFF5F" w14:textId="77777777" w:rsidR="00E03D31" w:rsidRDefault="00E03D31" w:rsidP="00E03D31">
      <w:pPr>
        <w:widowControl/>
        <w:autoSpaceDE/>
        <w:autoSpaceDN/>
        <w:adjustRightInd/>
        <w:rPr>
          <w:rFonts w:asciiTheme="minorHAnsi" w:hAnsiTheme="minorHAnsi" w:cstheme="minorHAnsi"/>
          <w:color w:val="000000"/>
          <w:szCs w:val="22"/>
        </w:rPr>
      </w:pPr>
      <w:r w:rsidRPr="0073770B">
        <w:rPr>
          <w:rFonts w:asciiTheme="minorHAnsi" w:hAnsiTheme="minorHAnsi" w:cstheme="minorHAnsi"/>
          <w:color w:val="000000"/>
          <w:szCs w:val="22"/>
        </w:rPr>
        <w:commentReference w:id="21"/>
      </w: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E03D31" w14:paraId="508A1245" w14:textId="77777777" w:rsidTr="007C7E92">
        <w:trPr>
          <w:trHeight w:val="302"/>
        </w:trPr>
        <w:tc>
          <w:tcPr>
            <w:tcW w:w="1584" w:type="dxa"/>
            <w:vAlign w:val="center"/>
          </w:tcPr>
          <w:p w14:paraId="1C17CC89" w14:textId="77777777" w:rsidR="00E03D31" w:rsidRPr="0073770B" w:rsidRDefault="00E03D31"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580E6242" w14:textId="77777777" w:rsidR="00E03D31" w:rsidRDefault="00E03D31"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3ADC6A8C" w14:textId="77777777" w:rsidR="00E03D31" w:rsidRDefault="00E03D31"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34F05E44" w14:textId="77777777" w:rsidR="00E03D31" w:rsidRDefault="00E03D31"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045D35A4" w14:textId="77777777" w:rsidR="00E03D31" w:rsidRDefault="00E03D31" w:rsidP="007C7E92">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06DF8D61" w14:textId="77777777" w:rsidR="00E03D31" w:rsidRDefault="00E03D31"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493F6993" w14:textId="77777777" w:rsidR="00E03D31" w:rsidRPr="0073770B" w:rsidRDefault="00E03D31"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20C2141B" w14:textId="77777777" w:rsidR="00E03D31" w:rsidRDefault="00E03D31"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E03D31" w14:paraId="1C0CE0F4" w14:textId="77777777" w:rsidTr="007C7E92">
        <w:trPr>
          <w:trHeight w:val="302"/>
        </w:trPr>
        <w:tc>
          <w:tcPr>
            <w:tcW w:w="1584" w:type="dxa"/>
          </w:tcPr>
          <w:p w14:paraId="5BEBBF53" w14:textId="77777777" w:rsidR="00E03D31" w:rsidRDefault="00E03D31" w:rsidP="007C7E92">
            <w:pPr>
              <w:widowControl/>
              <w:autoSpaceDE/>
              <w:autoSpaceDN/>
              <w:adjustRightInd/>
              <w:rPr>
                <w:rFonts w:asciiTheme="minorHAnsi" w:hAnsiTheme="minorHAnsi" w:cstheme="minorHAnsi"/>
                <w:color w:val="000000"/>
                <w:sz w:val="22"/>
                <w:szCs w:val="22"/>
              </w:rPr>
            </w:pPr>
          </w:p>
        </w:tc>
        <w:tc>
          <w:tcPr>
            <w:tcW w:w="5904" w:type="dxa"/>
          </w:tcPr>
          <w:p w14:paraId="7E17C052" w14:textId="77777777" w:rsidR="00E03D31" w:rsidRDefault="00E03D31" w:rsidP="007C7E92">
            <w:pPr>
              <w:widowControl/>
              <w:autoSpaceDE/>
              <w:autoSpaceDN/>
              <w:adjustRightInd/>
              <w:rPr>
                <w:rFonts w:asciiTheme="minorHAnsi" w:hAnsiTheme="minorHAnsi" w:cstheme="minorHAnsi"/>
                <w:color w:val="000000"/>
                <w:sz w:val="22"/>
                <w:szCs w:val="22"/>
              </w:rPr>
            </w:pPr>
          </w:p>
        </w:tc>
        <w:tc>
          <w:tcPr>
            <w:tcW w:w="1440" w:type="dxa"/>
          </w:tcPr>
          <w:p w14:paraId="7039FC94" w14:textId="77777777" w:rsidR="00E03D31" w:rsidRDefault="00E03D31" w:rsidP="007C7E92">
            <w:pPr>
              <w:widowControl/>
              <w:autoSpaceDE/>
              <w:autoSpaceDN/>
              <w:adjustRightInd/>
              <w:rPr>
                <w:rFonts w:asciiTheme="minorHAnsi" w:hAnsiTheme="minorHAnsi" w:cstheme="minorHAnsi"/>
                <w:color w:val="000000"/>
                <w:sz w:val="22"/>
                <w:szCs w:val="22"/>
              </w:rPr>
            </w:pPr>
          </w:p>
        </w:tc>
        <w:tc>
          <w:tcPr>
            <w:tcW w:w="1440" w:type="dxa"/>
          </w:tcPr>
          <w:p w14:paraId="7B9B9E17" w14:textId="77777777" w:rsidR="00E03D31" w:rsidRDefault="00E03D31" w:rsidP="007C7E92">
            <w:pPr>
              <w:widowControl/>
              <w:autoSpaceDE/>
              <w:autoSpaceDN/>
              <w:adjustRightInd/>
              <w:rPr>
                <w:rFonts w:asciiTheme="minorHAnsi" w:hAnsiTheme="minorHAnsi" w:cstheme="minorHAnsi"/>
                <w:color w:val="000000"/>
                <w:sz w:val="22"/>
                <w:szCs w:val="22"/>
              </w:rPr>
            </w:pPr>
          </w:p>
        </w:tc>
      </w:tr>
      <w:tr w:rsidR="00E03D31" w14:paraId="77DC7239" w14:textId="77777777" w:rsidTr="007C7E92">
        <w:trPr>
          <w:trHeight w:val="302"/>
        </w:trPr>
        <w:tc>
          <w:tcPr>
            <w:tcW w:w="1584" w:type="dxa"/>
          </w:tcPr>
          <w:p w14:paraId="351EA936" w14:textId="77777777" w:rsidR="00E03D31" w:rsidRDefault="00E03D31"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S203.35</w:t>
            </w:r>
          </w:p>
        </w:tc>
        <w:tc>
          <w:tcPr>
            <w:tcW w:w="5904" w:type="dxa"/>
          </w:tcPr>
          <w:p w14:paraId="744E5BC6" w14:textId="77777777" w:rsidR="00E03D31" w:rsidRDefault="00E03D31"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Controlled Low Strength Fill Material</w:t>
            </w:r>
          </w:p>
        </w:tc>
        <w:tc>
          <w:tcPr>
            <w:tcW w:w="1440" w:type="dxa"/>
          </w:tcPr>
          <w:p w14:paraId="7D23AEFD" w14:textId="77777777" w:rsidR="00E03D31" w:rsidRDefault="00E03D31"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5CFD2E0C" w14:textId="77777777" w:rsidR="00E03D31" w:rsidRDefault="00E03D31"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$130.00</w:t>
            </w:r>
          </w:p>
        </w:tc>
      </w:tr>
      <w:tr w:rsidR="00E03D31" w14:paraId="6B2D9AB6" w14:textId="77777777" w:rsidTr="007C7E92">
        <w:trPr>
          <w:trHeight w:val="302"/>
        </w:trPr>
        <w:tc>
          <w:tcPr>
            <w:tcW w:w="1584" w:type="dxa"/>
          </w:tcPr>
          <w:p w14:paraId="5F16FC2D" w14:textId="77777777" w:rsidR="00E03D31" w:rsidRDefault="00E03D31"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S203.36</w:t>
            </w:r>
          </w:p>
        </w:tc>
        <w:tc>
          <w:tcPr>
            <w:tcW w:w="5904" w:type="dxa"/>
          </w:tcPr>
          <w:p w14:paraId="0FD533C6" w14:textId="77777777" w:rsidR="00E03D31" w:rsidRDefault="00E03D31"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Controlled Low Strength Fill Material (no Fly Ash)</w:t>
            </w:r>
          </w:p>
        </w:tc>
        <w:tc>
          <w:tcPr>
            <w:tcW w:w="1440" w:type="dxa"/>
          </w:tcPr>
          <w:p w14:paraId="012FFC37" w14:textId="77777777" w:rsidR="00E03D31" w:rsidRDefault="00E03D31"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28EB6FD2" w14:textId="77777777" w:rsidR="00E03D31" w:rsidRDefault="00E03D31"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$200.00</w:t>
            </w:r>
          </w:p>
        </w:tc>
      </w:tr>
      <w:tr w:rsidR="00E03D31" w14:paraId="282D5802" w14:textId="77777777" w:rsidTr="007C7E92">
        <w:trPr>
          <w:trHeight w:val="302"/>
        </w:trPr>
        <w:tc>
          <w:tcPr>
            <w:tcW w:w="1584" w:type="dxa"/>
          </w:tcPr>
          <w:p w14:paraId="4F953223" w14:textId="77777777" w:rsidR="00E03D31" w:rsidRDefault="00E03D31"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S205.04</w:t>
            </w:r>
          </w:p>
        </w:tc>
        <w:tc>
          <w:tcPr>
            <w:tcW w:w="5904" w:type="dxa"/>
          </w:tcPr>
          <w:p w14:paraId="29B14E3F" w14:textId="77777777" w:rsidR="00E03D31" w:rsidRDefault="00E03D31"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Concrete Base</w:t>
            </w:r>
          </w:p>
        </w:tc>
        <w:tc>
          <w:tcPr>
            <w:tcW w:w="1440" w:type="dxa"/>
          </w:tcPr>
          <w:p w14:paraId="12137F16" w14:textId="77777777" w:rsidR="00E03D31" w:rsidRDefault="00E03D31" w:rsidP="007C7E92">
            <w:pPr>
              <w:widowControl/>
              <w:autoSpaceDE/>
              <w:autoSpaceDN/>
              <w:adjustRightInd/>
              <w:jc w:val="both"/>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Square Y</w:t>
            </w:r>
            <w:r w:rsidRPr="0073770B">
              <w:rPr>
                <w:rFonts w:asciiTheme="minorHAnsi" w:eastAsiaTheme="minorEastAsia" w:hAnsiTheme="minorHAnsi" w:cstheme="minorHAnsi"/>
                <w:color w:val="000000"/>
                <w:sz w:val="22"/>
                <w:szCs w:val="22"/>
              </w:rPr>
              <w:t>ard</w:t>
            </w:r>
          </w:p>
        </w:tc>
        <w:tc>
          <w:tcPr>
            <w:tcW w:w="1440" w:type="dxa"/>
          </w:tcPr>
          <w:p w14:paraId="10FF2B50" w14:textId="77777777" w:rsidR="00E03D31" w:rsidRDefault="00E03D31"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$130.00</w:t>
            </w:r>
          </w:p>
        </w:tc>
      </w:tr>
      <w:tr w:rsidR="00E03D31" w14:paraId="41344BF9" w14:textId="77777777" w:rsidTr="007C7E92">
        <w:trPr>
          <w:trHeight w:val="302"/>
        </w:trPr>
        <w:tc>
          <w:tcPr>
            <w:tcW w:w="1584" w:type="dxa"/>
          </w:tcPr>
          <w:p w14:paraId="6E960430" w14:textId="77777777" w:rsidR="00E03D31" w:rsidRDefault="00E03D31"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S205.05</w:t>
            </w:r>
          </w:p>
        </w:tc>
        <w:tc>
          <w:tcPr>
            <w:tcW w:w="5904" w:type="dxa"/>
          </w:tcPr>
          <w:p w14:paraId="0C2B9FE0" w14:textId="77777777" w:rsidR="00E03D31" w:rsidRDefault="00E03D31"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Asphalt Base (3 inch)</w:t>
            </w:r>
          </w:p>
        </w:tc>
        <w:tc>
          <w:tcPr>
            <w:tcW w:w="1440" w:type="dxa"/>
          </w:tcPr>
          <w:p w14:paraId="00A1005D" w14:textId="77777777" w:rsidR="00E03D31" w:rsidRDefault="00E03D31" w:rsidP="007C7E92">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Yard</w:t>
            </w:r>
          </w:p>
        </w:tc>
        <w:tc>
          <w:tcPr>
            <w:tcW w:w="1440" w:type="dxa"/>
          </w:tcPr>
          <w:p w14:paraId="3B9794CD" w14:textId="77777777" w:rsidR="00E03D31" w:rsidRDefault="00E03D31"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$110.00</w:t>
            </w:r>
          </w:p>
        </w:tc>
      </w:tr>
      <w:tr w:rsidR="00E03D31" w14:paraId="13934370" w14:textId="77777777" w:rsidTr="007C7E92">
        <w:trPr>
          <w:trHeight w:val="302"/>
        </w:trPr>
        <w:tc>
          <w:tcPr>
            <w:tcW w:w="1584" w:type="dxa"/>
          </w:tcPr>
          <w:p w14:paraId="0E536A0C" w14:textId="77777777" w:rsidR="00E03D31" w:rsidRDefault="00E03D31"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S205.06</w:t>
            </w:r>
          </w:p>
        </w:tc>
        <w:tc>
          <w:tcPr>
            <w:tcW w:w="5904" w:type="dxa"/>
          </w:tcPr>
          <w:p w14:paraId="311818FD" w14:textId="77777777" w:rsidR="00E03D31" w:rsidRDefault="00E03D31"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Asphalt Base (6 inch)</w:t>
            </w:r>
          </w:p>
        </w:tc>
        <w:tc>
          <w:tcPr>
            <w:tcW w:w="1440" w:type="dxa"/>
          </w:tcPr>
          <w:p w14:paraId="04837875" w14:textId="77777777" w:rsidR="00E03D31" w:rsidRDefault="00E03D31" w:rsidP="007C7E92">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Yard</w:t>
            </w:r>
          </w:p>
        </w:tc>
        <w:tc>
          <w:tcPr>
            <w:tcW w:w="1440" w:type="dxa"/>
          </w:tcPr>
          <w:p w14:paraId="42B0CC1D" w14:textId="77777777" w:rsidR="00E03D31" w:rsidRDefault="00E03D31"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$130.00</w:t>
            </w:r>
          </w:p>
        </w:tc>
      </w:tr>
      <w:tr w:rsidR="00E03D31" w14:paraId="053D9B49" w14:textId="77777777" w:rsidTr="007C7E92">
        <w:trPr>
          <w:trHeight w:val="302"/>
        </w:trPr>
        <w:tc>
          <w:tcPr>
            <w:tcW w:w="1584" w:type="dxa"/>
          </w:tcPr>
          <w:p w14:paraId="138EDD6E" w14:textId="77777777" w:rsidR="00E03D31" w:rsidRDefault="00E03D31"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S205.07</w:t>
            </w:r>
          </w:p>
        </w:tc>
        <w:tc>
          <w:tcPr>
            <w:tcW w:w="5904" w:type="dxa"/>
          </w:tcPr>
          <w:p w14:paraId="6AD19236" w14:textId="77777777" w:rsidR="00E03D31" w:rsidRDefault="00E03D31"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Asphalt Base (8 inch)</w:t>
            </w:r>
          </w:p>
        </w:tc>
        <w:tc>
          <w:tcPr>
            <w:tcW w:w="1440" w:type="dxa"/>
          </w:tcPr>
          <w:p w14:paraId="04E305E0" w14:textId="77777777" w:rsidR="00E03D31" w:rsidRDefault="00E03D31" w:rsidP="007C7E92">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Yard</w:t>
            </w:r>
          </w:p>
        </w:tc>
        <w:tc>
          <w:tcPr>
            <w:tcW w:w="1440" w:type="dxa"/>
          </w:tcPr>
          <w:p w14:paraId="1465175A" w14:textId="77777777" w:rsidR="00E03D31" w:rsidRDefault="00E03D31"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$140.00</w:t>
            </w:r>
          </w:p>
        </w:tc>
      </w:tr>
      <w:tr w:rsidR="00E03D31" w14:paraId="7B544D9F" w14:textId="77777777" w:rsidTr="007C7E92">
        <w:trPr>
          <w:trHeight w:val="302"/>
        </w:trPr>
        <w:tc>
          <w:tcPr>
            <w:tcW w:w="1584" w:type="dxa"/>
          </w:tcPr>
          <w:p w14:paraId="277AECDA" w14:textId="77777777" w:rsidR="00E03D31" w:rsidRDefault="00E03D31"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R206.05</w:t>
            </w:r>
          </w:p>
        </w:tc>
        <w:tc>
          <w:tcPr>
            <w:tcW w:w="5904" w:type="dxa"/>
          </w:tcPr>
          <w:p w14:paraId="31DD3CEA" w14:textId="77777777" w:rsidR="00E03D31" w:rsidRDefault="00E03D31"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Trench and Culvert Rock Excavation</w:t>
            </w:r>
          </w:p>
        </w:tc>
        <w:tc>
          <w:tcPr>
            <w:tcW w:w="1440" w:type="dxa"/>
          </w:tcPr>
          <w:p w14:paraId="0F76AF0F" w14:textId="77777777" w:rsidR="00E03D31" w:rsidRDefault="00E03D31"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572681F4" w14:textId="77777777" w:rsidR="00E03D31" w:rsidRDefault="00E03D31"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$160.00</w:t>
            </w:r>
          </w:p>
        </w:tc>
      </w:tr>
      <w:tr w:rsidR="00E03D31" w14:paraId="5E852DF7" w14:textId="77777777" w:rsidTr="007C7E92">
        <w:trPr>
          <w:trHeight w:val="302"/>
        </w:trPr>
        <w:tc>
          <w:tcPr>
            <w:tcW w:w="1584" w:type="dxa"/>
          </w:tcPr>
          <w:p w14:paraId="6C32C0C0" w14:textId="77777777" w:rsidR="00E03D31" w:rsidRDefault="00E03D31"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R206.07</w:t>
            </w:r>
          </w:p>
        </w:tc>
        <w:tc>
          <w:tcPr>
            <w:tcW w:w="5904" w:type="dxa"/>
          </w:tcPr>
          <w:p w14:paraId="7219667B" w14:textId="77777777" w:rsidR="00E03D31" w:rsidRDefault="00E03D31"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Excavation for Test Pits</w:t>
            </w:r>
          </w:p>
        </w:tc>
        <w:tc>
          <w:tcPr>
            <w:tcW w:w="1440" w:type="dxa"/>
          </w:tcPr>
          <w:p w14:paraId="537D69B4" w14:textId="77777777" w:rsidR="00E03D31" w:rsidRDefault="00E03D31"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0D4D0353" w14:textId="77777777" w:rsidR="00E03D31" w:rsidRDefault="00E03D31"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$60.00</w:t>
            </w:r>
          </w:p>
        </w:tc>
      </w:tr>
      <w:tr w:rsidR="00E03D31" w14:paraId="24B02CD1" w14:textId="77777777" w:rsidTr="007C7E92">
        <w:trPr>
          <w:trHeight w:val="302"/>
        </w:trPr>
        <w:tc>
          <w:tcPr>
            <w:tcW w:w="1584" w:type="dxa"/>
          </w:tcPr>
          <w:p w14:paraId="36413A04" w14:textId="77777777" w:rsidR="00E03D31" w:rsidRDefault="00E03D31"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R206.08</w:t>
            </w:r>
          </w:p>
        </w:tc>
        <w:tc>
          <w:tcPr>
            <w:tcW w:w="5904" w:type="dxa"/>
          </w:tcPr>
          <w:p w14:paraId="7F5B8AC2" w14:textId="77777777" w:rsidR="00E03D31" w:rsidRDefault="00E03D31"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Rock Excavation for Test Pits</w:t>
            </w:r>
          </w:p>
        </w:tc>
        <w:tc>
          <w:tcPr>
            <w:tcW w:w="1440" w:type="dxa"/>
          </w:tcPr>
          <w:p w14:paraId="75E73679" w14:textId="77777777" w:rsidR="00E03D31" w:rsidRDefault="00E03D31"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4221C5DB" w14:textId="77777777" w:rsidR="00E03D31" w:rsidRDefault="00E03D31"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$220.00</w:t>
            </w:r>
          </w:p>
        </w:tc>
      </w:tr>
      <w:tr w:rsidR="00E03D31" w14:paraId="611C6AE5" w14:textId="77777777" w:rsidTr="007C7E92">
        <w:trPr>
          <w:trHeight w:val="302"/>
        </w:trPr>
        <w:tc>
          <w:tcPr>
            <w:tcW w:w="1584" w:type="dxa"/>
          </w:tcPr>
          <w:p w14:paraId="15B401A1" w14:textId="77777777" w:rsidR="00E03D31" w:rsidRDefault="00E03D31"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304.11</w:t>
            </w:r>
          </w:p>
        </w:tc>
        <w:tc>
          <w:tcPr>
            <w:tcW w:w="5904" w:type="dxa"/>
          </w:tcPr>
          <w:p w14:paraId="35AF3DB4" w14:textId="77777777" w:rsidR="00E03D31" w:rsidRDefault="00E03D31"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Subbase Course, Type 1</w:t>
            </w:r>
          </w:p>
        </w:tc>
        <w:tc>
          <w:tcPr>
            <w:tcW w:w="1440" w:type="dxa"/>
          </w:tcPr>
          <w:p w14:paraId="1EDEEF6B" w14:textId="77777777" w:rsidR="00E03D31" w:rsidRDefault="00E03D31"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6993AB38" w14:textId="77777777" w:rsidR="00E03D31" w:rsidRDefault="00E03D31"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$100.00</w:t>
            </w:r>
          </w:p>
        </w:tc>
      </w:tr>
      <w:tr w:rsidR="00E03D31" w14:paraId="1F189166" w14:textId="77777777" w:rsidTr="007C7E92">
        <w:trPr>
          <w:trHeight w:val="302"/>
        </w:trPr>
        <w:tc>
          <w:tcPr>
            <w:tcW w:w="1584" w:type="dxa"/>
          </w:tcPr>
          <w:p w14:paraId="1A3DAE15" w14:textId="77777777" w:rsidR="00E03D31" w:rsidRDefault="00E03D31"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S412.08</w:t>
            </w:r>
          </w:p>
        </w:tc>
        <w:tc>
          <w:tcPr>
            <w:tcW w:w="5904" w:type="dxa"/>
          </w:tcPr>
          <w:p w14:paraId="4B4C1BC4" w14:textId="77777777" w:rsidR="00E03D31" w:rsidRDefault="00E03D31"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Temporary Pavement with Subbase Course</w:t>
            </w:r>
          </w:p>
        </w:tc>
        <w:tc>
          <w:tcPr>
            <w:tcW w:w="1440" w:type="dxa"/>
          </w:tcPr>
          <w:p w14:paraId="41D21AA0" w14:textId="77777777" w:rsidR="00E03D31" w:rsidRDefault="00E03D31"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Foot</w:t>
            </w:r>
          </w:p>
        </w:tc>
        <w:tc>
          <w:tcPr>
            <w:tcW w:w="1440" w:type="dxa"/>
          </w:tcPr>
          <w:p w14:paraId="34543F99" w14:textId="77777777" w:rsidR="00E03D31" w:rsidRDefault="00E03D31"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$4.00</w:t>
            </w:r>
          </w:p>
        </w:tc>
      </w:tr>
      <w:tr w:rsidR="00E03D31" w14:paraId="44BF9926" w14:textId="77777777" w:rsidTr="007C7E92">
        <w:trPr>
          <w:trHeight w:val="302"/>
        </w:trPr>
        <w:tc>
          <w:tcPr>
            <w:tcW w:w="1584" w:type="dxa"/>
          </w:tcPr>
          <w:p w14:paraId="0C8EAE1B" w14:textId="77777777" w:rsidR="00E03D31" w:rsidRDefault="00E03D31"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S412.10</w:t>
            </w:r>
          </w:p>
        </w:tc>
        <w:tc>
          <w:tcPr>
            <w:tcW w:w="5904" w:type="dxa"/>
          </w:tcPr>
          <w:p w14:paraId="58B9F030" w14:textId="77777777" w:rsidR="00E03D31" w:rsidRDefault="00E03D31" w:rsidP="007C7E92">
            <w:pPr>
              <w:widowControl/>
              <w:autoSpaceDE/>
              <w:autoSpaceDN/>
              <w:adjustRightInd/>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Temporary Pavement - Winter Season - 4” Concrete with</w:t>
            </w:r>
          </w:p>
          <w:p w14:paraId="70404BFC" w14:textId="77777777" w:rsidR="00E03D31" w:rsidRDefault="00E03D31"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 Subbase Course</w:t>
            </w:r>
          </w:p>
        </w:tc>
        <w:tc>
          <w:tcPr>
            <w:tcW w:w="1440" w:type="dxa"/>
          </w:tcPr>
          <w:p w14:paraId="6DAFE79F" w14:textId="77777777" w:rsidR="00E03D31" w:rsidRDefault="00E03D31"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Foot</w:t>
            </w:r>
          </w:p>
        </w:tc>
        <w:tc>
          <w:tcPr>
            <w:tcW w:w="1440" w:type="dxa"/>
          </w:tcPr>
          <w:p w14:paraId="1055C051" w14:textId="77777777" w:rsidR="00E03D31" w:rsidRDefault="00E03D31"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$5.00</w:t>
            </w:r>
          </w:p>
        </w:tc>
      </w:tr>
      <w:tr w:rsidR="00E03D31" w14:paraId="7398D94E" w14:textId="77777777" w:rsidTr="007C7E92">
        <w:trPr>
          <w:trHeight w:val="302"/>
        </w:trPr>
        <w:tc>
          <w:tcPr>
            <w:tcW w:w="1584" w:type="dxa"/>
          </w:tcPr>
          <w:p w14:paraId="056329B7" w14:textId="77777777" w:rsidR="00E03D31" w:rsidRDefault="00E03D31"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S412.12</w:t>
            </w:r>
          </w:p>
        </w:tc>
        <w:tc>
          <w:tcPr>
            <w:tcW w:w="5904" w:type="dxa"/>
          </w:tcPr>
          <w:p w14:paraId="4843FBF7" w14:textId="77777777" w:rsidR="00E03D31" w:rsidRDefault="00E03D31" w:rsidP="007C7E92">
            <w:pPr>
              <w:widowControl/>
              <w:autoSpaceDE/>
              <w:autoSpaceDN/>
              <w:adjustRightInd/>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Temporary Pavement - Winter Season - 3” Concrete with</w:t>
            </w:r>
          </w:p>
          <w:p w14:paraId="73260C31" w14:textId="77777777" w:rsidR="00E03D31" w:rsidRDefault="00E03D31"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 Subbase Course</w:t>
            </w:r>
          </w:p>
        </w:tc>
        <w:tc>
          <w:tcPr>
            <w:tcW w:w="1440" w:type="dxa"/>
          </w:tcPr>
          <w:p w14:paraId="15AEAF5C" w14:textId="77777777" w:rsidR="00E03D31" w:rsidRDefault="00E03D31"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Foot</w:t>
            </w:r>
          </w:p>
        </w:tc>
        <w:tc>
          <w:tcPr>
            <w:tcW w:w="1440" w:type="dxa"/>
          </w:tcPr>
          <w:p w14:paraId="698A2420" w14:textId="77777777" w:rsidR="00E03D31" w:rsidRDefault="00E03D31"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$4.50</w:t>
            </w:r>
          </w:p>
        </w:tc>
      </w:tr>
      <w:tr w:rsidR="00E03D31" w14:paraId="04E66F9E" w14:textId="77777777" w:rsidTr="007C7E92">
        <w:trPr>
          <w:trHeight w:val="302"/>
        </w:trPr>
        <w:tc>
          <w:tcPr>
            <w:tcW w:w="1584" w:type="dxa"/>
          </w:tcPr>
          <w:p w14:paraId="49D584F0" w14:textId="77777777" w:rsidR="00E03D31" w:rsidRDefault="00E03D31"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S504.05</w:t>
            </w:r>
          </w:p>
        </w:tc>
        <w:tc>
          <w:tcPr>
            <w:tcW w:w="5904" w:type="dxa"/>
          </w:tcPr>
          <w:p w14:paraId="1F59D1EB" w14:textId="77777777" w:rsidR="00E03D31" w:rsidRDefault="00E03D31"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Class K Concrete</w:t>
            </w:r>
          </w:p>
        </w:tc>
        <w:tc>
          <w:tcPr>
            <w:tcW w:w="1440" w:type="dxa"/>
          </w:tcPr>
          <w:p w14:paraId="53D6D8F8" w14:textId="77777777" w:rsidR="00E03D31" w:rsidRDefault="00E03D31"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744E8F90" w14:textId="77777777" w:rsidR="00E03D31" w:rsidRDefault="00E03D31"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$700.00</w:t>
            </w:r>
          </w:p>
        </w:tc>
      </w:tr>
      <w:tr w:rsidR="00E03D31" w14:paraId="2D2A12DE" w14:textId="77777777" w:rsidTr="007C7E92">
        <w:trPr>
          <w:trHeight w:val="302"/>
        </w:trPr>
        <w:tc>
          <w:tcPr>
            <w:tcW w:w="1584" w:type="dxa"/>
          </w:tcPr>
          <w:p w14:paraId="1754ADE2" w14:textId="77777777" w:rsidR="00E03D31" w:rsidRDefault="00E03D31"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555.010</w:t>
            </w:r>
            <w:r>
              <w:rPr>
                <w:rFonts w:asciiTheme="minorHAnsi" w:eastAsiaTheme="minorEastAsia" w:hAnsiTheme="minorHAnsi" w:cstheme="minorHAnsi"/>
                <w:color w:val="000000"/>
                <w:sz w:val="22"/>
                <w:szCs w:val="22"/>
              </w:rPr>
              <w:t>5</w:t>
            </w:r>
          </w:p>
        </w:tc>
        <w:tc>
          <w:tcPr>
            <w:tcW w:w="5904" w:type="dxa"/>
          </w:tcPr>
          <w:p w14:paraId="269F7465" w14:textId="77777777" w:rsidR="00E03D31" w:rsidRDefault="00E03D31" w:rsidP="007C7E92">
            <w:pPr>
              <w:widowControl/>
              <w:autoSpaceDE/>
              <w:autoSpaceDN/>
              <w:adjustRightInd/>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Concrete for Structures, Class A (Appurtenant</w:t>
            </w:r>
          </w:p>
          <w:p w14:paraId="4E41107F" w14:textId="77777777" w:rsidR="00E03D31" w:rsidRDefault="00E03D31"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 Placements)</w:t>
            </w:r>
          </w:p>
        </w:tc>
        <w:tc>
          <w:tcPr>
            <w:tcW w:w="1440" w:type="dxa"/>
          </w:tcPr>
          <w:p w14:paraId="3122AEC1" w14:textId="77777777" w:rsidR="00E03D31" w:rsidRDefault="00E03D31"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1A96FB0E" w14:textId="77777777" w:rsidR="00E03D31" w:rsidRDefault="00E03D31"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$570.00</w:t>
            </w:r>
          </w:p>
        </w:tc>
      </w:tr>
      <w:tr w:rsidR="00E03D31" w14:paraId="0212E139" w14:textId="77777777" w:rsidTr="007C7E92">
        <w:trPr>
          <w:trHeight w:val="302"/>
        </w:trPr>
        <w:tc>
          <w:tcPr>
            <w:tcW w:w="1584" w:type="dxa"/>
          </w:tcPr>
          <w:p w14:paraId="42228CC4" w14:textId="77777777" w:rsidR="00E03D31" w:rsidRDefault="00E03D31"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R601.0208</w:t>
            </w:r>
          </w:p>
        </w:tc>
        <w:tc>
          <w:tcPr>
            <w:tcW w:w="5904" w:type="dxa"/>
          </w:tcPr>
          <w:p w14:paraId="427F04EF" w14:textId="77777777" w:rsidR="00E03D31" w:rsidRDefault="00E03D31"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8” Polyvinyl Chloride Pipe, SDR21</w:t>
            </w:r>
          </w:p>
        </w:tc>
        <w:tc>
          <w:tcPr>
            <w:tcW w:w="1440" w:type="dxa"/>
          </w:tcPr>
          <w:p w14:paraId="1DED147A" w14:textId="77777777" w:rsidR="00E03D31" w:rsidRDefault="00E03D31"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Linear </w:t>
            </w:r>
            <w:r>
              <w:rPr>
                <w:rFonts w:asciiTheme="minorHAnsi" w:eastAsiaTheme="minorEastAsia" w:hAnsiTheme="minorHAnsi" w:cstheme="minorHAnsi"/>
                <w:color w:val="000000"/>
                <w:sz w:val="22"/>
                <w:szCs w:val="22"/>
              </w:rPr>
              <w:t>F</w:t>
            </w:r>
            <w:r w:rsidRPr="0073770B">
              <w:rPr>
                <w:rFonts w:asciiTheme="minorHAnsi" w:eastAsiaTheme="minorEastAsia" w:hAnsiTheme="minorHAnsi" w:cstheme="minorHAnsi"/>
                <w:color w:val="000000"/>
                <w:sz w:val="22"/>
                <w:szCs w:val="22"/>
              </w:rPr>
              <w:t>oot</w:t>
            </w:r>
          </w:p>
        </w:tc>
        <w:tc>
          <w:tcPr>
            <w:tcW w:w="1440" w:type="dxa"/>
          </w:tcPr>
          <w:p w14:paraId="2B374305" w14:textId="77777777" w:rsidR="00E03D31" w:rsidRDefault="00E03D31"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$110.00</w:t>
            </w:r>
          </w:p>
        </w:tc>
      </w:tr>
      <w:tr w:rsidR="00E03D31" w14:paraId="67F7463E" w14:textId="77777777" w:rsidTr="007C7E92">
        <w:trPr>
          <w:trHeight w:val="302"/>
        </w:trPr>
        <w:tc>
          <w:tcPr>
            <w:tcW w:w="1584" w:type="dxa"/>
          </w:tcPr>
          <w:p w14:paraId="29570959" w14:textId="77777777" w:rsidR="00E03D31" w:rsidRDefault="00E03D31"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R601.0212</w:t>
            </w:r>
          </w:p>
        </w:tc>
        <w:tc>
          <w:tcPr>
            <w:tcW w:w="5904" w:type="dxa"/>
          </w:tcPr>
          <w:p w14:paraId="0B0E534F" w14:textId="77777777" w:rsidR="00E03D31" w:rsidRDefault="00E03D31"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12” Polyvinyl Chloride Pipe, SDR21</w:t>
            </w:r>
          </w:p>
        </w:tc>
        <w:tc>
          <w:tcPr>
            <w:tcW w:w="1440" w:type="dxa"/>
          </w:tcPr>
          <w:p w14:paraId="3F9EBC1D" w14:textId="77777777" w:rsidR="00E03D31" w:rsidRDefault="00E03D31"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Linear Foot</w:t>
            </w:r>
          </w:p>
        </w:tc>
        <w:tc>
          <w:tcPr>
            <w:tcW w:w="1440" w:type="dxa"/>
          </w:tcPr>
          <w:p w14:paraId="47A38A23" w14:textId="77777777" w:rsidR="00E03D31" w:rsidRDefault="00E03D31"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$120.00</w:t>
            </w:r>
          </w:p>
        </w:tc>
      </w:tr>
      <w:tr w:rsidR="00E03D31" w14:paraId="251237F2" w14:textId="77777777" w:rsidTr="007C7E92">
        <w:trPr>
          <w:trHeight w:val="302"/>
        </w:trPr>
        <w:tc>
          <w:tcPr>
            <w:tcW w:w="1584" w:type="dxa"/>
          </w:tcPr>
          <w:p w14:paraId="144E9716" w14:textId="77777777" w:rsidR="00E03D31" w:rsidRDefault="00E03D31"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R601.08</w:t>
            </w:r>
          </w:p>
        </w:tc>
        <w:tc>
          <w:tcPr>
            <w:tcW w:w="5904" w:type="dxa"/>
          </w:tcPr>
          <w:p w14:paraId="2606E350" w14:textId="77777777" w:rsidR="00E03D31" w:rsidRDefault="00E03D31"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Lateral Connection to Existing Lateral</w:t>
            </w:r>
          </w:p>
        </w:tc>
        <w:tc>
          <w:tcPr>
            <w:tcW w:w="1440" w:type="dxa"/>
          </w:tcPr>
          <w:p w14:paraId="714B3001" w14:textId="77777777" w:rsidR="00E03D31" w:rsidRDefault="00E03D31"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6C7D7C30" w14:textId="77777777" w:rsidR="00E03D31" w:rsidRDefault="00E03D31"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$380.00</w:t>
            </w:r>
          </w:p>
        </w:tc>
      </w:tr>
      <w:tr w:rsidR="00E03D31" w14:paraId="26407050" w14:textId="77777777" w:rsidTr="007C7E92">
        <w:trPr>
          <w:trHeight w:val="302"/>
        </w:trPr>
        <w:tc>
          <w:tcPr>
            <w:tcW w:w="1584" w:type="dxa"/>
          </w:tcPr>
          <w:p w14:paraId="46F91827" w14:textId="77777777" w:rsidR="00E03D31" w:rsidRDefault="00E03D31"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S604.31</w:t>
            </w:r>
          </w:p>
        </w:tc>
        <w:tc>
          <w:tcPr>
            <w:tcW w:w="5904" w:type="dxa"/>
          </w:tcPr>
          <w:p w14:paraId="5D2076D1" w14:textId="77777777" w:rsidR="00E03D31" w:rsidRDefault="00E03D31" w:rsidP="007C7E92">
            <w:pPr>
              <w:widowControl/>
              <w:autoSpaceDE/>
              <w:autoSpaceDN/>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New </w:t>
            </w:r>
            <w:r w:rsidRPr="0073770B">
              <w:rPr>
                <w:rFonts w:asciiTheme="minorHAnsi" w:eastAsiaTheme="minorEastAsia" w:hAnsiTheme="minorHAnsi" w:cstheme="minorHAnsi"/>
                <w:color w:val="000000"/>
                <w:sz w:val="22"/>
                <w:szCs w:val="22"/>
              </w:rPr>
              <w:t>Type B Catch Basin</w:t>
            </w:r>
          </w:p>
        </w:tc>
        <w:tc>
          <w:tcPr>
            <w:tcW w:w="1440" w:type="dxa"/>
          </w:tcPr>
          <w:p w14:paraId="417B2A49" w14:textId="77777777" w:rsidR="00E03D31" w:rsidRDefault="00E03D31"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2D11FDC0" w14:textId="77777777" w:rsidR="00E03D31" w:rsidRDefault="00E03D31"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2</w:t>
            </w: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3</w:t>
            </w:r>
            <w:r w:rsidRPr="0073770B">
              <w:rPr>
                <w:rFonts w:asciiTheme="minorHAnsi" w:eastAsiaTheme="minorEastAsia" w:hAnsiTheme="minorHAnsi" w:cstheme="minorHAnsi"/>
                <w:color w:val="000000"/>
                <w:sz w:val="22"/>
                <w:szCs w:val="22"/>
              </w:rPr>
              <w:t>00.00</w:t>
            </w:r>
          </w:p>
        </w:tc>
      </w:tr>
      <w:tr w:rsidR="00E03D31" w14:paraId="379E9F30" w14:textId="77777777" w:rsidTr="007C7E92">
        <w:trPr>
          <w:trHeight w:val="302"/>
        </w:trPr>
        <w:tc>
          <w:tcPr>
            <w:tcW w:w="1584" w:type="dxa"/>
          </w:tcPr>
          <w:p w14:paraId="1121846F" w14:textId="77777777" w:rsidR="00E03D31" w:rsidRPr="0073770B" w:rsidRDefault="00E03D31"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S604.3</w:t>
            </w:r>
            <w:r>
              <w:rPr>
                <w:rFonts w:asciiTheme="minorHAnsi" w:eastAsiaTheme="minorEastAsia" w:hAnsiTheme="minorHAnsi" w:cstheme="minorHAnsi"/>
                <w:color w:val="000000"/>
                <w:sz w:val="22"/>
                <w:szCs w:val="22"/>
              </w:rPr>
              <w:t>1</w:t>
            </w:r>
            <w:r w:rsidRPr="0073770B">
              <w:rPr>
                <w:rFonts w:asciiTheme="minorHAnsi" w:eastAsiaTheme="minorEastAsia" w:hAnsiTheme="minorHAnsi" w:cstheme="minorHAnsi"/>
                <w:color w:val="000000"/>
                <w:sz w:val="22"/>
                <w:szCs w:val="22"/>
              </w:rPr>
              <w:t>02</w:t>
            </w:r>
          </w:p>
        </w:tc>
        <w:tc>
          <w:tcPr>
            <w:tcW w:w="5904" w:type="dxa"/>
          </w:tcPr>
          <w:p w14:paraId="4DE241DB" w14:textId="77777777" w:rsidR="00E03D31" w:rsidRPr="0073770B" w:rsidRDefault="00E03D31" w:rsidP="007C7E92">
            <w:pPr>
              <w:widowControl/>
              <w:autoSpaceDE/>
              <w:autoSpaceDN/>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New </w:t>
            </w:r>
            <w:r w:rsidRPr="0073770B">
              <w:rPr>
                <w:rFonts w:asciiTheme="minorHAnsi" w:eastAsiaTheme="minorEastAsia" w:hAnsiTheme="minorHAnsi" w:cstheme="minorHAnsi"/>
                <w:color w:val="000000"/>
                <w:sz w:val="22"/>
                <w:szCs w:val="22"/>
              </w:rPr>
              <w:t xml:space="preserve">Type B Catch Basin (Including </w:t>
            </w:r>
            <w:r>
              <w:rPr>
                <w:rFonts w:asciiTheme="minorHAnsi" w:eastAsiaTheme="minorEastAsia" w:hAnsiTheme="minorHAnsi" w:cstheme="minorHAnsi"/>
                <w:color w:val="000000"/>
                <w:sz w:val="22"/>
                <w:szCs w:val="22"/>
              </w:rPr>
              <w:t>Concrete Collar</w:t>
            </w:r>
            <w:r w:rsidRPr="0073770B">
              <w:rPr>
                <w:rFonts w:asciiTheme="minorHAnsi" w:eastAsiaTheme="minorEastAsia" w:hAnsiTheme="minorHAnsi" w:cstheme="minorHAnsi"/>
                <w:color w:val="000000"/>
                <w:sz w:val="22"/>
                <w:szCs w:val="22"/>
              </w:rPr>
              <w:t>)</w:t>
            </w:r>
          </w:p>
        </w:tc>
        <w:tc>
          <w:tcPr>
            <w:tcW w:w="1440" w:type="dxa"/>
          </w:tcPr>
          <w:p w14:paraId="7C055CDA" w14:textId="77777777" w:rsidR="00E03D31" w:rsidRPr="0073770B" w:rsidRDefault="00E03D31"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74C7FF6B" w14:textId="77777777" w:rsidR="00E03D31" w:rsidRPr="0073770B" w:rsidRDefault="00E03D31"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2</w:t>
            </w: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5</w:t>
            </w:r>
            <w:r w:rsidRPr="0073770B">
              <w:rPr>
                <w:rFonts w:asciiTheme="minorHAnsi" w:eastAsiaTheme="minorEastAsia" w:hAnsiTheme="minorHAnsi" w:cstheme="minorHAnsi"/>
                <w:color w:val="000000"/>
                <w:sz w:val="22"/>
                <w:szCs w:val="22"/>
              </w:rPr>
              <w:t>00.00</w:t>
            </w:r>
          </w:p>
        </w:tc>
      </w:tr>
      <w:tr w:rsidR="00E03D31" w14:paraId="0B751A0F" w14:textId="77777777" w:rsidTr="007C7E92">
        <w:trPr>
          <w:trHeight w:val="302"/>
        </w:trPr>
        <w:tc>
          <w:tcPr>
            <w:tcW w:w="1584" w:type="dxa"/>
          </w:tcPr>
          <w:p w14:paraId="5B4DBCE4" w14:textId="77777777" w:rsidR="00E03D31" w:rsidRPr="0073770B" w:rsidRDefault="00E03D31"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S604.41</w:t>
            </w:r>
          </w:p>
        </w:tc>
        <w:tc>
          <w:tcPr>
            <w:tcW w:w="5904" w:type="dxa"/>
          </w:tcPr>
          <w:p w14:paraId="50546978" w14:textId="77777777" w:rsidR="00E03D31" w:rsidRPr="0073770B" w:rsidRDefault="00E03D31"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Additional Depth </w:t>
            </w:r>
            <w:r>
              <w:rPr>
                <w:rFonts w:asciiTheme="minorHAnsi" w:eastAsiaTheme="minorEastAsia" w:hAnsiTheme="minorHAnsi" w:cstheme="minorHAnsi"/>
                <w:color w:val="000000"/>
                <w:sz w:val="22"/>
                <w:szCs w:val="22"/>
              </w:rPr>
              <w:t xml:space="preserve">New </w:t>
            </w:r>
            <w:r w:rsidRPr="0073770B">
              <w:rPr>
                <w:rFonts w:asciiTheme="minorHAnsi" w:eastAsiaTheme="minorEastAsia" w:hAnsiTheme="minorHAnsi" w:cstheme="minorHAnsi"/>
                <w:color w:val="000000"/>
                <w:sz w:val="22"/>
                <w:szCs w:val="22"/>
              </w:rPr>
              <w:t>Type B Catch Basin</w:t>
            </w:r>
          </w:p>
        </w:tc>
        <w:tc>
          <w:tcPr>
            <w:tcW w:w="1440" w:type="dxa"/>
          </w:tcPr>
          <w:p w14:paraId="515EF6FC" w14:textId="77777777" w:rsidR="00E03D31" w:rsidRPr="0073770B" w:rsidRDefault="00E03D31"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Linear Foot</w:t>
            </w:r>
          </w:p>
        </w:tc>
        <w:tc>
          <w:tcPr>
            <w:tcW w:w="1440" w:type="dxa"/>
          </w:tcPr>
          <w:p w14:paraId="43360BF2" w14:textId="77777777" w:rsidR="00E03D31" w:rsidRPr="0073770B" w:rsidRDefault="00E03D31"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$320.00</w:t>
            </w:r>
          </w:p>
        </w:tc>
      </w:tr>
      <w:tr w:rsidR="00E03D31" w14:paraId="57B1FE0D" w14:textId="77777777" w:rsidTr="007C7E92">
        <w:trPr>
          <w:trHeight w:val="302"/>
        </w:trPr>
        <w:tc>
          <w:tcPr>
            <w:tcW w:w="1584" w:type="dxa"/>
          </w:tcPr>
          <w:p w14:paraId="26756E71" w14:textId="77777777" w:rsidR="00E03D31" w:rsidRPr="0073770B" w:rsidRDefault="00E03D31"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S604.50</w:t>
            </w:r>
            <w:r>
              <w:rPr>
                <w:rFonts w:asciiTheme="minorHAnsi" w:eastAsiaTheme="minorEastAsia" w:hAnsiTheme="minorHAnsi" w:cstheme="minorHAnsi"/>
                <w:color w:val="000000"/>
                <w:sz w:val="22"/>
                <w:szCs w:val="22"/>
              </w:rPr>
              <w:t>07</w:t>
            </w:r>
          </w:p>
        </w:tc>
        <w:tc>
          <w:tcPr>
            <w:tcW w:w="5904" w:type="dxa"/>
          </w:tcPr>
          <w:p w14:paraId="021AB959" w14:textId="77777777" w:rsidR="00E03D31" w:rsidRPr="0073770B" w:rsidRDefault="00E03D31" w:rsidP="007C7E92">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A</w:t>
            </w:r>
            <w:r>
              <w:rPr>
                <w:rFonts w:asciiTheme="minorHAnsi" w:eastAsiaTheme="minorEastAsia" w:hAnsiTheme="minorHAnsi" w:cstheme="minorHAnsi"/>
                <w:color w:val="000000"/>
                <w:sz w:val="22"/>
                <w:szCs w:val="22"/>
              </w:rPr>
              <w:t>lter</w:t>
            </w:r>
            <w:r w:rsidRPr="0073770B">
              <w:rPr>
                <w:rFonts w:asciiTheme="minorHAnsi" w:eastAsiaTheme="minorEastAsia" w:hAnsiTheme="minorHAnsi" w:cstheme="minorHAnsi"/>
                <w:color w:val="000000"/>
                <w:sz w:val="22"/>
                <w:szCs w:val="22"/>
              </w:rPr>
              <w:t xml:space="preserve"> Existing </w:t>
            </w:r>
            <w:r>
              <w:rPr>
                <w:rFonts w:asciiTheme="minorHAnsi" w:eastAsiaTheme="minorEastAsia" w:hAnsiTheme="minorHAnsi" w:cstheme="minorHAnsi"/>
                <w:color w:val="000000"/>
                <w:sz w:val="22"/>
                <w:szCs w:val="22"/>
              </w:rPr>
              <w:t xml:space="preserve">Type A/B </w:t>
            </w:r>
            <w:r w:rsidRPr="0073770B">
              <w:rPr>
                <w:rFonts w:asciiTheme="minorHAnsi" w:eastAsiaTheme="minorEastAsia" w:hAnsiTheme="minorHAnsi" w:cstheme="minorHAnsi"/>
                <w:color w:val="000000"/>
                <w:sz w:val="22"/>
                <w:szCs w:val="22"/>
              </w:rPr>
              <w:t>Catch Basin</w:t>
            </w:r>
          </w:p>
        </w:tc>
        <w:tc>
          <w:tcPr>
            <w:tcW w:w="1440" w:type="dxa"/>
          </w:tcPr>
          <w:p w14:paraId="56454C12" w14:textId="77777777" w:rsidR="00E03D31" w:rsidRPr="0073770B" w:rsidRDefault="00E03D31"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3B8425FC" w14:textId="77777777" w:rsidR="00E03D31" w:rsidRPr="0073770B" w:rsidRDefault="00E03D31"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1,3</w:t>
            </w:r>
            <w:r w:rsidRPr="0073770B">
              <w:rPr>
                <w:rFonts w:asciiTheme="minorHAnsi" w:eastAsiaTheme="minorEastAsia" w:hAnsiTheme="minorHAnsi" w:cstheme="minorHAnsi"/>
                <w:color w:val="000000"/>
                <w:sz w:val="22"/>
                <w:szCs w:val="22"/>
              </w:rPr>
              <w:t>00.00</w:t>
            </w:r>
          </w:p>
        </w:tc>
      </w:tr>
      <w:tr w:rsidR="00E03D31" w14:paraId="75AA3E3D" w14:textId="77777777" w:rsidTr="007C7E92">
        <w:trPr>
          <w:trHeight w:val="302"/>
        </w:trPr>
        <w:tc>
          <w:tcPr>
            <w:tcW w:w="1584" w:type="dxa"/>
          </w:tcPr>
          <w:p w14:paraId="626C19D4" w14:textId="77777777" w:rsidR="00E03D31" w:rsidRPr="0073770B" w:rsidRDefault="00E03D31"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S604.50</w:t>
            </w:r>
            <w:r>
              <w:rPr>
                <w:rFonts w:asciiTheme="minorHAnsi" w:eastAsiaTheme="minorEastAsia" w:hAnsiTheme="minorHAnsi" w:cstheme="minorHAnsi"/>
                <w:color w:val="000000"/>
                <w:sz w:val="22"/>
                <w:szCs w:val="22"/>
              </w:rPr>
              <w:t>10</w:t>
            </w:r>
          </w:p>
        </w:tc>
        <w:tc>
          <w:tcPr>
            <w:tcW w:w="5904" w:type="dxa"/>
          </w:tcPr>
          <w:p w14:paraId="6827C370" w14:textId="77777777" w:rsidR="00E03D31" w:rsidRDefault="00E03D31" w:rsidP="007C7E92">
            <w:pPr>
              <w:tabs>
                <w:tab w:val="left" w:pos="1296"/>
                <w:tab w:val="left" w:pos="7488"/>
                <w:tab w:val="left" w:pos="8928"/>
              </w:tabs>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A</w:t>
            </w:r>
            <w:r>
              <w:rPr>
                <w:rFonts w:asciiTheme="minorHAnsi" w:eastAsiaTheme="minorEastAsia" w:hAnsiTheme="minorHAnsi" w:cstheme="minorHAnsi"/>
                <w:color w:val="000000"/>
                <w:sz w:val="22"/>
                <w:szCs w:val="22"/>
              </w:rPr>
              <w:t>lter</w:t>
            </w:r>
            <w:r w:rsidRPr="0073770B">
              <w:rPr>
                <w:rFonts w:asciiTheme="minorHAnsi" w:eastAsiaTheme="minorEastAsia" w:hAnsiTheme="minorHAnsi" w:cstheme="minorHAnsi"/>
                <w:color w:val="000000"/>
                <w:sz w:val="22"/>
                <w:szCs w:val="22"/>
              </w:rPr>
              <w:t xml:space="preserve"> Existing </w:t>
            </w:r>
            <w:r>
              <w:rPr>
                <w:rFonts w:asciiTheme="minorHAnsi" w:eastAsiaTheme="minorEastAsia" w:hAnsiTheme="minorHAnsi" w:cstheme="minorHAnsi"/>
                <w:color w:val="000000"/>
                <w:sz w:val="22"/>
                <w:szCs w:val="22"/>
              </w:rPr>
              <w:t xml:space="preserve">Type A/B </w:t>
            </w:r>
            <w:r w:rsidRPr="0073770B">
              <w:rPr>
                <w:rFonts w:asciiTheme="minorHAnsi" w:eastAsiaTheme="minorEastAsia" w:hAnsiTheme="minorHAnsi" w:cstheme="minorHAnsi"/>
                <w:color w:val="000000"/>
                <w:sz w:val="22"/>
                <w:szCs w:val="22"/>
              </w:rPr>
              <w:t xml:space="preserve">Catch Basin </w:t>
            </w:r>
            <w:r>
              <w:rPr>
                <w:rFonts w:asciiTheme="minorHAnsi" w:eastAsiaTheme="minorEastAsia" w:hAnsiTheme="minorHAnsi" w:cstheme="minorHAnsi"/>
                <w:color w:val="000000"/>
                <w:sz w:val="22"/>
                <w:szCs w:val="22"/>
              </w:rPr>
              <w:t>(Including Concrete</w:t>
            </w:r>
          </w:p>
          <w:p w14:paraId="58818F54" w14:textId="77777777" w:rsidR="00E03D31" w:rsidRPr="0073770B" w:rsidRDefault="00E03D31" w:rsidP="007C7E92">
            <w:pPr>
              <w:widowControl/>
              <w:autoSpaceDE/>
              <w:autoSpaceDN/>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 Collar)</w:t>
            </w:r>
          </w:p>
        </w:tc>
        <w:tc>
          <w:tcPr>
            <w:tcW w:w="1440" w:type="dxa"/>
          </w:tcPr>
          <w:p w14:paraId="7D647C14" w14:textId="77777777" w:rsidR="00E03D31" w:rsidRPr="0073770B" w:rsidRDefault="00E03D31"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12F9010E" w14:textId="77777777" w:rsidR="00E03D31" w:rsidRPr="0073770B" w:rsidRDefault="00E03D31" w:rsidP="007C7E92">
            <w:pPr>
              <w:widowControl/>
              <w:autoSpaceDE/>
              <w:autoSpaceDN/>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$1,9</w:t>
            </w:r>
            <w:r w:rsidRPr="0073770B">
              <w:rPr>
                <w:rFonts w:asciiTheme="minorHAnsi" w:eastAsiaTheme="minorEastAsia" w:hAnsiTheme="minorHAnsi" w:cstheme="minorHAnsi"/>
                <w:color w:val="000000"/>
                <w:sz w:val="22"/>
                <w:szCs w:val="22"/>
              </w:rPr>
              <w:t>00.00</w:t>
            </w:r>
          </w:p>
        </w:tc>
      </w:tr>
      <w:tr w:rsidR="00E03D31" w14:paraId="02A6F0AE" w14:textId="77777777" w:rsidTr="007C7E92">
        <w:trPr>
          <w:trHeight w:val="302"/>
        </w:trPr>
        <w:tc>
          <w:tcPr>
            <w:tcW w:w="1584" w:type="dxa"/>
          </w:tcPr>
          <w:p w14:paraId="1F22A74B" w14:textId="77777777" w:rsidR="00E03D31" w:rsidRPr="0073770B"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S604.51</w:t>
            </w:r>
            <w:r>
              <w:rPr>
                <w:rFonts w:asciiTheme="minorHAnsi" w:hAnsiTheme="minorHAnsi" w:cstheme="minorHAnsi"/>
                <w:color w:val="000000"/>
                <w:sz w:val="22"/>
                <w:szCs w:val="22"/>
              </w:rPr>
              <w:t>05</w:t>
            </w:r>
          </w:p>
        </w:tc>
        <w:tc>
          <w:tcPr>
            <w:tcW w:w="5904" w:type="dxa"/>
          </w:tcPr>
          <w:p w14:paraId="0F78A8EA" w14:textId="77777777" w:rsidR="00E03D31" w:rsidRDefault="00E03D31"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Alter</w:t>
            </w:r>
            <w:r w:rsidRPr="00DD5002">
              <w:rPr>
                <w:rFonts w:asciiTheme="minorHAnsi" w:hAnsiTheme="minorHAnsi" w:cstheme="minorHAnsi"/>
                <w:color w:val="000000"/>
                <w:sz w:val="22"/>
                <w:szCs w:val="22"/>
              </w:rPr>
              <w:t xml:space="preserve"> Existing Capstone Catch Basin (Including</w:t>
            </w:r>
            <w:r>
              <w:rPr>
                <w:rFonts w:asciiTheme="minorHAnsi" w:hAnsiTheme="minorHAnsi" w:cstheme="minorHAnsi"/>
                <w:color w:val="000000"/>
                <w:sz w:val="22"/>
                <w:szCs w:val="22"/>
              </w:rPr>
              <w:t xml:space="preserve"> Concrete</w:t>
            </w:r>
          </w:p>
          <w:p w14:paraId="22F4C31F" w14:textId="77777777" w:rsidR="00E03D31" w:rsidRPr="0073770B" w:rsidRDefault="00E03D31"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Collar)</w:t>
            </w:r>
          </w:p>
        </w:tc>
        <w:tc>
          <w:tcPr>
            <w:tcW w:w="1440" w:type="dxa"/>
          </w:tcPr>
          <w:p w14:paraId="22EE32E3" w14:textId="77777777" w:rsidR="00E03D31" w:rsidRPr="0073770B"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722F1E7" w14:textId="77777777" w:rsidR="00E03D31" w:rsidRPr="0073770B"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2,400</w:t>
            </w:r>
            <w:r w:rsidRPr="00DD5002">
              <w:rPr>
                <w:rFonts w:asciiTheme="minorHAnsi" w:hAnsiTheme="minorHAnsi" w:cstheme="minorHAnsi"/>
                <w:color w:val="000000"/>
                <w:sz w:val="22"/>
                <w:szCs w:val="22"/>
              </w:rPr>
              <w:t>.00</w:t>
            </w:r>
          </w:p>
        </w:tc>
      </w:tr>
      <w:tr w:rsidR="00E03D31" w14:paraId="6AB8C643" w14:textId="77777777" w:rsidTr="007C7E92">
        <w:trPr>
          <w:trHeight w:val="302"/>
        </w:trPr>
        <w:tc>
          <w:tcPr>
            <w:tcW w:w="1584" w:type="dxa"/>
          </w:tcPr>
          <w:p w14:paraId="596BFACE" w14:textId="77777777" w:rsidR="00E03D31" w:rsidRPr="0073770B"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S604.5</w:t>
            </w:r>
            <w:r>
              <w:rPr>
                <w:rFonts w:asciiTheme="minorHAnsi" w:hAnsiTheme="minorHAnsi" w:cstheme="minorHAnsi"/>
                <w:color w:val="000000"/>
                <w:sz w:val="22"/>
                <w:szCs w:val="22"/>
              </w:rPr>
              <w:t>50301</w:t>
            </w:r>
          </w:p>
        </w:tc>
        <w:tc>
          <w:tcPr>
            <w:tcW w:w="5904" w:type="dxa"/>
          </w:tcPr>
          <w:p w14:paraId="1E81A880" w14:textId="77777777" w:rsidR="00E03D31" w:rsidRPr="0073770B" w:rsidRDefault="00E03D31"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 xml:space="preserve">Temporary Setting </w:t>
            </w:r>
            <w:r w:rsidRPr="00DD5002">
              <w:rPr>
                <w:rFonts w:asciiTheme="minorHAnsi" w:hAnsiTheme="minorHAnsi" w:cstheme="minorHAnsi"/>
                <w:color w:val="000000"/>
                <w:sz w:val="22"/>
                <w:szCs w:val="22"/>
              </w:rPr>
              <w:t xml:space="preserve">Catch Basin </w:t>
            </w:r>
            <w:r>
              <w:rPr>
                <w:rFonts w:asciiTheme="minorHAnsi" w:hAnsiTheme="minorHAnsi" w:cstheme="minorHAnsi"/>
                <w:color w:val="000000"/>
                <w:sz w:val="22"/>
                <w:szCs w:val="22"/>
              </w:rPr>
              <w:t>Castings</w:t>
            </w:r>
          </w:p>
        </w:tc>
        <w:tc>
          <w:tcPr>
            <w:tcW w:w="1440" w:type="dxa"/>
          </w:tcPr>
          <w:p w14:paraId="6F2A040C" w14:textId="77777777" w:rsidR="00E03D31" w:rsidRPr="0073770B"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9EA407D" w14:textId="77777777" w:rsidR="00E03D31" w:rsidRPr="0073770B"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450</w:t>
            </w:r>
            <w:r w:rsidRPr="00DD5002">
              <w:rPr>
                <w:rFonts w:asciiTheme="minorHAnsi" w:hAnsiTheme="minorHAnsi" w:cstheme="minorHAnsi"/>
                <w:color w:val="000000"/>
                <w:sz w:val="22"/>
                <w:szCs w:val="22"/>
              </w:rPr>
              <w:t>.00</w:t>
            </w:r>
          </w:p>
        </w:tc>
      </w:tr>
    </w:tbl>
    <w:p w14:paraId="4D9AE3C9" w14:textId="77777777" w:rsidR="00E03D31" w:rsidRDefault="00E03D31" w:rsidP="00E03D31">
      <w:pPr>
        <w:rPr>
          <w:rFonts w:asciiTheme="minorHAnsi" w:hAnsiTheme="minorHAnsi" w:cstheme="minorHAnsi"/>
          <w:szCs w:val="22"/>
        </w:rPr>
      </w:pPr>
    </w:p>
    <w:p w14:paraId="4A2181FE" w14:textId="77777777" w:rsidR="00E03D31" w:rsidRDefault="00E03D31" w:rsidP="00E03D31">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0284BD4D" w14:textId="77777777" w:rsidR="00E03D31" w:rsidRPr="00DD5002" w:rsidRDefault="00E03D31" w:rsidP="00E03D31">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lastRenderedPageBreak/>
        <w:t>CITY OF ROCHESTER, NEW YORK</w:t>
      </w:r>
    </w:p>
    <w:p w14:paraId="395EE626" w14:textId="77777777" w:rsidR="00E03D31" w:rsidRPr="00DD5002" w:rsidRDefault="00E03D31" w:rsidP="00E03D31">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08B01BF9" w14:textId="77777777" w:rsidR="00E03D31" w:rsidRPr="00DD5002" w:rsidRDefault="00E03D31" w:rsidP="00E03D31">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672DD39B" w14:textId="77777777" w:rsidR="00E03D31" w:rsidRPr="0073770B" w:rsidRDefault="00E03D31" w:rsidP="00E03D31">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E03D31" w14:paraId="01FB6BA8" w14:textId="77777777" w:rsidTr="007C7E92">
        <w:trPr>
          <w:trHeight w:val="302"/>
        </w:trPr>
        <w:tc>
          <w:tcPr>
            <w:tcW w:w="1584" w:type="dxa"/>
            <w:vAlign w:val="center"/>
          </w:tcPr>
          <w:p w14:paraId="641BCB55" w14:textId="77777777" w:rsidR="00E03D31" w:rsidRPr="0073770B" w:rsidRDefault="00E03D31"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1954568B" w14:textId="77777777" w:rsidR="00E03D31" w:rsidRDefault="00E03D31"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5388E418" w14:textId="77777777" w:rsidR="00E03D31" w:rsidRDefault="00E03D31"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45A33F24" w14:textId="77777777" w:rsidR="00E03D31" w:rsidRDefault="00E03D31"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22BA1A6D" w14:textId="77777777" w:rsidR="00E03D31" w:rsidRDefault="00E03D31" w:rsidP="007C7E92">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589492F9" w14:textId="77777777" w:rsidR="00E03D31" w:rsidRPr="00DD5002" w:rsidRDefault="00E03D31"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56D75051" w14:textId="77777777" w:rsidR="00E03D31" w:rsidRPr="0073770B" w:rsidRDefault="00E03D31"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1D3128EA" w14:textId="77777777" w:rsidR="00E03D31" w:rsidRPr="00DD5002" w:rsidRDefault="00E03D31"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E03D31" w14:paraId="1C128951" w14:textId="77777777" w:rsidTr="007C7E92">
        <w:trPr>
          <w:trHeight w:val="302"/>
        </w:trPr>
        <w:tc>
          <w:tcPr>
            <w:tcW w:w="1584" w:type="dxa"/>
          </w:tcPr>
          <w:p w14:paraId="255DCCEC" w14:textId="77777777" w:rsidR="00E03D31" w:rsidRDefault="00E03D31" w:rsidP="007C7E92">
            <w:pPr>
              <w:widowControl/>
              <w:autoSpaceDE/>
              <w:autoSpaceDN/>
              <w:adjustRightInd/>
              <w:rPr>
                <w:rFonts w:asciiTheme="minorHAnsi" w:hAnsiTheme="minorHAnsi" w:cstheme="minorHAnsi"/>
                <w:color w:val="000000"/>
                <w:sz w:val="22"/>
                <w:szCs w:val="22"/>
              </w:rPr>
            </w:pPr>
          </w:p>
        </w:tc>
        <w:tc>
          <w:tcPr>
            <w:tcW w:w="5904" w:type="dxa"/>
          </w:tcPr>
          <w:p w14:paraId="1A8B38C1" w14:textId="77777777" w:rsidR="00E03D31" w:rsidRDefault="00E03D31" w:rsidP="007C7E92">
            <w:pPr>
              <w:widowControl/>
              <w:autoSpaceDE/>
              <w:autoSpaceDN/>
              <w:adjustRightInd/>
              <w:rPr>
                <w:rFonts w:asciiTheme="minorHAnsi" w:hAnsiTheme="minorHAnsi" w:cstheme="minorHAnsi"/>
                <w:color w:val="000000"/>
                <w:sz w:val="22"/>
                <w:szCs w:val="22"/>
              </w:rPr>
            </w:pPr>
          </w:p>
        </w:tc>
        <w:tc>
          <w:tcPr>
            <w:tcW w:w="1440" w:type="dxa"/>
          </w:tcPr>
          <w:p w14:paraId="6A0D0560"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p>
        </w:tc>
        <w:tc>
          <w:tcPr>
            <w:tcW w:w="1440" w:type="dxa"/>
          </w:tcPr>
          <w:p w14:paraId="109415BC"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p>
        </w:tc>
      </w:tr>
      <w:tr w:rsidR="00E03D31" w14:paraId="7B2C5FA4" w14:textId="77777777" w:rsidTr="007C7E92">
        <w:trPr>
          <w:trHeight w:val="302"/>
        </w:trPr>
        <w:tc>
          <w:tcPr>
            <w:tcW w:w="1584" w:type="dxa"/>
          </w:tcPr>
          <w:p w14:paraId="0E2AAEDD" w14:textId="77777777" w:rsidR="00E03D31" w:rsidRPr="00402B04" w:rsidRDefault="00E03D31" w:rsidP="007C7E92">
            <w:pPr>
              <w:widowControl/>
              <w:autoSpaceDE/>
              <w:autoSpaceDN/>
              <w:adjustRightInd/>
              <w:rPr>
                <w:rFonts w:asciiTheme="minorHAnsi" w:hAnsiTheme="minorHAnsi" w:cstheme="minorHAnsi"/>
                <w:sz w:val="22"/>
                <w:szCs w:val="22"/>
              </w:rPr>
            </w:pPr>
            <w:r w:rsidRPr="00402B04">
              <w:rPr>
                <w:rFonts w:asciiTheme="minorHAnsi" w:hAnsiTheme="minorHAnsi" w:cstheme="minorHAnsi"/>
                <w:sz w:val="22"/>
                <w:szCs w:val="22"/>
              </w:rPr>
              <w:t>S604.5</w:t>
            </w:r>
            <w:r>
              <w:rPr>
                <w:rFonts w:asciiTheme="minorHAnsi" w:hAnsiTheme="minorHAnsi" w:cstheme="minorHAnsi"/>
                <w:sz w:val="22"/>
                <w:szCs w:val="22"/>
              </w:rPr>
              <w:t>60101</w:t>
            </w:r>
          </w:p>
        </w:tc>
        <w:tc>
          <w:tcPr>
            <w:tcW w:w="5904" w:type="dxa"/>
          </w:tcPr>
          <w:p w14:paraId="1682FDE0" w14:textId="77777777" w:rsidR="00E03D31" w:rsidRPr="00402B04" w:rsidRDefault="00E03D31" w:rsidP="007C7E92">
            <w:pPr>
              <w:widowControl/>
              <w:autoSpaceDE/>
              <w:autoSpaceDN/>
              <w:adjustRightInd/>
              <w:rPr>
                <w:rFonts w:asciiTheme="minorHAnsi" w:hAnsiTheme="minorHAnsi" w:cstheme="minorHAnsi"/>
                <w:sz w:val="22"/>
                <w:szCs w:val="22"/>
              </w:rPr>
            </w:pPr>
            <w:r w:rsidRPr="00402B04">
              <w:rPr>
                <w:rFonts w:asciiTheme="minorHAnsi" w:hAnsiTheme="minorHAnsi" w:cstheme="minorHAnsi"/>
                <w:sz w:val="22"/>
                <w:szCs w:val="22"/>
              </w:rPr>
              <w:t>Abandon and Remove Existing Catch Basin</w:t>
            </w:r>
          </w:p>
        </w:tc>
        <w:tc>
          <w:tcPr>
            <w:tcW w:w="1440" w:type="dxa"/>
          </w:tcPr>
          <w:p w14:paraId="3A522695" w14:textId="77777777" w:rsidR="00E03D31" w:rsidRPr="00402B04" w:rsidRDefault="00E03D31" w:rsidP="007C7E92">
            <w:pPr>
              <w:widowControl/>
              <w:autoSpaceDE/>
              <w:autoSpaceDN/>
              <w:adjustRightInd/>
              <w:jc w:val="right"/>
              <w:rPr>
                <w:rFonts w:asciiTheme="minorHAnsi" w:hAnsiTheme="minorHAnsi" w:cstheme="minorHAnsi"/>
                <w:sz w:val="22"/>
                <w:szCs w:val="22"/>
              </w:rPr>
            </w:pPr>
            <w:r w:rsidRPr="00402B04">
              <w:rPr>
                <w:rFonts w:asciiTheme="minorHAnsi" w:hAnsiTheme="minorHAnsi" w:cstheme="minorHAnsi"/>
                <w:sz w:val="22"/>
                <w:szCs w:val="22"/>
              </w:rPr>
              <w:t>Each</w:t>
            </w:r>
          </w:p>
        </w:tc>
        <w:tc>
          <w:tcPr>
            <w:tcW w:w="1440" w:type="dxa"/>
          </w:tcPr>
          <w:p w14:paraId="7C9F0269" w14:textId="77777777" w:rsidR="00E03D31" w:rsidRPr="00402B04" w:rsidRDefault="00E03D31" w:rsidP="007C7E92">
            <w:pPr>
              <w:widowControl/>
              <w:autoSpaceDE/>
              <w:autoSpaceDN/>
              <w:adjustRightInd/>
              <w:jc w:val="right"/>
              <w:rPr>
                <w:rFonts w:asciiTheme="minorHAnsi" w:hAnsiTheme="minorHAnsi" w:cstheme="minorHAnsi"/>
                <w:sz w:val="22"/>
                <w:szCs w:val="22"/>
              </w:rPr>
            </w:pPr>
            <w:r w:rsidRPr="00402B04">
              <w:rPr>
                <w:rFonts w:asciiTheme="minorHAnsi" w:hAnsiTheme="minorHAnsi" w:cstheme="minorHAnsi"/>
                <w:sz w:val="22"/>
                <w:szCs w:val="22"/>
              </w:rPr>
              <w:t>$500.00</w:t>
            </w:r>
          </w:p>
        </w:tc>
      </w:tr>
      <w:tr w:rsidR="00E03D31" w14:paraId="56766AD7" w14:textId="77777777" w:rsidTr="007C7E92">
        <w:trPr>
          <w:trHeight w:val="302"/>
        </w:trPr>
        <w:tc>
          <w:tcPr>
            <w:tcW w:w="1584" w:type="dxa"/>
          </w:tcPr>
          <w:p w14:paraId="705E0D30" w14:textId="77777777" w:rsidR="00E03D31" w:rsidRPr="00402B04" w:rsidRDefault="00E03D31" w:rsidP="007C7E92">
            <w:pPr>
              <w:widowControl/>
              <w:autoSpaceDE/>
              <w:autoSpaceDN/>
              <w:adjustRightInd/>
              <w:rPr>
                <w:rFonts w:asciiTheme="minorHAnsi" w:hAnsiTheme="minorHAnsi" w:cstheme="minorHAnsi"/>
                <w:sz w:val="22"/>
                <w:szCs w:val="22"/>
              </w:rPr>
            </w:pPr>
            <w:r>
              <w:rPr>
                <w:rFonts w:asciiTheme="minorHAnsi" w:hAnsiTheme="minorHAnsi" w:cstheme="minorHAnsi"/>
                <w:color w:val="000000"/>
                <w:sz w:val="22"/>
                <w:szCs w:val="22"/>
              </w:rPr>
              <w:t>S604.5801</w:t>
            </w:r>
          </w:p>
        </w:tc>
        <w:tc>
          <w:tcPr>
            <w:tcW w:w="5904" w:type="dxa"/>
          </w:tcPr>
          <w:p w14:paraId="632CD8F4" w14:textId="77777777" w:rsidR="00E03D31" w:rsidRPr="00402B04" w:rsidRDefault="00E03D31" w:rsidP="007C7E92">
            <w:pPr>
              <w:widowControl/>
              <w:autoSpaceDE/>
              <w:autoSpaceDN/>
              <w:adjustRightInd/>
              <w:rPr>
                <w:rFonts w:asciiTheme="minorHAnsi" w:hAnsiTheme="minorHAnsi" w:cstheme="minorHAnsi"/>
                <w:sz w:val="22"/>
                <w:szCs w:val="22"/>
              </w:rPr>
            </w:pPr>
            <w:r>
              <w:rPr>
                <w:rFonts w:asciiTheme="minorHAnsi" w:hAnsiTheme="minorHAnsi" w:cstheme="minorHAnsi"/>
                <w:color w:val="000000"/>
                <w:sz w:val="22"/>
                <w:szCs w:val="22"/>
              </w:rPr>
              <w:t xml:space="preserve">Existing </w:t>
            </w:r>
            <w:r w:rsidRPr="00DD5002">
              <w:rPr>
                <w:rFonts w:asciiTheme="minorHAnsi" w:hAnsiTheme="minorHAnsi" w:cstheme="minorHAnsi"/>
                <w:color w:val="000000"/>
                <w:sz w:val="22"/>
                <w:szCs w:val="22"/>
              </w:rPr>
              <w:t>Catch Basin Wall Repair</w:t>
            </w:r>
          </w:p>
        </w:tc>
        <w:tc>
          <w:tcPr>
            <w:tcW w:w="1440" w:type="dxa"/>
          </w:tcPr>
          <w:p w14:paraId="4A8C05D8" w14:textId="77777777" w:rsidR="00E03D31" w:rsidRPr="00402B04" w:rsidRDefault="00E03D31" w:rsidP="007C7E92">
            <w:pPr>
              <w:widowControl/>
              <w:autoSpaceDE/>
              <w:autoSpaceDN/>
              <w:adjustRightInd/>
              <w:jc w:val="right"/>
              <w:rPr>
                <w:rFonts w:asciiTheme="minorHAnsi" w:hAnsiTheme="minorHAnsi" w:cstheme="minorHAnsi"/>
                <w:sz w:val="22"/>
                <w:szCs w:val="22"/>
              </w:rPr>
            </w:pPr>
            <w:r w:rsidRPr="00DD5002">
              <w:rPr>
                <w:rFonts w:asciiTheme="minorHAnsi" w:hAnsiTheme="minorHAnsi" w:cstheme="minorHAnsi"/>
                <w:color w:val="000000"/>
                <w:sz w:val="22"/>
                <w:szCs w:val="22"/>
              </w:rPr>
              <w:t>Linear Foot</w:t>
            </w:r>
          </w:p>
        </w:tc>
        <w:tc>
          <w:tcPr>
            <w:tcW w:w="1440" w:type="dxa"/>
          </w:tcPr>
          <w:p w14:paraId="78C91D4F" w14:textId="77777777" w:rsidR="00E03D31" w:rsidRPr="00402B04" w:rsidRDefault="00E03D31" w:rsidP="007C7E92">
            <w:pPr>
              <w:widowControl/>
              <w:autoSpaceDE/>
              <w:autoSpaceDN/>
              <w:adjustRightInd/>
              <w:jc w:val="right"/>
              <w:rPr>
                <w:rFonts w:asciiTheme="minorHAnsi" w:hAnsiTheme="minorHAnsi" w:cstheme="minorHAnsi"/>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550</w:t>
            </w:r>
            <w:r w:rsidRPr="00DD5002">
              <w:rPr>
                <w:rFonts w:asciiTheme="minorHAnsi" w:hAnsiTheme="minorHAnsi" w:cstheme="minorHAnsi"/>
                <w:color w:val="000000"/>
                <w:sz w:val="22"/>
                <w:szCs w:val="22"/>
              </w:rPr>
              <w:t>.00</w:t>
            </w:r>
          </w:p>
        </w:tc>
      </w:tr>
      <w:tr w:rsidR="00E03D31" w14:paraId="35C3B349" w14:textId="77777777" w:rsidTr="007C7E92">
        <w:trPr>
          <w:trHeight w:val="302"/>
        </w:trPr>
        <w:tc>
          <w:tcPr>
            <w:tcW w:w="1584" w:type="dxa"/>
          </w:tcPr>
          <w:p w14:paraId="17ED9FC9" w14:textId="77777777" w:rsidR="00E03D31" w:rsidRPr="00402B04" w:rsidRDefault="00E03D31"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S604.6024</w:t>
            </w:r>
          </w:p>
        </w:tc>
        <w:tc>
          <w:tcPr>
            <w:tcW w:w="5904" w:type="dxa"/>
          </w:tcPr>
          <w:p w14:paraId="1217A828" w14:textId="77777777" w:rsidR="00E03D31" w:rsidRPr="00402B04" w:rsidRDefault="00E03D31" w:rsidP="007C7E92">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309ABA9C" w14:textId="77777777" w:rsidR="00E03D31" w:rsidRPr="00402B04" w:rsidRDefault="00E03D31" w:rsidP="007C7E92">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at/or Below Finished Grade (Including Concrete</w:t>
            </w:r>
          </w:p>
          <w:p w14:paraId="3AF5AF5D" w14:textId="77777777" w:rsidR="00E03D31" w:rsidRPr="00402B04" w:rsidRDefault="00E03D31"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w:t>
            </w:r>
          </w:p>
        </w:tc>
        <w:tc>
          <w:tcPr>
            <w:tcW w:w="1440" w:type="dxa"/>
          </w:tcPr>
          <w:p w14:paraId="7E556191" w14:textId="77777777" w:rsidR="00E03D31" w:rsidRPr="00402B04" w:rsidRDefault="00E03D31"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2C8CEF43" w14:textId="77777777" w:rsidR="00E03D31" w:rsidRPr="00402B04" w:rsidRDefault="00E03D31"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1,4</w:t>
            </w:r>
            <w:r w:rsidRPr="00402B04">
              <w:rPr>
                <w:rFonts w:asciiTheme="minorHAnsi" w:eastAsiaTheme="minorEastAsia" w:hAnsiTheme="minorHAnsi" w:cstheme="minorHAnsi"/>
                <w:sz w:val="22"/>
                <w:szCs w:val="22"/>
              </w:rPr>
              <w:t>00.00</w:t>
            </w:r>
          </w:p>
        </w:tc>
      </w:tr>
      <w:tr w:rsidR="00E03D31" w14:paraId="5E56462D" w14:textId="77777777" w:rsidTr="007C7E92">
        <w:trPr>
          <w:trHeight w:val="302"/>
        </w:trPr>
        <w:tc>
          <w:tcPr>
            <w:tcW w:w="1584" w:type="dxa"/>
          </w:tcPr>
          <w:p w14:paraId="2FC1B81C" w14:textId="77777777" w:rsidR="00E03D31" w:rsidRPr="00402B04" w:rsidRDefault="00E03D31"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S604.6025</w:t>
            </w:r>
          </w:p>
        </w:tc>
        <w:tc>
          <w:tcPr>
            <w:tcW w:w="5904" w:type="dxa"/>
          </w:tcPr>
          <w:p w14:paraId="35C0D3AD" w14:textId="77777777" w:rsidR="00E03D31" w:rsidRPr="00402B04" w:rsidRDefault="00E03D31"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418574F4" w14:textId="77777777" w:rsidR="00E03D31" w:rsidRPr="00402B04" w:rsidRDefault="00E03D31"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at/or Below Finished Grade (Including</w:t>
            </w:r>
          </w:p>
          <w:p w14:paraId="37E49E11" w14:textId="77777777" w:rsidR="00E03D31" w:rsidRPr="00402B04" w:rsidRDefault="00E03D31"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Concrete Collar) (Including New Precast Flat Top Slab)</w:t>
            </w:r>
          </w:p>
        </w:tc>
        <w:tc>
          <w:tcPr>
            <w:tcW w:w="1440" w:type="dxa"/>
          </w:tcPr>
          <w:p w14:paraId="5890BB74" w14:textId="77777777" w:rsidR="00E03D31" w:rsidRPr="00402B04" w:rsidRDefault="00E03D31"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437443B5" w14:textId="77777777" w:rsidR="00E03D31" w:rsidRPr="00402B04" w:rsidRDefault="00E03D31"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2,6</w:t>
            </w:r>
            <w:r w:rsidRPr="00402B04">
              <w:rPr>
                <w:rFonts w:asciiTheme="minorHAnsi" w:eastAsiaTheme="minorEastAsia" w:hAnsiTheme="minorHAnsi" w:cstheme="minorHAnsi"/>
                <w:sz w:val="22"/>
                <w:szCs w:val="22"/>
              </w:rPr>
              <w:t>00.00</w:t>
            </w:r>
          </w:p>
        </w:tc>
      </w:tr>
      <w:tr w:rsidR="00E03D31" w14:paraId="1C60CD91" w14:textId="77777777" w:rsidTr="007C7E92">
        <w:trPr>
          <w:trHeight w:val="302"/>
        </w:trPr>
        <w:tc>
          <w:tcPr>
            <w:tcW w:w="1584" w:type="dxa"/>
          </w:tcPr>
          <w:p w14:paraId="2ECF1ADE" w14:textId="77777777" w:rsidR="00E03D31" w:rsidRPr="00402B04" w:rsidRDefault="00E03D31"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S604.6026</w:t>
            </w:r>
          </w:p>
        </w:tc>
        <w:tc>
          <w:tcPr>
            <w:tcW w:w="5904" w:type="dxa"/>
          </w:tcPr>
          <w:p w14:paraId="5A468D6A" w14:textId="77777777" w:rsidR="00E03D31" w:rsidRPr="00402B04" w:rsidRDefault="00E03D31"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5FAC0262" w14:textId="77777777" w:rsidR="00E03D31" w:rsidRPr="00402B04" w:rsidRDefault="00E03D31"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Above Finished Grade (Including Concrete</w:t>
            </w:r>
          </w:p>
          <w:p w14:paraId="64E45280" w14:textId="77777777" w:rsidR="00E03D31" w:rsidRPr="00402B04" w:rsidRDefault="00E03D31"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w:t>
            </w:r>
          </w:p>
        </w:tc>
        <w:tc>
          <w:tcPr>
            <w:tcW w:w="1440" w:type="dxa"/>
          </w:tcPr>
          <w:p w14:paraId="263DDDBB" w14:textId="77777777" w:rsidR="00E03D31" w:rsidRPr="00402B04" w:rsidRDefault="00E03D31"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2E70119F" w14:textId="77777777" w:rsidR="00E03D31" w:rsidRPr="00402B04" w:rsidRDefault="00E03D31"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,7</w:t>
            </w:r>
            <w:r w:rsidRPr="00402B04">
              <w:rPr>
                <w:rFonts w:asciiTheme="minorHAnsi" w:eastAsiaTheme="minorEastAsia" w:hAnsiTheme="minorHAnsi" w:cstheme="minorHAnsi"/>
                <w:sz w:val="22"/>
                <w:szCs w:val="22"/>
              </w:rPr>
              <w:t>00.00</w:t>
            </w:r>
          </w:p>
        </w:tc>
      </w:tr>
      <w:tr w:rsidR="00E03D31" w14:paraId="03B0196C" w14:textId="77777777" w:rsidTr="007C7E92">
        <w:trPr>
          <w:trHeight w:val="302"/>
        </w:trPr>
        <w:tc>
          <w:tcPr>
            <w:tcW w:w="1584" w:type="dxa"/>
          </w:tcPr>
          <w:p w14:paraId="48BAEE1F" w14:textId="77777777" w:rsidR="00E03D31" w:rsidRPr="00402B04" w:rsidRDefault="00E03D31"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S604.6027</w:t>
            </w:r>
          </w:p>
        </w:tc>
        <w:tc>
          <w:tcPr>
            <w:tcW w:w="5904" w:type="dxa"/>
          </w:tcPr>
          <w:p w14:paraId="464DE8D0" w14:textId="77777777" w:rsidR="00E03D31" w:rsidRPr="00402B04" w:rsidRDefault="00E03D31"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35E94D54" w14:textId="77777777" w:rsidR="00E03D31" w:rsidRPr="00402B04" w:rsidRDefault="00E03D31"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Above Finished Grade (Including Concrete</w:t>
            </w:r>
          </w:p>
          <w:p w14:paraId="52485A38" w14:textId="77777777" w:rsidR="00E03D31" w:rsidRPr="00402B04" w:rsidRDefault="00E03D31"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 (Including New Precast Flat Top Slab)</w:t>
            </w:r>
          </w:p>
        </w:tc>
        <w:tc>
          <w:tcPr>
            <w:tcW w:w="1440" w:type="dxa"/>
          </w:tcPr>
          <w:p w14:paraId="3CB9F3DB" w14:textId="77777777" w:rsidR="00E03D31" w:rsidRPr="00402B04" w:rsidRDefault="00E03D31"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44CCE669" w14:textId="77777777" w:rsidR="00E03D31" w:rsidRPr="00402B04" w:rsidRDefault="00E03D31"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$2</w:t>
            </w:r>
            <w:r>
              <w:rPr>
                <w:rFonts w:asciiTheme="minorHAnsi" w:eastAsiaTheme="minorEastAsia" w:hAnsiTheme="minorHAnsi" w:cstheme="minorHAnsi"/>
                <w:sz w:val="22"/>
                <w:szCs w:val="22"/>
              </w:rPr>
              <w:t>,9</w:t>
            </w:r>
            <w:r w:rsidRPr="00402B04">
              <w:rPr>
                <w:rFonts w:asciiTheme="minorHAnsi" w:eastAsiaTheme="minorEastAsia" w:hAnsiTheme="minorHAnsi" w:cstheme="minorHAnsi"/>
                <w:sz w:val="22"/>
                <w:szCs w:val="22"/>
              </w:rPr>
              <w:t>00.00</w:t>
            </w:r>
          </w:p>
        </w:tc>
      </w:tr>
      <w:tr w:rsidR="00E03D31" w14:paraId="5CC17626" w14:textId="77777777" w:rsidTr="007C7E92">
        <w:trPr>
          <w:trHeight w:val="302"/>
        </w:trPr>
        <w:tc>
          <w:tcPr>
            <w:tcW w:w="1584" w:type="dxa"/>
          </w:tcPr>
          <w:p w14:paraId="15CBFE75" w14:textId="77777777" w:rsidR="00E03D31" w:rsidRPr="00402B04" w:rsidRDefault="00E03D31"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S604.6032</w:t>
            </w:r>
          </w:p>
        </w:tc>
        <w:tc>
          <w:tcPr>
            <w:tcW w:w="5904" w:type="dxa"/>
          </w:tcPr>
          <w:p w14:paraId="4DED8726" w14:textId="77777777" w:rsidR="00E03D31" w:rsidRPr="00402B04" w:rsidRDefault="00E03D31" w:rsidP="007C7E92">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2C66A2EF" w14:textId="77777777" w:rsidR="00E03D31" w:rsidRPr="00402B04" w:rsidRDefault="00E03D31"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at/or Below Finished Grade (Including Concrete Collar)</w:t>
            </w:r>
          </w:p>
        </w:tc>
        <w:tc>
          <w:tcPr>
            <w:tcW w:w="1440" w:type="dxa"/>
          </w:tcPr>
          <w:p w14:paraId="78857467" w14:textId="77777777" w:rsidR="00E03D31" w:rsidRPr="00402B04" w:rsidRDefault="00E03D31"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32CF7B7F" w14:textId="77777777" w:rsidR="00E03D31" w:rsidRPr="00402B04" w:rsidRDefault="00E03D31"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,2</w:t>
            </w:r>
            <w:r w:rsidRPr="00402B04">
              <w:rPr>
                <w:rFonts w:asciiTheme="minorHAnsi" w:eastAsiaTheme="minorEastAsia" w:hAnsiTheme="minorHAnsi" w:cstheme="minorHAnsi"/>
                <w:sz w:val="22"/>
                <w:szCs w:val="22"/>
              </w:rPr>
              <w:t>00.00</w:t>
            </w:r>
          </w:p>
        </w:tc>
      </w:tr>
      <w:tr w:rsidR="00E03D31" w14:paraId="2EE8E656" w14:textId="77777777" w:rsidTr="007C7E92">
        <w:trPr>
          <w:trHeight w:val="302"/>
        </w:trPr>
        <w:tc>
          <w:tcPr>
            <w:tcW w:w="1584" w:type="dxa"/>
          </w:tcPr>
          <w:p w14:paraId="04DE86CB" w14:textId="77777777" w:rsidR="00E03D31" w:rsidRPr="00402B04" w:rsidRDefault="00E03D31"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S604.6033</w:t>
            </w:r>
          </w:p>
        </w:tc>
        <w:tc>
          <w:tcPr>
            <w:tcW w:w="5904" w:type="dxa"/>
          </w:tcPr>
          <w:p w14:paraId="67E5DE4E" w14:textId="77777777" w:rsidR="00E03D31" w:rsidRPr="00402B04" w:rsidRDefault="00E03D31"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788E37E4" w14:textId="77777777" w:rsidR="00E03D31" w:rsidRPr="00402B04" w:rsidRDefault="00E03D31"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at/or Below Finished Grade (Including Concrete Collar)</w:t>
            </w:r>
          </w:p>
          <w:p w14:paraId="030312B4" w14:textId="77777777" w:rsidR="00E03D31" w:rsidRPr="00402B04" w:rsidRDefault="00E03D31"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(Including New Precast Flat Top Slab)</w:t>
            </w:r>
          </w:p>
        </w:tc>
        <w:tc>
          <w:tcPr>
            <w:tcW w:w="1440" w:type="dxa"/>
          </w:tcPr>
          <w:p w14:paraId="27F13405" w14:textId="77777777" w:rsidR="00E03D31" w:rsidRPr="00402B04" w:rsidRDefault="00E03D31"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6B65793C" w14:textId="77777777" w:rsidR="00E03D31" w:rsidRPr="00402B04" w:rsidRDefault="00E03D31"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$2</w:t>
            </w:r>
            <w:r>
              <w:rPr>
                <w:rFonts w:asciiTheme="minorHAnsi" w:eastAsiaTheme="minorEastAsia" w:hAnsiTheme="minorHAnsi" w:cstheme="minorHAnsi"/>
                <w:sz w:val="22"/>
                <w:szCs w:val="22"/>
              </w:rPr>
              <w:t>,8</w:t>
            </w:r>
            <w:r w:rsidRPr="00402B04">
              <w:rPr>
                <w:rFonts w:asciiTheme="minorHAnsi" w:eastAsiaTheme="minorEastAsia" w:hAnsiTheme="minorHAnsi" w:cstheme="minorHAnsi"/>
                <w:sz w:val="22"/>
                <w:szCs w:val="22"/>
              </w:rPr>
              <w:t>00.00</w:t>
            </w:r>
          </w:p>
        </w:tc>
      </w:tr>
      <w:tr w:rsidR="00E03D31" w14:paraId="151C6EF5" w14:textId="77777777" w:rsidTr="007C7E92">
        <w:trPr>
          <w:trHeight w:val="302"/>
        </w:trPr>
        <w:tc>
          <w:tcPr>
            <w:tcW w:w="1584" w:type="dxa"/>
          </w:tcPr>
          <w:p w14:paraId="37D94EAE" w14:textId="77777777" w:rsidR="00E03D31" w:rsidRPr="00402B04" w:rsidRDefault="00E03D31"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S604.6034</w:t>
            </w:r>
          </w:p>
        </w:tc>
        <w:tc>
          <w:tcPr>
            <w:tcW w:w="5904" w:type="dxa"/>
          </w:tcPr>
          <w:p w14:paraId="26AC3018" w14:textId="77777777" w:rsidR="00E03D31" w:rsidRPr="00402B04" w:rsidRDefault="00E03D31"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36BDDC1D" w14:textId="77777777" w:rsidR="00E03D31" w:rsidRPr="00402B04" w:rsidRDefault="00E03D31"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Above Finished Grade (Including Concrete Collar)</w:t>
            </w:r>
          </w:p>
        </w:tc>
        <w:tc>
          <w:tcPr>
            <w:tcW w:w="1440" w:type="dxa"/>
          </w:tcPr>
          <w:p w14:paraId="2CB224BF" w14:textId="77777777" w:rsidR="00E03D31" w:rsidRPr="00402B04" w:rsidRDefault="00E03D31"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49386F8E" w14:textId="77777777" w:rsidR="00E03D31" w:rsidRPr="00402B04" w:rsidRDefault="00E03D31"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,4</w:t>
            </w:r>
            <w:r w:rsidRPr="00402B04">
              <w:rPr>
                <w:rFonts w:asciiTheme="minorHAnsi" w:eastAsiaTheme="minorEastAsia" w:hAnsiTheme="minorHAnsi" w:cstheme="minorHAnsi"/>
                <w:sz w:val="22"/>
                <w:szCs w:val="22"/>
              </w:rPr>
              <w:t>00.00</w:t>
            </w:r>
          </w:p>
        </w:tc>
      </w:tr>
      <w:tr w:rsidR="00E03D31" w14:paraId="24875E3E" w14:textId="77777777" w:rsidTr="007C7E92">
        <w:trPr>
          <w:trHeight w:val="302"/>
        </w:trPr>
        <w:tc>
          <w:tcPr>
            <w:tcW w:w="1584" w:type="dxa"/>
          </w:tcPr>
          <w:p w14:paraId="7ED974B5" w14:textId="77777777" w:rsidR="00E03D31" w:rsidRPr="00402B04" w:rsidRDefault="00E03D31"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S604.6035</w:t>
            </w:r>
          </w:p>
        </w:tc>
        <w:tc>
          <w:tcPr>
            <w:tcW w:w="5904" w:type="dxa"/>
          </w:tcPr>
          <w:p w14:paraId="775F3D6F" w14:textId="77777777" w:rsidR="00E03D31" w:rsidRPr="00402B04" w:rsidRDefault="00E03D31"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1BC4CAEE" w14:textId="77777777" w:rsidR="00E03D31" w:rsidRPr="00402B04" w:rsidRDefault="00E03D31"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Above Finished Grade (Including Concrete Collar)</w:t>
            </w:r>
          </w:p>
          <w:p w14:paraId="67A9CCD2" w14:textId="77777777" w:rsidR="00E03D31" w:rsidRPr="00402B04" w:rsidRDefault="00E03D31"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(Including New Precast Flat Top Slab)</w:t>
            </w:r>
          </w:p>
        </w:tc>
        <w:tc>
          <w:tcPr>
            <w:tcW w:w="1440" w:type="dxa"/>
          </w:tcPr>
          <w:p w14:paraId="7823959D" w14:textId="77777777" w:rsidR="00E03D31" w:rsidRPr="00402B04" w:rsidRDefault="00E03D31"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082F9582" w14:textId="77777777" w:rsidR="00E03D31" w:rsidRPr="00402B04" w:rsidRDefault="00E03D31"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3,0</w:t>
            </w:r>
            <w:r w:rsidRPr="00402B04">
              <w:rPr>
                <w:rFonts w:asciiTheme="minorHAnsi" w:eastAsiaTheme="minorEastAsia" w:hAnsiTheme="minorHAnsi" w:cstheme="minorHAnsi"/>
                <w:sz w:val="22"/>
                <w:szCs w:val="22"/>
              </w:rPr>
              <w:t>00.00</w:t>
            </w:r>
          </w:p>
        </w:tc>
      </w:tr>
      <w:tr w:rsidR="00E03D31" w14:paraId="3948EC42" w14:textId="77777777" w:rsidTr="007C7E92">
        <w:trPr>
          <w:trHeight w:val="302"/>
        </w:trPr>
        <w:tc>
          <w:tcPr>
            <w:tcW w:w="1584" w:type="dxa"/>
          </w:tcPr>
          <w:p w14:paraId="783724F8" w14:textId="77777777" w:rsidR="00E03D31" w:rsidRPr="0073770B"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S604.</w:t>
            </w:r>
            <w:r>
              <w:rPr>
                <w:rFonts w:asciiTheme="minorHAnsi" w:hAnsiTheme="minorHAnsi" w:cstheme="minorHAnsi"/>
                <w:color w:val="000000"/>
                <w:sz w:val="22"/>
                <w:szCs w:val="22"/>
              </w:rPr>
              <w:t>6202</w:t>
            </w:r>
          </w:p>
        </w:tc>
        <w:tc>
          <w:tcPr>
            <w:tcW w:w="5904" w:type="dxa"/>
          </w:tcPr>
          <w:p w14:paraId="769243FD" w14:textId="77777777" w:rsidR="00E03D31" w:rsidRPr="0073770B" w:rsidRDefault="00E03D31"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Temporary Setting Sewer Manhole Castings</w:t>
            </w:r>
          </w:p>
        </w:tc>
        <w:tc>
          <w:tcPr>
            <w:tcW w:w="1440" w:type="dxa"/>
          </w:tcPr>
          <w:p w14:paraId="64473187" w14:textId="77777777" w:rsidR="00E03D31" w:rsidRPr="0073770B"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A43E22F" w14:textId="77777777" w:rsidR="00E03D31" w:rsidRPr="0073770B"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50</w:t>
            </w:r>
            <w:r w:rsidRPr="00DD5002">
              <w:rPr>
                <w:rFonts w:asciiTheme="minorHAnsi" w:hAnsiTheme="minorHAnsi" w:cstheme="minorHAnsi"/>
                <w:color w:val="000000"/>
                <w:sz w:val="22"/>
                <w:szCs w:val="22"/>
              </w:rPr>
              <w:t>0.00</w:t>
            </w:r>
          </w:p>
        </w:tc>
      </w:tr>
      <w:tr w:rsidR="00E03D31" w14:paraId="42B8B7EF" w14:textId="77777777" w:rsidTr="007C7E92">
        <w:trPr>
          <w:trHeight w:val="302"/>
        </w:trPr>
        <w:tc>
          <w:tcPr>
            <w:tcW w:w="1584" w:type="dxa"/>
          </w:tcPr>
          <w:p w14:paraId="3D9C68E2" w14:textId="77777777" w:rsidR="00E03D31" w:rsidRPr="0073770B" w:rsidRDefault="00E03D31"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S604.6601</w:t>
            </w:r>
          </w:p>
        </w:tc>
        <w:tc>
          <w:tcPr>
            <w:tcW w:w="5904" w:type="dxa"/>
          </w:tcPr>
          <w:p w14:paraId="347075D4" w14:textId="77777777" w:rsidR="00E03D31" w:rsidRPr="0073770B" w:rsidRDefault="00E03D31"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Abandon and Remove Existing Sewer Manhole</w:t>
            </w:r>
          </w:p>
        </w:tc>
        <w:tc>
          <w:tcPr>
            <w:tcW w:w="1440" w:type="dxa"/>
          </w:tcPr>
          <w:p w14:paraId="596503AE" w14:textId="77777777" w:rsidR="00E03D31" w:rsidRPr="0073770B" w:rsidRDefault="00E03D31"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134B16DC" w14:textId="77777777" w:rsidR="00E03D31" w:rsidRPr="0073770B"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1,200</w:t>
            </w:r>
            <w:r w:rsidRPr="00DD5002">
              <w:rPr>
                <w:rFonts w:asciiTheme="minorHAnsi" w:hAnsiTheme="minorHAnsi" w:cstheme="minorHAnsi"/>
                <w:color w:val="000000"/>
                <w:sz w:val="22"/>
                <w:szCs w:val="22"/>
              </w:rPr>
              <w:t>.00</w:t>
            </w:r>
          </w:p>
        </w:tc>
      </w:tr>
      <w:tr w:rsidR="00E03D31" w14:paraId="4B5DF857" w14:textId="77777777" w:rsidTr="007C7E92">
        <w:trPr>
          <w:trHeight w:val="302"/>
        </w:trPr>
        <w:tc>
          <w:tcPr>
            <w:tcW w:w="1584" w:type="dxa"/>
          </w:tcPr>
          <w:p w14:paraId="437526A3" w14:textId="77777777" w:rsidR="00E03D31" w:rsidRPr="0073770B" w:rsidRDefault="00E03D31"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S604.7048</w:t>
            </w:r>
          </w:p>
        </w:tc>
        <w:tc>
          <w:tcPr>
            <w:tcW w:w="5904" w:type="dxa"/>
          </w:tcPr>
          <w:p w14:paraId="00581AC1" w14:textId="77777777" w:rsidR="00E03D31" w:rsidRDefault="00E03D31"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Flat Top Slab –</w:t>
            </w:r>
          </w:p>
          <w:p w14:paraId="4F0701EE" w14:textId="77777777" w:rsidR="00E03D31" w:rsidRPr="0073770B" w:rsidRDefault="00E03D31"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48” Diameter</w:t>
            </w:r>
          </w:p>
        </w:tc>
        <w:tc>
          <w:tcPr>
            <w:tcW w:w="1440" w:type="dxa"/>
          </w:tcPr>
          <w:p w14:paraId="5AE1DA8E" w14:textId="77777777" w:rsidR="00E03D31" w:rsidRPr="0073770B" w:rsidRDefault="00E03D31"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258A72AC" w14:textId="77777777" w:rsidR="00E03D31" w:rsidRPr="0073770B" w:rsidRDefault="00E03D31"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$340.00</w:t>
            </w:r>
          </w:p>
        </w:tc>
      </w:tr>
      <w:tr w:rsidR="00E03D31" w14:paraId="115CA57D" w14:textId="77777777" w:rsidTr="007C7E92">
        <w:trPr>
          <w:trHeight w:val="302"/>
        </w:trPr>
        <w:tc>
          <w:tcPr>
            <w:tcW w:w="1584" w:type="dxa"/>
          </w:tcPr>
          <w:p w14:paraId="6F0D02DC" w14:textId="77777777" w:rsidR="00E03D31" w:rsidRPr="0073770B" w:rsidRDefault="00E03D31"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S604.7160</w:t>
            </w:r>
          </w:p>
        </w:tc>
        <w:tc>
          <w:tcPr>
            <w:tcW w:w="5904" w:type="dxa"/>
          </w:tcPr>
          <w:p w14:paraId="6133A948" w14:textId="77777777" w:rsidR="00E03D31" w:rsidRDefault="00E03D31"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Flat Top Slab –</w:t>
            </w:r>
          </w:p>
          <w:p w14:paraId="15F216A3" w14:textId="77777777" w:rsidR="00E03D31" w:rsidRPr="0073770B" w:rsidRDefault="00E03D31"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60” Diameter</w:t>
            </w:r>
          </w:p>
        </w:tc>
        <w:tc>
          <w:tcPr>
            <w:tcW w:w="1440" w:type="dxa"/>
          </w:tcPr>
          <w:p w14:paraId="035B18C6" w14:textId="77777777" w:rsidR="00E03D31" w:rsidRPr="0073770B" w:rsidRDefault="00E03D31"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58D22830" w14:textId="77777777" w:rsidR="00E03D31" w:rsidRPr="0073770B" w:rsidRDefault="00E03D31"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$460.00</w:t>
            </w:r>
          </w:p>
        </w:tc>
      </w:tr>
      <w:tr w:rsidR="00E03D31" w14:paraId="021C7FB7" w14:textId="77777777" w:rsidTr="007C7E92">
        <w:trPr>
          <w:trHeight w:val="302"/>
        </w:trPr>
        <w:tc>
          <w:tcPr>
            <w:tcW w:w="1584" w:type="dxa"/>
          </w:tcPr>
          <w:p w14:paraId="2A455D0A" w14:textId="77777777" w:rsidR="00E03D31" w:rsidRPr="0073770B" w:rsidRDefault="00E03D31"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S604.724812</w:t>
            </w:r>
          </w:p>
        </w:tc>
        <w:tc>
          <w:tcPr>
            <w:tcW w:w="5904" w:type="dxa"/>
          </w:tcPr>
          <w:p w14:paraId="420F1E0D" w14:textId="77777777" w:rsidR="00E03D31" w:rsidRDefault="00E03D31"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48” Diameter –</w:t>
            </w:r>
          </w:p>
          <w:p w14:paraId="5900B542" w14:textId="77777777" w:rsidR="00E03D31" w:rsidRPr="0073770B" w:rsidRDefault="00E03D31"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12” Thick</w:t>
            </w:r>
          </w:p>
        </w:tc>
        <w:tc>
          <w:tcPr>
            <w:tcW w:w="1440" w:type="dxa"/>
          </w:tcPr>
          <w:p w14:paraId="0B368B55" w14:textId="77777777" w:rsidR="00E03D31" w:rsidRPr="0073770B" w:rsidRDefault="00E03D31"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468BF400" w14:textId="77777777" w:rsidR="00E03D31" w:rsidRPr="0073770B" w:rsidRDefault="00E03D31"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$150.00</w:t>
            </w:r>
          </w:p>
        </w:tc>
      </w:tr>
      <w:tr w:rsidR="00E03D31" w14:paraId="3517F45A" w14:textId="77777777" w:rsidTr="007C7E92">
        <w:trPr>
          <w:trHeight w:val="302"/>
        </w:trPr>
        <w:tc>
          <w:tcPr>
            <w:tcW w:w="1584" w:type="dxa"/>
          </w:tcPr>
          <w:p w14:paraId="1A5C4F8C" w14:textId="77777777" w:rsidR="00E03D31" w:rsidRPr="0073770B" w:rsidRDefault="00E03D31"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S604.724824</w:t>
            </w:r>
          </w:p>
        </w:tc>
        <w:tc>
          <w:tcPr>
            <w:tcW w:w="5904" w:type="dxa"/>
          </w:tcPr>
          <w:p w14:paraId="62646CF3" w14:textId="77777777" w:rsidR="00E03D31" w:rsidRDefault="00E03D31"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48” Diameter –</w:t>
            </w:r>
          </w:p>
          <w:p w14:paraId="41B494DF" w14:textId="77777777" w:rsidR="00E03D31" w:rsidRPr="0073770B" w:rsidRDefault="00E03D31"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24” Thick</w:t>
            </w:r>
          </w:p>
        </w:tc>
        <w:tc>
          <w:tcPr>
            <w:tcW w:w="1440" w:type="dxa"/>
          </w:tcPr>
          <w:p w14:paraId="47C00CBF" w14:textId="77777777" w:rsidR="00E03D31" w:rsidRPr="0073770B" w:rsidRDefault="00E03D31"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2DB5DE25" w14:textId="77777777" w:rsidR="00E03D31" w:rsidRPr="0073770B" w:rsidRDefault="00E03D31"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$300.00</w:t>
            </w:r>
          </w:p>
        </w:tc>
      </w:tr>
      <w:tr w:rsidR="00E03D31" w14:paraId="053D4338" w14:textId="77777777" w:rsidTr="007C7E92">
        <w:trPr>
          <w:trHeight w:val="302"/>
        </w:trPr>
        <w:tc>
          <w:tcPr>
            <w:tcW w:w="1584" w:type="dxa"/>
          </w:tcPr>
          <w:p w14:paraId="73060266" w14:textId="77777777" w:rsidR="00E03D31" w:rsidRPr="0073770B" w:rsidRDefault="00E03D31"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S604.736012</w:t>
            </w:r>
          </w:p>
        </w:tc>
        <w:tc>
          <w:tcPr>
            <w:tcW w:w="5904" w:type="dxa"/>
          </w:tcPr>
          <w:p w14:paraId="4896FDDD" w14:textId="77777777" w:rsidR="00E03D31" w:rsidRDefault="00E03D31"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60” Diameter –</w:t>
            </w:r>
          </w:p>
          <w:p w14:paraId="6395D608" w14:textId="77777777" w:rsidR="00E03D31" w:rsidRPr="0073770B" w:rsidRDefault="00E03D31"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12” Thick</w:t>
            </w:r>
          </w:p>
        </w:tc>
        <w:tc>
          <w:tcPr>
            <w:tcW w:w="1440" w:type="dxa"/>
          </w:tcPr>
          <w:p w14:paraId="0640ED71" w14:textId="77777777" w:rsidR="00E03D31" w:rsidRPr="0073770B" w:rsidRDefault="00E03D31"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03E1B72F" w14:textId="77777777" w:rsidR="00E03D31" w:rsidRPr="0073770B" w:rsidRDefault="00E03D31"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$200.00</w:t>
            </w:r>
          </w:p>
        </w:tc>
      </w:tr>
      <w:tr w:rsidR="00E03D31" w14:paraId="35460AF1" w14:textId="77777777" w:rsidTr="007C7E92">
        <w:trPr>
          <w:trHeight w:val="302"/>
        </w:trPr>
        <w:tc>
          <w:tcPr>
            <w:tcW w:w="1584" w:type="dxa"/>
          </w:tcPr>
          <w:p w14:paraId="1A487737" w14:textId="77777777" w:rsidR="00E03D31" w:rsidRPr="0073770B" w:rsidRDefault="00E03D31"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S604.736024</w:t>
            </w:r>
          </w:p>
        </w:tc>
        <w:tc>
          <w:tcPr>
            <w:tcW w:w="5904" w:type="dxa"/>
          </w:tcPr>
          <w:p w14:paraId="69123179" w14:textId="77777777" w:rsidR="00E03D31" w:rsidRDefault="00E03D31"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60” Diameter –</w:t>
            </w:r>
          </w:p>
          <w:p w14:paraId="7A00ED82" w14:textId="77777777" w:rsidR="00E03D31" w:rsidRPr="0073770B" w:rsidRDefault="00E03D31"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24” Thick</w:t>
            </w:r>
          </w:p>
        </w:tc>
        <w:tc>
          <w:tcPr>
            <w:tcW w:w="1440" w:type="dxa"/>
          </w:tcPr>
          <w:p w14:paraId="10A48C6A" w14:textId="77777777" w:rsidR="00E03D31" w:rsidRPr="0073770B" w:rsidRDefault="00E03D31"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13AB7F79" w14:textId="77777777" w:rsidR="00E03D31" w:rsidRPr="0073770B" w:rsidRDefault="00E03D31"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$400.00</w:t>
            </w:r>
          </w:p>
        </w:tc>
      </w:tr>
      <w:tr w:rsidR="00E03D31" w14:paraId="76B105A7" w14:textId="77777777" w:rsidTr="007C7E92">
        <w:trPr>
          <w:trHeight w:val="302"/>
        </w:trPr>
        <w:tc>
          <w:tcPr>
            <w:tcW w:w="1584" w:type="dxa"/>
          </w:tcPr>
          <w:p w14:paraId="5B1E8C0D" w14:textId="77777777" w:rsidR="00E03D31" w:rsidRPr="0073770B"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S605.140106</w:t>
            </w:r>
          </w:p>
        </w:tc>
        <w:tc>
          <w:tcPr>
            <w:tcW w:w="5904" w:type="dxa"/>
          </w:tcPr>
          <w:p w14:paraId="3DEFBA05" w14:textId="77777777" w:rsidR="00E03D31" w:rsidRPr="0073770B"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6” Perforated Corrugated Polyethylene Underdrain Tubing</w:t>
            </w:r>
          </w:p>
        </w:tc>
        <w:tc>
          <w:tcPr>
            <w:tcW w:w="1440" w:type="dxa"/>
          </w:tcPr>
          <w:p w14:paraId="30C02FDA" w14:textId="77777777" w:rsidR="00E03D31" w:rsidRPr="0073770B"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7F89676" w14:textId="77777777" w:rsidR="00E03D31" w:rsidRPr="0073770B"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w:t>
            </w:r>
          </w:p>
        </w:tc>
      </w:tr>
      <w:tr w:rsidR="00E03D31" w14:paraId="50C2550D" w14:textId="77777777" w:rsidTr="007C7E92">
        <w:trPr>
          <w:trHeight w:val="302"/>
        </w:trPr>
        <w:tc>
          <w:tcPr>
            <w:tcW w:w="1584" w:type="dxa"/>
          </w:tcPr>
          <w:p w14:paraId="0032E13E" w14:textId="77777777" w:rsidR="00E03D31" w:rsidRPr="0073770B"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S608.15</w:t>
            </w:r>
          </w:p>
        </w:tc>
        <w:tc>
          <w:tcPr>
            <w:tcW w:w="5904" w:type="dxa"/>
          </w:tcPr>
          <w:p w14:paraId="3AF7A785" w14:textId="77777777" w:rsidR="00E03D31" w:rsidRPr="0073770B"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Asphalt Driveway - Light-Duty</w:t>
            </w:r>
          </w:p>
        </w:tc>
        <w:tc>
          <w:tcPr>
            <w:tcW w:w="1440" w:type="dxa"/>
          </w:tcPr>
          <w:p w14:paraId="49E2624C" w14:textId="77777777" w:rsidR="00E03D31" w:rsidRPr="0073770B"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0CE1E2B1" w14:textId="77777777" w:rsidR="00E03D31" w:rsidRPr="0073770B"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11</w:t>
            </w:r>
            <w:r w:rsidRPr="00DD5002">
              <w:rPr>
                <w:rFonts w:asciiTheme="minorHAnsi" w:hAnsiTheme="minorHAnsi" w:cstheme="minorHAnsi"/>
                <w:color w:val="000000"/>
                <w:sz w:val="22"/>
                <w:szCs w:val="22"/>
              </w:rPr>
              <w:t>.00</w:t>
            </w:r>
          </w:p>
        </w:tc>
      </w:tr>
      <w:tr w:rsidR="00E03D31" w14:paraId="1DD8F985" w14:textId="77777777" w:rsidTr="007C7E92">
        <w:trPr>
          <w:trHeight w:val="302"/>
        </w:trPr>
        <w:tc>
          <w:tcPr>
            <w:tcW w:w="1584" w:type="dxa"/>
          </w:tcPr>
          <w:p w14:paraId="4A45A8C4" w14:textId="77777777" w:rsidR="00E03D31" w:rsidRPr="0073770B"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S608.16</w:t>
            </w:r>
          </w:p>
        </w:tc>
        <w:tc>
          <w:tcPr>
            <w:tcW w:w="5904" w:type="dxa"/>
          </w:tcPr>
          <w:p w14:paraId="6D684742" w14:textId="77777777" w:rsidR="00E03D31" w:rsidRPr="0073770B"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Asphalt Driveway - Medium-Duty</w:t>
            </w:r>
          </w:p>
        </w:tc>
        <w:tc>
          <w:tcPr>
            <w:tcW w:w="1440" w:type="dxa"/>
          </w:tcPr>
          <w:p w14:paraId="5482A9EF" w14:textId="77777777" w:rsidR="00E03D31" w:rsidRPr="0073770B"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33BE1283" w14:textId="77777777" w:rsidR="00E03D31" w:rsidRPr="0073770B"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bl>
    <w:p w14:paraId="27E91333" w14:textId="77777777" w:rsidR="00E03D31" w:rsidRPr="001A79CB" w:rsidRDefault="00E03D31" w:rsidP="00E03D31">
      <w:pPr>
        <w:rPr>
          <w:rFonts w:asciiTheme="minorHAnsi" w:hAnsiTheme="minorHAnsi" w:cstheme="minorHAnsi"/>
          <w:szCs w:val="22"/>
        </w:rPr>
      </w:pPr>
    </w:p>
    <w:p w14:paraId="339241A0" w14:textId="77777777" w:rsidR="00E03D31" w:rsidRDefault="00E03D31" w:rsidP="00E03D31">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0CEC7683" w14:textId="77777777" w:rsidR="00E03D31" w:rsidRPr="00DD5002" w:rsidRDefault="00E03D31" w:rsidP="00E03D31">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lastRenderedPageBreak/>
        <w:t>CITY OF ROCHESTER, NEW YORK</w:t>
      </w:r>
    </w:p>
    <w:p w14:paraId="668B3BD5" w14:textId="77777777" w:rsidR="00E03D31" w:rsidRPr="00DD5002" w:rsidRDefault="00E03D31" w:rsidP="00E03D31">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068335B8" w14:textId="77777777" w:rsidR="00E03D31" w:rsidRPr="00DD5002" w:rsidRDefault="00E03D31" w:rsidP="00E03D31">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72B0976D" w14:textId="77777777" w:rsidR="00E03D31" w:rsidRPr="0073770B" w:rsidRDefault="00E03D31" w:rsidP="00E03D31">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E03D31" w14:paraId="726C3F01" w14:textId="77777777" w:rsidTr="007C7E92">
        <w:trPr>
          <w:trHeight w:val="302"/>
        </w:trPr>
        <w:tc>
          <w:tcPr>
            <w:tcW w:w="1584" w:type="dxa"/>
            <w:vAlign w:val="center"/>
          </w:tcPr>
          <w:p w14:paraId="7BAE2AA7" w14:textId="77777777" w:rsidR="00E03D31" w:rsidRPr="0073770B" w:rsidRDefault="00E03D31"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63A744D3" w14:textId="77777777" w:rsidR="00E03D31" w:rsidRPr="00DD5002" w:rsidRDefault="00E03D31"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23082BBF" w14:textId="77777777" w:rsidR="00E03D31" w:rsidRDefault="00E03D31"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0B82F0BE" w14:textId="77777777" w:rsidR="00E03D31" w:rsidRPr="00DD5002" w:rsidRDefault="00E03D31"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395A5EE6" w14:textId="77777777" w:rsidR="00E03D31" w:rsidRDefault="00E03D31" w:rsidP="007C7E92">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5AF76808" w14:textId="77777777" w:rsidR="00E03D31" w:rsidRPr="00DD5002" w:rsidRDefault="00E03D31"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605EE9E0" w14:textId="77777777" w:rsidR="00E03D31" w:rsidRPr="0073770B" w:rsidRDefault="00E03D31"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343F1097" w14:textId="77777777" w:rsidR="00E03D31" w:rsidRPr="00DD5002" w:rsidRDefault="00E03D31"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E03D31" w14:paraId="31BBAECC" w14:textId="77777777" w:rsidTr="007C7E92">
        <w:trPr>
          <w:trHeight w:val="302"/>
        </w:trPr>
        <w:tc>
          <w:tcPr>
            <w:tcW w:w="1584" w:type="dxa"/>
          </w:tcPr>
          <w:p w14:paraId="3DB9F483" w14:textId="77777777" w:rsidR="00E03D31" w:rsidRPr="00DD5002" w:rsidRDefault="00E03D31" w:rsidP="007C7E92">
            <w:pPr>
              <w:widowControl/>
              <w:autoSpaceDE/>
              <w:autoSpaceDN/>
              <w:adjustRightInd/>
              <w:rPr>
                <w:rFonts w:asciiTheme="minorHAnsi" w:hAnsiTheme="minorHAnsi" w:cstheme="minorHAnsi"/>
                <w:color w:val="000000"/>
                <w:sz w:val="22"/>
                <w:szCs w:val="22"/>
              </w:rPr>
            </w:pPr>
          </w:p>
        </w:tc>
        <w:tc>
          <w:tcPr>
            <w:tcW w:w="5904" w:type="dxa"/>
          </w:tcPr>
          <w:p w14:paraId="21E615D7" w14:textId="77777777" w:rsidR="00E03D31" w:rsidRPr="00DD5002" w:rsidRDefault="00E03D31" w:rsidP="007C7E92">
            <w:pPr>
              <w:widowControl/>
              <w:autoSpaceDE/>
              <w:autoSpaceDN/>
              <w:adjustRightInd/>
              <w:rPr>
                <w:rFonts w:asciiTheme="minorHAnsi" w:hAnsiTheme="minorHAnsi" w:cstheme="minorHAnsi"/>
                <w:color w:val="000000"/>
                <w:sz w:val="22"/>
                <w:szCs w:val="22"/>
              </w:rPr>
            </w:pPr>
          </w:p>
        </w:tc>
        <w:tc>
          <w:tcPr>
            <w:tcW w:w="1440" w:type="dxa"/>
          </w:tcPr>
          <w:p w14:paraId="12E0A131"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p>
        </w:tc>
        <w:tc>
          <w:tcPr>
            <w:tcW w:w="1440" w:type="dxa"/>
          </w:tcPr>
          <w:p w14:paraId="4E947E3C"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p>
        </w:tc>
      </w:tr>
      <w:tr w:rsidR="00E03D31" w14:paraId="7B14727B" w14:textId="77777777" w:rsidTr="007C7E92">
        <w:trPr>
          <w:trHeight w:val="302"/>
        </w:trPr>
        <w:tc>
          <w:tcPr>
            <w:tcW w:w="1584" w:type="dxa"/>
          </w:tcPr>
          <w:p w14:paraId="082D8A46"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S608.180203</w:t>
            </w:r>
          </w:p>
        </w:tc>
        <w:tc>
          <w:tcPr>
            <w:tcW w:w="5904" w:type="dxa"/>
          </w:tcPr>
          <w:p w14:paraId="561E61D1"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Brick (Including Excavation and Subbase Course)</w:t>
            </w:r>
          </w:p>
        </w:tc>
        <w:tc>
          <w:tcPr>
            <w:tcW w:w="1440" w:type="dxa"/>
          </w:tcPr>
          <w:p w14:paraId="669B6637"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72AD3D45"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37</w:t>
            </w:r>
            <w:r w:rsidRPr="00DD5002">
              <w:rPr>
                <w:rFonts w:asciiTheme="minorHAnsi" w:hAnsiTheme="minorHAnsi" w:cstheme="minorHAnsi"/>
                <w:color w:val="000000"/>
                <w:sz w:val="22"/>
                <w:szCs w:val="22"/>
              </w:rPr>
              <w:t>.00</w:t>
            </w:r>
          </w:p>
        </w:tc>
      </w:tr>
      <w:tr w:rsidR="00E03D31" w14:paraId="51019CD7" w14:textId="77777777" w:rsidTr="007C7E92">
        <w:trPr>
          <w:trHeight w:val="302"/>
        </w:trPr>
        <w:tc>
          <w:tcPr>
            <w:tcW w:w="1584" w:type="dxa"/>
          </w:tcPr>
          <w:p w14:paraId="5A78C09C"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S608.18020</w:t>
            </w:r>
            <w:r>
              <w:rPr>
                <w:rFonts w:asciiTheme="minorHAnsi" w:hAnsiTheme="minorHAnsi" w:cstheme="minorHAnsi"/>
                <w:color w:val="000000"/>
                <w:sz w:val="22"/>
                <w:szCs w:val="22"/>
              </w:rPr>
              <w:t>6</w:t>
            </w:r>
          </w:p>
        </w:tc>
        <w:tc>
          <w:tcPr>
            <w:tcW w:w="5904" w:type="dxa"/>
          </w:tcPr>
          <w:p w14:paraId="6581F81C" w14:textId="77777777" w:rsidR="00E03D31" w:rsidRDefault="00E03D31"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Brick </w:t>
            </w:r>
            <w:r>
              <w:rPr>
                <w:rFonts w:asciiTheme="minorHAnsi" w:hAnsiTheme="minorHAnsi" w:cstheme="minorHAnsi"/>
                <w:color w:val="000000"/>
                <w:sz w:val="22"/>
                <w:szCs w:val="22"/>
              </w:rPr>
              <w:t xml:space="preserve">with Concrete Foundation </w:t>
            </w:r>
            <w:r w:rsidRPr="00DD5002">
              <w:rPr>
                <w:rFonts w:asciiTheme="minorHAnsi" w:hAnsiTheme="minorHAnsi" w:cstheme="minorHAnsi"/>
                <w:color w:val="000000"/>
                <w:sz w:val="22"/>
                <w:szCs w:val="22"/>
              </w:rPr>
              <w:t>(Including Excavation and</w:t>
            </w:r>
          </w:p>
          <w:p w14:paraId="46184966"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Subbase Course)</w:t>
            </w:r>
          </w:p>
        </w:tc>
        <w:tc>
          <w:tcPr>
            <w:tcW w:w="1440" w:type="dxa"/>
          </w:tcPr>
          <w:p w14:paraId="2CC4B83B"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11DC71AC"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45</w:t>
            </w:r>
            <w:r w:rsidRPr="00DD5002">
              <w:rPr>
                <w:rFonts w:asciiTheme="minorHAnsi" w:hAnsiTheme="minorHAnsi" w:cstheme="minorHAnsi"/>
                <w:color w:val="000000"/>
                <w:sz w:val="22"/>
                <w:szCs w:val="22"/>
              </w:rPr>
              <w:t>.00</w:t>
            </w:r>
          </w:p>
        </w:tc>
      </w:tr>
      <w:tr w:rsidR="00E03D31" w14:paraId="5C1A435E" w14:textId="77777777" w:rsidTr="007C7E92">
        <w:trPr>
          <w:trHeight w:val="302"/>
        </w:trPr>
        <w:tc>
          <w:tcPr>
            <w:tcW w:w="1584" w:type="dxa"/>
          </w:tcPr>
          <w:p w14:paraId="45EAB747"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S608.180503</w:t>
            </w:r>
          </w:p>
        </w:tc>
        <w:tc>
          <w:tcPr>
            <w:tcW w:w="5904" w:type="dxa"/>
          </w:tcPr>
          <w:p w14:paraId="5885EA18" w14:textId="77777777" w:rsidR="00E03D31" w:rsidRPr="00DD5002" w:rsidRDefault="00E03D31"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Brick (Including Excavation and Subbase</w:t>
            </w:r>
          </w:p>
          <w:p w14:paraId="2472899D"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Course)</w:t>
            </w:r>
          </w:p>
        </w:tc>
        <w:tc>
          <w:tcPr>
            <w:tcW w:w="1440" w:type="dxa"/>
          </w:tcPr>
          <w:p w14:paraId="59161F47"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40BADF6E"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E03D31" w14:paraId="132AE84C" w14:textId="77777777" w:rsidTr="007C7E92">
        <w:trPr>
          <w:trHeight w:val="302"/>
        </w:trPr>
        <w:tc>
          <w:tcPr>
            <w:tcW w:w="1584" w:type="dxa"/>
          </w:tcPr>
          <w:p w14:paraId="76976721"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S608.34</w:t>
            </w:r>
          </w:p>
        </w:tc>
        <w:tc>
          <w:tcPr>
            <w:tcW w:w="5904" w:type="dxa"/>
          </w:tcPr>
          <w:p w14:paraId="295C521A" w14:textId="77777777" w:rsidR="00E03D31" w:rsidRPr="00DD5002" w:rsidRDefault="00E03D31"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Entrance Walk (Including Excavation and</w:t>
            </w:r>
          </w:p>
          <w:p w14:paraId="55C685B0"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Subbase Course)</w:t>
            </w:r>
          </w:p>
        </w:tc>
        <w:tc>
          <w:tcPr>
            <w:tcW w:w="1440" w:type="dxa"/>
          </w:tcPr>
          <w:p w14:paraId="3C038D66"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6F546170"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w:t>
            </w:r>
          </w:p>
        </w:tc>
      </w:tr>
      <w:tr w:rsidR="00E03D31" w14:paraId="5CD7FEE8" w14:textId="77777777" w:rsidTr="007C7E92">
        <w:trPr>
          <w:trHeight w:val="302"/>
        </w:trPr>
        <w:tc>
          <w:tcPr>
            <w:tcW w:w="1584" w:type="dxa"/>
          </w:tcPr>
          <w:p w14:paraId="701E6095"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S608.37</w:t>
            </w:r>
          </w:p>
        </w:tc>
        <w:tc>
          <w:tcPr>
            <w:tcW w:w="5904" w:type="dxa"/>
          </w:tcPr>
          <w:p w14:paraId="586C1E14" w14:textId="77777777" w:rsidR="00E03D31" w:rsidRPr="00DD5002" w:rsidRDefault="00E03D31"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Exposed Aggregate Concrete (Including Excavation and</w:t>
            </w:r>
          </w:p>
          <w:p w14:paraId="46CAB91C"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Subbase Course)</w:t>
            </w:r>
          </w:p>
        </w:tc>
        <w:tc>
          <w:tcPr>
            <w:tcW w:w="1440" w:type="dxa"/>
          </w:tcPr>
          <w:p w14:paraId="6A2C4AD3"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 xml:space="preserve">Cubic </w:t>
            </w:r>
            <w:r w:rsidRPr="00DD5002">
              <w:rPr>
                <w:rFonts w:asciiTheme="minorHAnsi" w:hAnsiTheme="minorHAnsi" w:cstheme="minorHAnsi"/>
                <w:color w:val="000000"/>
                <w:sz w:val="22"/>
                <w:szCs w:val="22"/>
              </w:rPr>
              <w:t>Yard</w:t>
            </w:r>
          </w:p>
        </w:tc>
        <w:tc>
          <w:tcPr>
            <w:tcW w:w="1440" w:type="dxa"/>
          </w:tcPr>
          <w:p w14:paraId="403F70D2"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650</w:t>
            </w:r>
            <w:r w:rsidRPr="00DD5002">
              <w:rPr>
                <w:rFonts w:asciiTheme="minorHAnsi" w:hAnsiTheme="minorHAnsi" w:cstheme="minorHAnsi"/>
                <w:color w:val="000000"/>
                <w:sz w:val="22"/>
                <w:szCs w:val="22"/>
              </w:rPr>
              <w:t>.00</w:t>
            </w:r>
          </w:p>
        </w:tc>
      </w:tr>
      <w:tr w:rsidR="00E03D31" w14:paraId="679530B7" w14:textId="77777777" w:rsidTr="007C7E92">
        <w:trPr>
          <w:trHeight w:val="302"/>
        </w:trPr>
        <w:tc>
          <w:tcPr>
            <w:tcW w:w="1584" w:type="dxa"/>
          </w:tcPr>
          <w:p w14:paraId="655AE338"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S608.5803</w:t>
            </w:r>
          </w:p>
        </w:tc>
        <w:tc>
          <w:tcPr>
            <w:tcW w:w="5904" w:type="dxa"/>
          </w:tcPr>
          <w:p w14:paraId="6ACBCC7C" w14:textId="77777777" w:rsidR="00E03D31" w:rsidRDefault="00E03D31"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Step (Including Excavation and Subbase</w:t>
            </w:r>
          </w:p>
          <w:p w14:paraId="27709587"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Course)</w:t>
            </w:r>
          </w:p>
        </w:tc>
        <w:tc>
          <w:tcPr>
            <w:tcW w:w="1440" w:type="dxa"/>
          </w:tcPr>
          <w:p w14:paraId="252525D9"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1D29CC74"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650</w:t>
            </w:r>
            <w:r w:rsidRPr="00DD5002">
              <w:rPr>
                <w:rFonts w:asciiTheme="minorHAnsi" w:hAnsiTheme="minorHAnsi" w:cstheme="minorHAnsi"/>
                <w:color w:val="000000"/>
                <w:sz w:val="22"/>
                <w:szCs w:val="22"/>
              </w:rPr>
              <w:t>.00</w:t>
            </w:r>
          </w:p>
        </w:tc>
      </w:tr>
      <w:tr w:rsidR="00E03D31" w14:paraId="4583C967" w14:textId="77777777" w:rsidTr="007C7E92">
        <w:trPr>
          <w:trHeight w:val="302"/>
        </w:trPr>
        <w:tc>
          <w:tcPr>
            <w:tcW w:w="1584" w:type="dxa"/>
          </w:tcPr>
          <w:p w14:paraId="617ACD9F"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w:t>
            </w:r>
            <w:r>
              <w:rPr>
                <w:rFonts w:asciiTheme="minorHAnsi" w:hAnsiTheme="minorHAnsi" w:cstheme="minorHAnsi"/>
                <w:color w:val="000000"/>
                <w:sz w:val="22"/>
                <w:szCs w:val="22"/>
              </w:rPr>
              <w:t>27</w:t>
            </w:r>
          </w:p>
        </w:tc>
        <w:tc>
          <w:tcPr>
            <w:tcW w:w="5904" w:type="dxa"/>
          </w:tcPr>
          <w:p w14:paraId="3F2F313E"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Stone Curb</w:t>
            </w:r>
          </w:p>
        </w:tc>
        <w:tc>
          <w:tcPr>
            <w:tcW w:w="1440" w:type="dxa"/>
          </w:tcPr>
          <w:p w14:paraId="1080E142"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B4E4A43"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$40</w:t>
            </w:r>
            <w:r w:rsidRPr="00DD5002">
              <w:rPr>
                <w:rFonts w:asciiTheme="minorHAnsi" w:hAnsiTheme="minorHAnsi" w:cstheme="minorHAnsi"/>
                <w:color w:val="000000"/>
                <w:sz w:val="22"/>
                <w:szCs w:val="22"/>
              </w:rPr>
              <w:t>.00</w:t>
            </w:r>
          </w:p>
        </w:tc>
      </w:tr>
      <w:tr w:rsidR="00E03D31" w14:paraId="08585271" w14:textId="77777777" w:rsidTr="007C7E92">
        <w:trPr>
          <w:trHeight w:val="302"/>
        </w:trPr>
        <w:tc>
          <w:tcPr>
            <w:tcW w:w="1584" w:type="dxa"/>
          </w:tcPr>
          <w:p w14:paraId="6BD23ED2"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S609.35</w:t>
            </w:r>
            <w:r>
              <w:rPr>
                <w:rFonts w:asciiTheme="minorHAnsi" w:hAnsiTheme="minorHAnsi" w:cstheme="minorHAnsi"/>
                <w:color w:val="000000"/>
                <w:sz w:val="22"/>
                <w:szCs w:val="22"/>
              </w:rPr>
              <w:t>01</w:t>
            </w:r>
          </w:p>
        </w:tc>
        <w:tc>
          <w:tcPr>
            <w:tcW w:w="5904" w:type="dxa"/>
          </w:tcPr>
          <w:p w14:paraId="7BC0E649"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Salvage Existing Curb</w:t>
            </w:r>
          </w:p>
        </w:tc>
        <w:tc>
          <w:tcPr>
            <w:tcW w:w="1440" w:type="dxa"/>
          </w:tcPr>
          <w:p w14:paraId="324F8338"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F69C932"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22</w:t>
            </w:r>
            <w:r w:rsidRPr="00DD5002">
              <w:rPr>
                <w:rFonts w:asciiTheme="minorHAnsi" w:hAnsiTheme="minorHAnsi" w:cstheme="minorHAnsi"/>
                <w:color w:val="000000"/>
                <w:sz w:val="22"/>
                <w:szCs w:val="22"/>
              </w:rPr>
              <w:t>.00</w:t>
            </w:r>
          </w:p>
        </w:tc>
      </w:tr>
      <w:tr w:rsidR="00E03D31" w14:paraId="12D1F146" w14:textId="77777777" w:rsidTr="007C7E92">
        <w:trPr>
          <w:trHeight w:val="302"/>
        </w:trPr>
        <w:tc>
          <w:tcPr>
            <w:tcW w:w="1584" w:type="dxa"/>
          </w:tcPr>
          <w:p w14:paraId="3F5F7345"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S609.3</w:t>
            </w:r>
            <w:r>
              <w:rPr>
                <w:rFonts w:asciiTheme="minorHAnsi" w:hAnsiTheme="minorHAnsi" w:cstheme="minorHAnsi"/>
                <w:color w:val="000000"/>
                <w:sz w:val="22"/>
                <w:szCs w:val="22"/>
              </w:rPr>
              <w:t>6</w:t>
            </w:r>
          </w:p>
        </w:tc>
        <w:tc>
          <w:tcPr>
            <w:tcW w:w="5904" w:type="dxa"/>
          </w:tcPr>
          <w:p w14:paraId="4BD5FD13"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Curb</w:t>
            </w:r>
          </w:p>
        </w:tc>
        <w:tc>
          <w:tcPr>
            <w:tcW w:w="1440" w:type="dxa"/>
          </w:tcPr>
          <w:p w14:paraId="6B5AA807"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FED047D"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30</w:t>
            </w:r>
            <w:r w:rsidRPr="00DD5002">
              <w:rPr>
                <w:rFonts w:asciiTheme="minorHAnsi" w:hAnsiTheme="minorHAnsi" w:cstheme="minorHAnsi"/>
                <w:color w:val="000000"/>
                <w:sz w:val="22"/>
                <w:szCs w:val="22"/>
              </w:rPr>
              <w:t>.00</w:t>
            </w:r>
          </w:p>
        </w:tc>
      </w:tr>
      <w:tr w:rsidR="00E03D31" w14:paraId="1245E332" w14:textId="77777777" w:rsidTr="007C7E92">
        <w:trPr>
          <w:trHeight w:val="302"/>
        </w:trPr>
        <w:tc>
          <w:tcPr>
            <w:tcW w:w="1584" w:type="dxa"/>
          </w:tcPr>
          <w:p w14:paraId="1B21D74F"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S609.4001</w:t>
            </w:r>
          </w:p>
        </w:tc>
        <w:tc>
          <w:tcPr>
            <w:tcW w:w="5904" w:type="dxa"/>
          </w:tcPr>
          <w:p w14:paraId="7C4DB31C"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Reshape Existing Stone Curb</w:t>
            </w:r>
          </w:p>
        </w:tc>
        <w:tc>
          <w:tcPr>
            <w:tcW w:w="1440" w:type="dxa"/>
          </w:tcPr>
          <w:p w14:paraId="4BDD28F7"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Linear Foot</w:t>
            </w:r>
          </w:p>
        </w:tc>
        <w:tc>
          <w:tcPr>
            <w:tcW w:w="1440" w:type="dxa"/>
          </w:tcPr>
          <w:p w14:paraId="7E7965DE"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$28.00</w:t>
            </w:r>
          </w:p>
        </w:tc>
      </w:tr>
      <w:tr w:rsidR="00E03D31" w14:paraId="3EA342DC" w14:textId="77777777" w:rsidTr="007C7E92">
        <w:trPr>
          <w:trHeight w:val="302"/>
        </w:trPr>
        <w:tc>
          <w:tcPr>
            <w:tcW w:w="1584" w:type="dxa"/>
          </w:tcPr>
          <w:p w14:paraId="1E29BE39"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w:t>
            </w:r>
            <w:r>
              <w:rPr>
                <w:rFonts w:asciiTheme="minorHAnsi" w:hAnsiTheme="minorHAnsi" w:cstheme="minorHAnsi"/>
                <w:color w:val="000000"/>
                <w:sz w:val="22"/>
                <w:szCs w:val="22"/>
              </w:rPr>
              <w:t>51</w:t>
            </w:r>
          </w:p>
        </w:tc>
        <w:tc>
          <w:tcPr>
            <w:tcW w:w="5904" w:type="dxa"/>
          </w:tcPr>
          <w:p w14:paraId="42734801"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Steel Curb</w:t>
            </w:r>
          </w:p>
        </w:tc>
        <w:tc>
          <w:tcPr>
            <w:tcW w:w="1440" w:type="dxa"/>
          </w:tcPr>
          <w:p w14:paraId="5B9E2A26"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DC3E133"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E03D31" w14:paraId="39E915AC" w14:textId="77777777" w:rsidTr="007C7E92">
        <w:trPr>
          <w:trHeight w:val="302"/>
        </w:trPr>
        <w:tc>
          <w:tcPr>
            <w:tcW w:w="1584" w:type="dxa"/>
          </w:tcPr>
          <w:p w14:paraId="1848C9E4"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w:t>
            </w:r>
            <w:r>
              <w:rPr>
                <w:rFonts w:asciiTheme="minorHAnsi" w:hAnsiTheme="minorHAnsi" w:cstheme="minorHAnsi"/>
                <w:color w:val="000000"/>
                <w:sz w:val="22"/>
                <w:szCs w:val="22"/>
              </w:rPr>
              <w:t>1</w:t>
            </w:r>
            <w:r w:rsidRPr="00DD5002">
              <w:rPr>
                <w:rFonts w:asciiTheme="minorHAnsi" w:hAnsiTheme="minorHAnsi" w:cstheme="minorHAnsi"/>
                <w:color w:val="000000"/>
                <w:sz w:val="22"/>
                <w:szCs w:val="22"/>
              </w:rPr>
              <w:t>0.</w:t>
            </w:r>
            <w:r>
              <w:rPr>
                <w:rFonts w:asciiTheme="minorHAnsi" w:hAnsiTheme="minorHAnsi" w:cstheme="minorHAnsi"/>
                <w:color w:val="000000"/>
                <w:sz w:val="22"/>
                <w:szCs w:val="22"/>
              </w:rPr>
              <w:t>0502</w:t>
            </w:r>
          </w:p>
        </w:tc>
        <w:tc>
          <w:tcPr>
            <w:tcW w:w="5904" w:type="dxa"/>
          </w:tcPr>
          <w:p w14:paraId="3B75ECBF"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Hydroseeding</w:t>
            </w:r>
          </w:p>
        </w:tc>
        <w:tc>
          <w:tcPr>
            <w:tcW w:w="1440" w:type="dxa"/>
          </w:tcPr>
          <w:p w14:paraId="360828B7"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Square</w:t>
            </w:r>
            <w:r w:rsidRPr="00DD5002">
              <w:rPr>
                <w:rFonts w:asciiTheme="minorHAnsi" w:hAnsiTheme="minorHAnsi" w:cstheme="minorHAnsi"/>
                <w:color w:val="000000"/>
                <w:sz w:val="22"/>
                <w:szCs w:val="22"/>
              </w:rPr>
              <w:t xml:space="preserve"> Foot</w:t>
            </w:r>
          </w:p>
        </w:tc>
        <w:tc>
          <w:tcPr>
            <w:tcW w:w="1440" w:type="dxa"/>
          </w:tcPr>
          <w:p w14:paraId="720EB956"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w:t>
            </w:r>
          </w:p>
        </w:tc>
      </w:tr>
      <w:tr w:rsidR="00E03D31" w14:paraId="4E1431B0" w14:textId="77777777" w:rsidTr="007C7E92">
        <w:trPr>
          <w:trHeight w:val="302"/>
        </w:trPr>
        <w:tc>
          <w:tcPr>
            <w:tcW w:w="1584" w:type="dxa"/>
          </w:tcPr>
          <w:p w14:paraId="3DF14405"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S613.03</w:t>
            </w:r>
          </w:p>
        </w:tc>
        <w:tc>
          <w:tcPr>
            <w:tcW w:w="5904" w:type="dxa"/>
          </w:tcPr>
          <w:p w14:paraId="6BCB5A2B"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Topsoil</w:t>
            </w:r>
          </w:p>
        </w:tc>
        <w:tc>
          <w:tcPr>
            <w:tcW w:w="1440" w:type="dxa"/>
          </w:tcPr>
          <w:p w14:paraId="734F021A"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3910A199"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E03D31" w14:paraId="302FB06C" w14:textId="77777777" w:rsidTr="007C7E92">
        <w:trPr>
          <w:trHeight w:val="302"/>
        </w:trPr>
        <w:tc>
          <w:tcPr>
            <w:tcW w:w="1584" w:type="dxa"/>
          </w:tcPr>
          <w:p w14:paraId="77C3153C"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S614.43</w:t>
            </w:r>
          </w:p>
        </w:tc>
        <w:tc>
          <w:tcPr>
            <w:tcW w:w="5904" w:type="dxa"/>
          </w:tcPr>
          <w:p w14:paraId="12129902"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- 6” to 11” diameter</w:t>
            </w:r>
          </w:p>
        </w:tc>
        <w:tc>
          <w:tcPr>
            <w:tcW w:w="1440" w:type="dxa"/>
          </w:tcPr>
          <w:p w14:paraId="6E849F17"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0D82C7D"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230</w:t>
            </w:r>
            <w:r w:rsidRPr="00DD5002">
              <w:rPr>
                <w:rFonts w:asciiTheme="minorHAnsi" w:hAnsiTheme="minorHAnsi" w:cstheme="minorHAnsi"/>
                <w:color w:val="000000"/>
                <w:sz w:val="22"/>
                <w:szCs w:val="22"/>
              </w:rPr>
              <w:t>.00</w:t>
            </w:r>
          </w:p>
        </w:tc>
      </w:tr>
      <w:tr w:rsidR="00E03D31" w14:paraId="0E5DFDB5" w14:textId="77777777" w:rsidTr="007C7E92">
        <w:trPr>
          <w:trHeight w:val="302"/>
        </w:trPr>
        <w:tc>
          <w:tcPr>
            <w:tcW w:w="1584" w:type="dxa"/>
          </w:tcPr>
          <w:p w14:paraId="308FE033"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S614.44</w:t>
            </w:r>
          </w:p>
        </w:tc>
        <w:tc>
          <w:tcPr>
            <w:tcW w:w="5904" w:type="dxa"/>
          </w:tcPr>
          <w:p w14:paraId="1A98CA83"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- 12” to 17” diameter</w:t>
            </w:r>
          </w:p>
        </w:tc>
        <w:tc>
          <w:tcPr>
            <w:tcW w:w="1440" w:type="dxa"/>
          </w:tcPr>
          <w:p w14:paraId="729DD017"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B44EDA8"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60</w:t>
            </w:r>
            <w:r w:rsidRPr="00DD5002">
              <w:rPr>
                <w:rFonts w:asciiTheme="minorHAnsi" w:hAnsiTheme="minorHAnsi" w:cstheme="minorHAnsi"/>
                <w:color w:val="000000"/>
                <w:sz w:val="22"/>
                <w:szCs w:val="22"/>
              </w:rPr>
              <w:t>.00</w:t>
            </w:r>
          </w:p>
        </w:tc>
      </w:tr>
      <w:tr w:rsidR="00E03D31" w14:paraId="1C520D32" w14:textId="77777777" w:rsidTr="007C7E92">
        <w:trPr>
          <w:trHeight w:val="302"/>
        </w:trPr>
        <w:tc>
          <w:tcPr>
            <w:tcW w:w="1584" w:type="dxa"/>
          </w:tcPr>
          <w:p w14:paraId="46DABAA8"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S614.45</w:t>
            </w:r>
          </w:p>
        </w:tc>
        <w:tc>
          <w:tcPr>
            <w:tcW w:w="5904" w:type="dxa"/>
          </w:tcPr>
          <w:p w14:paraId="503797D2"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- 18” to 23” diameter</w:t>
            </w:r>
          </w:p>
        </w:tc>
        <w:tc>
          <w:tcPr>
            <w:tcW w:w="1440" w:type="dxa"/>
          </w:tcPr>
          <w:p w14:paraId="7FC8367E"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EDF6C7F"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290</w:t>
            </w:r>
            <w:r w:rsidRPr="00DD5002">
              <w:rPr>
                <w:rFonts w:asciiTheme="minorHAnsi" w:hAnsiTheme="minorHAnsi" w:cstheme="minorHAnsi"/>
                <w:color w:val="000000"/>
                <w:sz w:val="22"/>
                <w:szCs w:val="22"/>
              </w:rPr>
              <w:t>.00</w:t>
            </w:r>
          </w:p>
        </w:tc>
      </w:tr>
      <w:tr w:rsidR="00E03D31" w14:paraId="63D6C268" w14:textId="77777777" w:rsidTr="007C7E92">
        <w:trPr>
          <w:trHeight w:val="302"/>
        </w:trPr>
        <w:tc>
          <w:tcPr>
            <w:tcW w:w="1584" w:type="dxa"/>
          </w:tcPr>
          <w:p w14:paraId="12D0EE77"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S614.46</w:t>
            </w:r>
          </w:p>
        </w:tc>
        <w:tc>
          <w:tcPr>
            <w:tcW w:w="5904" w:type="dxa"/>
          </w:tcPr>
          <w:p w14:paraId="745900A7"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- 24” to 29” diameter</w:t>
            </w:r>
          </w:p>
        </w:tc>
        <w:tc>
          <w:tcPr>
            <w:tcW w:w="1440" w:type="dxa"/>
          </w:tcPr>
          <w:p w14:paraId="157AF411"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8F1EB25"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E03D31" w14:paraId="22480301" w14:textId="77777777" w:rsidTr="007C7E92">
        <w:trPr>
          <w:trHeight w:val="302"/>
        </w:trPr>
        <w:tc>
          <w:tcPr>
            <w:tcW w:w="1584" w:type="dxa"/>
          </w:tcPr>
          <w:p w14:paraId="40ECF310"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S614.47</w:t>
            </w:r>
          </w:p>
        </w:tc>
        <w:tc>
          <w:tcPr>
            <w:tcW w:w="5904" w:type="dxa"/>
          </w:tcPr>
          <w:p w14:paraId="5D357A23"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- 30” to 35” diameter</w:t>
            </w:r>
          </w:p>
        </w:tc>
        <w:tc>
          <w:tcPr>
            <w:tcW w:w="1440" w:type="dxa"/>
          </w:tcPr>
          <w:p w14:paraId="679B7BEF"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2EE7D41"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350</w:t>
            </w:r>
            <w:r w:rsidRPr="00DD5002">
              <w:rPr>
                <w:rFonts w:asciiTheme="minorHAnsi" w:hAnsiTheme="minorHAnsi" w:cstheme="minorHAnsi"/>
                <w:color w:val="000000"/>
                <w:sz w:val="22"/>
                <w:szCs w:val="22"/>
              </w:rPr>
              <w:t>.00</w:t>
            </w:r>
          </w:p>
        </w:tc>
      </w:tr>
      <w:tr w:rsidR="00E03D31" w14:paraId="5AC67337" w14:textId="77777777" w:rsidTr="007C7E92">
        <w:trPr>
          <w:trHeight w:val="302"/>
        </w:trPr>
        <w:tc>
          <w:tcPr>
            <w:tcW w:w="1584" w:type="dxa"/>
          </w:tcPr>
          <w:p w14:paraId="3FA7EF6A"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S614.48</w:t>
            </w:r>
          </w:p>
        </w:tc>
        <w:tc>
          <w:tcPr>
            <w:tcW w:w="5904" w:type="dxa"/>
          </w:tcPr>
          <w:p w14:paraId="28989C3C"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- 36” to 41” diameter</w:t>
            </w:r>
          </w:p>
        </w:tc>
        <w:tc>
          <w:tcPr>
            <w:tcW w:w="1440" w:type="dxa"/>
          </w:tcPr>
          <w:p w14:paraId="01AE84C4"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F27F3F3"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$3</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w:t>
            </w:r>
          </w:p>
        </w:tc>
      </w:tr>
      <w:tr w:rsidR="00E03D31" w14:paraId="1D2DAEFC" w14:textId="77777777" w:rsidTr="007C7E92">
        <w:trPr>
          <w:trHeight w:val="302"/>
        </w:trPr>
        <w:tc>
          <w:tcPr>
            <w:tcW w:w="1584" w:type="dxa"/>
          </w:tcPr>
          <w:p w14:paraId="0A3EEFD5"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S614.49</w:t>
            </w:r>
          </w:p>
        </w:tc>
        <w:tc>
          <w:tcPr>
            <w:tcW w:w="5904" w:type="dxa"/>
          </w:tcPr>
          <w:p w14:paraId="2B83729B"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- 42” to 47” diameter</w:t>
            </w:r>
          </w:p>
        </w:tc>
        <w:tc>
          <w:tcPr>
            <w:tcW w:w="1440" w:type="dxa"/>
          </w:tcPr>
          <w:p w14:paraId="6CD06EEF"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33CC3BC"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410</w:t>
            </w:r>
            <w:r w:rsidRPr="00DD5002">
              <w:rPr>
                <w:rFonts w:asciiTheme="minorHAnsi" w:hAnsiTheme="minorHAnsi" w:cstheme="minorHAnsi"/>
                <w:color w:val="000000"/>
                <w:sz w:val="22"/>
                <w:szCs w:val="22"/>
              </w:rPr>
              <w:t>.00</w:t>
            </w:r>
          </w:p>
        </w:tc>
      </w:tr>
      <w:tr w:rsidR="00E03D31" w14:paraId="7839ADCC" w14:textId="77777777" w:rsidTr="007C7E92">
        <w:trPr>
          <w:trHeight w:val="302"/>
        </w:trPr>
        <w:tc>
          <w:tcPr>
            <w:tcW w:w="1584" w:type="dxa"/>
          </w:tcPr>
          <w:p w14:paraId="7C9EA90C"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S614.50</w:t>
            </w:r>
          </w:p>
        </w:tc>
        <w:tc>
          <w:tcPr>
            <w:tcW w:w="5904" w:type="dxa"/>
          </w:tcPr>
          <w:p w14:paraId="6DC837B4"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- 48” diameter and over</w:t>
            </w:r>
          </w:p>
        </w:tc>
        <w:tc>
          <w:tcPr>
            <w:tcW w:w="1440" w:type="dxa"/>
          </w:tcPr>
          <w:p w14:paraId="350DE875"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19B91EA"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$4</w:t>
            </w:r>
            <w:r>
              <w:rPr>
                <w:rFonts w:asciiTheme="minorHAnsi" w:hAnsiTheme="minorHAnsi" w:cstheme="minorHAnsi"/>
                <w:color w:val="000000"/>
                <w:sz w:val="22"/>
                <w:szCs w:val="22"/>
              </w:rPr>
              <w:t>4</w:t>
            </w:r>
            <w:r w:rsidRPr="00DD5002">
              <w:rPr>
                <w:rFonts w:asciiTheme="minorHAnsi" w:hAnsiTheme="minorHAnsi" w:cstheme="minorHAnsi"/>
                <w:color w:val="000000"/>
                <w:sz w:val="22"/>
                <w:szCs w:val="22"/>
              </w:rPr>
              <w:t>0.00</w:t>
            </w:r>
          </w:p>
        </w:tc>
      </w:tr>
      <w:tr w:rsidR="00E03D31" w14:paraId="250B886F" w14:textId="77777777" w:rsidTr="007C7E92">
        <w:trPr>
          <w:trHeight w:val="302"/>
        </w:trPr>
        <w:tc>
          <w:tcPr>
            <w:tcW w:w="1584" w:type="dxa"/>
          </w:tcPr>
          <w:p w14:paraId="57CD6B9C"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w:t>
            </w:r>
            <w:r>
              <w:rPr>
                <w:rFonts w:asciiTheme="minorHAnsi" w:hAnsiTheme="minorHAnsi" w:cstheme="minorHAnsi"/>
                <w:color w:val="000000"/>
                <w:sz w:val="22"/>
                <w:szCs w:val="22"/>
              </w:rPr>
              <w:t>5.21</w:t>
            </w:r>
          </w:p>
        </w:tc>
        <w:tc>
          <w:tcPr>
            <w:tcW w:w="5904" w:type="dxa"/>
          </w:tcPr>
          <w:p w14:paraId="7EA62D4A"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Handrail</w:t>
            </w:r>
          </w:p>
        </w:tc>
        <w:tc>
          <w:tcPr>
            <w:tcW w:w="1440" w:type="dxa"/>
          </w:tcPr>
          <w:p w14:paraId="4824661F"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76E7F04"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E03D31" w14:paraId="0B88D2C0" w14:textId="77777777" w:rsidTr="007C7E92">
        <w:trPr>
          <w:trHeight w:val="302"/>
        </w:trPr>
        <w:tc>
          <w:tcPr>
            <w:tcW w:w="1584" w:type="dxa"/>
          </w:tcPr>
          <w:p w14:paraId="467DC4D8"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S616.09</w:t>
            </w:r>
          </w:p>
        </w:tc>
        <w:tc>
          <w:tcPr>
            <w:tcW w:w="5904" w:type="dxa"/>
          </w:tcPr>
          <w:p w14:paraId="61F566FC"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Landscape Timber</w:t>
            </w:r>
          </w:p>
        </w:tc>
        <w:tc>
          <w:tcPr>
            <w:tcW w:w="1440" w:type="dxa"/>
          </w:tcPr>
          <w:p w14:paraId="1E7CCD8E"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4E68BAA"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E03D31" w14:paraId="1379CE77" w14:textId="77777777" w:rsidTr="007C7E92">
        <w:trPr>
          <w:trHeight w:val="302"/>
        </w:trPr>
        <w:tc>
          <w:tcPr>
            <w:tcW w:w="1584" w:type="dxa"/>
          </w:tcPr>
          <w:p w14:paraId="1B09C8FF"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S616.10</w:t>
            </w:r>
          </w:p>
        </w:tc>
        <w:tc>
          <w:tcPr>
            <w:tcW w:w="5904" w:type="dxa"/>
          </w:tcPr>
          <w:p w14:paraId="6170AFC8"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Landscape Timber Planter</w:t>
            </w:r>
          </w:p>
        </w:tc>
        <w:tc>
          <w:tcPr>
            <w:tcW w:w="1440" w:type="dxa"/>
          </w:tcPr>
          <w:p w14:paraId="3B1480FF"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CA57B59"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38</w:t>
            </w:r>
            <w:r w:rsidRPr="00DD5002">
              <w:rPr>
                <w:rFonts w:asciiTheme="minorHAnsi" w:hAnsiTheme="minorHAnsi" w:cstheme="minorHAnsi"/>
                <w:color w:val="000000"/>
                <w:sz w:val="22"/>
                <w:szCs w:val="22"/>
              </w:rPr>
              <w:t>.00</w:t>
            </w:r>
          </w:p>
        </w:tc>
      </w:tr>
      <w:tr w:rsidR="00E03D31" w14:paraId="2FE7989B" w14:textId="77777777" w:rsidTr="007C7E92">
        <w:trPr>
          <w:trHeight w:val="302"/>
        </w:trPr>
        <w:tc>
          <w:tcPr>
            <w:tcW w:w="1584" w:type="dxa"/>
          </w:tcPr>
          <w:p w14:paraId="42F2697F"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R624.05</w:t>
            </w:r>
          </w:p>
        </w:tc>
        <w:tc>
          <w:tcPr>
            <w:tcW w:w="5904" w:type="dxa"/>
          </w:tcPr>
          <w:p w14:paraId="68C604CD"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Gutter</w:t>
            </w:r>
          </w:p>
        </w:tc>
        <w:tc>
          <w:tcPr>
            <w:tcW w:w="1440" w:type="dxa"/>
          </w:tcPr>
          <w:p w14:paraId="0FB31A3F"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5029A55"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E03D31" w14:paraId="58DC0F83" w14:textId="77777777" w:rsidTr="007C7E92">
        <w:trPr>
          <w:trHeight w:val="302"/>
        </w:trPr>
        <w:tc>
          <w:tcPr>
            <w:tcW w:w="1584" w:type="dxa"/>
          </w:tcPr>
          <w:p w14:paraId="62D63119"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R624.07</w:t>
            </w:r>
          </w:p>
        </w:tc>
        <w:tc>
          <w:tcPr>
            <w:tcW w:w="5904" w:type="dxa"/>
          </w:tcPr>
          <w:p w14:paraId="4E266E2A"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Gutter - Gutter Replacement</w:t>
            </w:r>
          </w:p>
        </w:tc>
        <w:tc>
          <w:tcPr>
            <w:tcW w:w="1440" w:type="dxa"/>
          </w:tcPr>
          <w:p w14:paraId="335D122E"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48F4F26"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0.00</w:t>
            </w:r>
          </w:p>
        </w:tc>
      </w:tr>
      <w:tr w:rsidR="00E03D31" w14:paraId="69F81534" w14:textId="77777777" w:rsidTr="007C7E92">
        <w:trPr>
          <w:trHeight w:val="302"/>
        </w:trPr>
        <w:tc>
          <w:tcPr>
            <w:tcW w:w="1584" w:type="dxa"/>
          </w:tcPr>
          <w:p w14:paraId="0D4C02F6"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S626.04</w:t>
            </w:r>
            <w:r>
              <w:rPr>
                <w:rFonts w:asciiTheme="minorHAnsi" w:hAnsiTheme="minorHAnsi" w:cstheme="minorHAnsi"/>
                <w:color w:val="000000"/>
                <w:sz w:val="22"/>
                <w:szCs w:val="22"/>
              </w:rPr>
              <w:t>01</w:t>
            </w:r>
          </w:p>
        </w:tc>
        <w:tc>
          <w:tcPr>
            <w:tcW w:w="5904" w:type="dxa"/>
          </w:tcPr>
          <w:p w14:paraId="381A6033" w14:textId="77777777" w:rsidR="00E03D31" w:rsidRDefault="00E03D31"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Vertical Adjustment of Existing </w:t>
            </w:r>
            <w:r>
              <w:rPr>
                <w:rFonts w:asciiTheme="minorHAnsi" w:hAnsiTheme="minorHAnsi" w:cstheme="minorHAnsi"/>
                <w:color w:val="000000"/>
                <w:sz w:val="22"/>
                <w:szCs w:val="22"/>
              </w:rPr>
              <w:t>Horizontal Control</w:t>
            </w:r>
          </w:p>
          <w:p w14:paraId="66E94D48"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Monument</w:t>
            </w:r>
            <w:r>
              <w:rPr>
                <w:rFonts w:asciiTheme="minorHAnsi" w:hAnsiTheme="minorHAnsi" w:cstheme="minorHAnsi"/>
                <w:color w:val="000000"/>
                <w:sz w:val="22"/>
                <w:szCs w:val="22"/>
              </w:rPr>
              <w:t xml:space="preserve"> (RCS) – without Maps and Survey Assistance</w:t>
            </w:r>
          </w:p>
        </w:tc>
        <w:tc>
          <w:tcPr>
            <w:tcW w:w="1440" w:type="dxa"/>
          </w:tcPr>
          <w:p w14:paraId="1F46AB4F"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526BB9B"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2</w:t>
            </w:r>
            <w:r w:rsidRPr="00DD5002">
              <w:rPr>
                <w:rFonts w:asciiTheme="minorHAnsi" w:hAnsiTheme="minorHAnsi" w:cstheme="minorHAnsi"/>
                <w:color w:val="000000"/>
                <w:sz w:val="22"/>
                <w:szCs w:val="22"/>
              </w:rPr>
              <w:t>00.00</w:t>
            </w:r>
          </w:p>
        </w:tc>
      </w:tr>
      <w:tr w:rsidR="00E03D31" w14:paraId="68EC976A" w14:textId="77777777" w:rsidTr="007C7E92">
        <w:trPr>
          <w:trHeight w:val="302"/>
        </w:trPr>
        <w:tc>
          <w:tcPr>
            <w:tcW w:w="1584" w:type="dxa"/>
          </w:tcPr>
          <w:p w14:paraId="6D525B4E"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S645.41</w:t>
            </w:r>
          </w:p>
        </w:tc>
        <w:tc>
          <w:tcPr>
            <w:tcW w:w="5904" w:type="dxa"/>
          </w:tcPr>
          <w:p w14:paraId="0B85C35D"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A (0 to 10 square feet)</w:t>
            </w:r>
          </w:p>
        </w:tc>
        <w:tc>
          <w:tcPr>
            <w:tcW w:w="1440" w:type="dxa"/>
          </w:tcPr>
          <w:p w14:paraId="25A47C5C"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243AA64"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23</w:t>
            </w:r>
            <w:r w:rsidRPr="00DD5002">
              <w:rPr>
                <w:rFonts w:asciiTheme="minorHAnsi" w:hAnsiTheme="minorHAnsi" w:cstheme="minorHAnsi"/>
                <w:color w:val="000000"/>
                <w:sz w:val="22"/>
                <w:szCs w:val="22"/>
              </w:rPr>
              <w:t>0.00</w:t>
            </w:r>
          </w:p>
        </w:tc>
      </w:tr>
      <w:tr w:rsidR="00E03D31" w14:paraId="44658B7D" w14:textId="77777777" w:rsidTr="007C7E92">
        <w:trPr>
          <w:trHeight w:val="302"/>
        </w:trPr>
        <w:tc>
          <w:tcPr>
            <w:tcW w:w="1584" w:type="dxa"/>
          </w:tcPr>
          <w:p w14:paraId="5779BC96"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S645.42</w:t>
            </w:r>
          </w:p>
        </w:tc>
        <w:tc>
          <w:tcPr>
            <w:tcW w:w="5904" w:type="dxa"/>
          </w:tcPr>
          <w:p w14:paraId="7444A2BA"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B (11 to 20 square feet)</w:t>
            </w:r>
          </w:p>
        </w:tc>
        <w:tc>
          <w:tcPr>
            <w:tcW w:w="1440" w:type="dxa"/>
          </w:tcPr>
          <w:p w14:paraId="0823AA6B"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B4D6D43"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36</w:t>
            </w:r>
            <w:r w:rsidRPr="00DD5002">
              <w:rPr>
                <w:rFonts w:asciiTheme="minorHAnsi" w:hAnsiTheme="minorHAnsi" w:cstheme="minorHAnsi"/>
                <w:color w:val="000000"/>
                <w:sz w:val="22"/>
                <w:szCs w:val="22"/>
              </w:rPr>
              <w:t>0.00</w:t>
            </w:r>
          </w:p>
        </w:tc>
      </w:tr>
      <w:tr w:rsidR="00E03D31" w14:paraId="7ECE8BB8" w14:textId="77777777" w:rsidTr="007C7E92">
        <w:trPr>
          <w:trHeight w:val="302"/>
        </w:trPr>
        <w:tc>
          <w:tcPr>
            <w:tcW w:w="1584" w:type="dxa"/>
          </w:tcPr>
          <w:p w14:paraId="06A526AF"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S645.43</w:t>
            </w:r>
          </w:p>
        </w:tc>
        <w:tc>
          <w:tcPr>
            <w:tcW w:w="5904" w:type="dxa"/>
          </w:tcPr>
          <w:p w14:paraId="08C9CD1D"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C (21 to 40 square feet)</w:t>
            </w:r>
          </w:p>
        </w:tc>
        <w:tc>
          <w:tcPr>
            <w:tcW w:w="1440" w:type="dxa"/>
          </w:tcPr>
          <w:p w14:paraId="40CE743A"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B4DB2BB"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540</w:t>
            </w:r>
            <w:r w:rsidRPr="00DD5002">
              <w:rPr>
                <w:rFonts w:asciiTheme="minorHAnsi" w:hAnsiTheme="minorHAnsi" w:cstheme="minorHAnsi"/>
                <w:color w:val="000000"/>
                <w:sz w:val="22"/>
                <w:szCs w:val="22"/>
              </w:rPr>
              <w:t>.00</w:t>
            </w:r>
          </w:p>
        </w:tc>
      </w:tr>
      <w:tr w:rsidR="00E03D31" w14:paraId="34B5B4E1" w14:textId="77777777" w:rsidTr="007C7E92">
        <w:trPr>
          <w:trHeight w:val="302"/>
        </w:trPr>
        <w:tc>
          <w:tcPr>
            <w:tcW w:w="1584" w:type="dxa"/>
          </w:tcPr>
          <w:p w14:paraId="54D2FF3D"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S645.44</w:t>
            </w:r>
          </w:p>
        </w:tc>
        <w:tc>
          <w:tcPr>
            <w:tcW w:w="5904" w:type="dxa"/>
          </w:tcPr>
          <w:p w14:paraId="3D96A87E"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D (41 to 100 square feet)</w:t>
            </w:r>
          </w:p>
        </w:tc>
        <w:tc>
          <w:tcPr>
            <w:tcW w:w="1440" w:type="dxa"/>
          </w:tcPr>
          <w:p w14:paraId="57CAC1BD"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87752F1"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1,10</w:t>
            </w:r>
            <w:r w:rsidRPr="00DD5002">
              <w:rPr>
                <w:rFonts w:asciiTheme="minorHAnsi" w:hAnsiTheme="minorHAnsi" w:cstheme="minorHAnsi"/>
                <w:color w:val="000000"/>
                <w:sz w:val="22"/>
                <w:szCs w:val="22"/>
              </w:rPr>
              <w:t>0.00</w:t>
            </w:r>
          </w:p>
        </w:tc>
      </w:tr>
      <w:tr w:rsidR="00E03D31" w14:paraId="3EE7C935" w14:textId="77777777" w:rsidTr="007C7E92">
        <w:trPr>
          <w:trHeight w:val="302"/>
        </w:trPr>
        <w:tc>
          <w:tcPr>
            <w:tcW w:w="1584" w:type="dxa"/>
          </w:tcPr>
          <w:p w14:paraId="39E8E099"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S645.45</w:t>
            </w:r>
          </w:p>
        </w:tc>
        <w:tc>
          <w:tcPr>
            <w:tcW w:w="5904" w:type="dxa"/>
          </w:tcPr>
          <w:p w14:paraId="35FD24A6"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E (over 100 square feet)</w:t>
            </w:r>
          </w:p>
        </w:tc>
        <w:tc>
          <w:tcPr>
            <w:tcW w:w="1440" w:type="dxa"/>
          </w:tcPr>
          <w:p w14:paraId="4B73D0B1"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519EEB8"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40</w:t>
            </w:r>
            <w:r w:rsidRPr="00DD5002">
              <w:rPr>
                <w:rFonts w:asciiTheme="minorHAnsi" w:hAnsiTheme="minorHAnsi" w:cstheme="minorHAnsi"/>
                <w:color w:val="000000"/>
                <w:sz w:val="22"/>
                <w:szCs w:val="22"/>
              </w:rPr>
              <w:t>0.00</w:t>
            </w:r>
          </w:p>
        </w:tc>
      </w:tr>
    </w:tbl>
    <w:p w14:paraId="5D1ED137" w14:textId="77777777" w:rsidR="00E03D31" w:rsidRPr="001A79CB" w:rsidRDefault="00E03D31" w:rsidP="00E03D31">
      <w:pPr>
        <w:rPr>
          <w:rFonts w:asciiTheme="minorHAnsi" w:hAnsiTheme="minorHAnsi" w:cstheme="minorHAnsi"/>
          <w:szCs w:val="22"/>
        </w:rPr>
      </w:pPr>
    </w:p>
    <w:p w14:paraId="024D1874" w14:textId="77777777" w:rsidR="00E03D31" w:rsidRDefault="00E03D31" w:rsidP="00E03D31">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62AFDC13" w14:textId="77777777" w:rsidR="00E03D31" w:rsidRPr="00DD5002" w:rsidRDefault="00E03D31" w:rsidP="00E03D31">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lastRenderedPageBreak/>
        <w:t>CITY OF ROCHESTER, NEW YORK</w:t>
      </w:r>
    </w:p>
    <w:p w14:paraId="0F9ABF1E" w14:textId="77777777" w:rsidR="00E03D31" w:rsidRPr="00DD5002" w:rsidRDefault="00E03D31" w:rsidP="00E03D31">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3EA28FD4" w14:textId="77777777" w:rsidR="00E03D31" w:rsidRPr="00DD5002" w:rsidRDefault="00E03D31" w:rsidP="00E03D31">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7D749F1D" w14:textId="77777777" w:rsidR="00E03D31" w:rsidRPr="0073770B" w:rsidRDefault="00E03D31" w:rsidP="00E03D31">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E03D31" w14:paraId="236961D6" w14:textId="77777777" w:rsidTr="007C7E92">
        <w:trPr>
          <w:trHeight w:val="302"/>
        </w:trPr>
        <w:tc>
          <w:tcPr>
            <w:tcW w:w="1584" w:type="dxa"/>
            <w:vAlign w:val="center"/>
          </w:tcPr>
          <w:p w14:paraId="7E091956" w14:textId="77777777" w:rsidR="00E03D31" w:rsidRPr="0073770B" w:rsidRDefault="00E03D31"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3E1DF78C" w14:textId="77777777" w:rsidR="00E03D31" w:rsidRPr="00DD5002" w:rsidRDefault="00E03D31"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1EAE80B7" w14:textId="77777777" w:rsidR="00E03D31" w:rsidRDefault="00E03D31"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278CB191" w14:textId="77777777" w:rsidR="00E03D31" w:rsidRPr="00DD5002" w:rsidRDefault="00E03D31"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5B84CD48" w14:textId="77777777" w:rsidR="00E03D31" w:rsidRDefault="00E03D31" w:rsidP="007C7E92">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10C4398C" w14:textId="77777777" w:rsidR="00E03D31" w:rsidRPr="00DD5002" w:rsidRDefault="00E03D31"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52E06309" w14:textId="77777777" w:rsidR="00E03D31" w:rsidRPr="0073770B" w:rsidRDefault="00E03D31"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05442C6F" w14:textId="77777777" w:rsidR="00E03D31" w:rsidRPr="00DD5002" w:rsidRDefault="00E03D31"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E03D31" w14:paraId="29C129C5" w14:textId="77777777" w:rsidTr="007C7E92">
        <w:trPr>
          <w:trHeight w:val="302"/>
        </w:trPr>
        <w:tc>
          <w:tcPr>
            <w:tcW w:w="1584" w:type="dxa"/>
          </w:tcPr>
          <w:p w14:paraId="1CDB1B79" w14:textId="77777777" w:rsidR="00E03D31" w:rsidRPr="00DD5002" w:rsidRDefault="00E03D31" w:rsidP="007C7E92">
            <w:pPr>
              <w:widowControl/>
              <w:autoSpaceDE/>
              <w:autoSpaceDN/>
              <w:adjustRightInd/>
              <w:rPr>
                <w:rFonts w:asciiTheme="minorHAnsi" w:hAnsiTheme="minorHAnsi" w:cstheme="minorHAnsi"/>
                <w:color w:val="000000"/>
                <w:sz w:val="22"/>
                <w:szCs w:val="22"/>
              </w:rPr>
            </w:pPr>
          </w:p>
        </w:tc>
        <w:tc>
          <w:tcPr>
            <w:tcW w:w="5904" w:type="dxa"/>
          </w:tcPr>
          <w:p w14:paraId="1CB9A46F" w14:textId="77777777" w:rsidR="00E03D31" w:rsidRPr="00DD5002" w:rsidRDefault="00E03D31" w:rsidP="007C7E92">
            <w:pPr>
              <w:widowControl/>
              <w:autoSpaceDE/>
              <w:autoSpaceDN/>
              <w:adjustRightInd/>
              <w:rPr>
                <w:rFonts w:asciiTheme="minorHAnsi" w:hAnsiTheme="minorHAnsi" w:cstheme="minorHAnsi"/>
                <w:color w:val="000000"/>
                <w:sz w:val="22"/>
                <w:szCs w:val="22"/>
              </w:rPr>
            </w:pPr>
          </w:p>
        </w:tc>
        <w:tc>
          <w:tcPr>
            <w:tcW w:w="1440" w:type="dxa"/>
          </w:tcPr>
          <w:p w14:paraId="18E60800"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p>
        </w:tc>
        <w:tc>
          <w:tcPr>
            <w:tcW w:w="1440" w:type="dxa"/>
          </w:tcPr>
          <w:p w14:paraId="4BCD9B07"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p>
        </w:tc>
      </w:tr>
      <w:tr w:rsidR="00E03D31" w14:paraId="19ACAA04" w14:textId="77777777" w:rsidTr="007C7E92">
        <w:trPr>
          <w:trHeight w:val="302"/>
        </w:trPr>
        <w:tc>
          <w:tcPr>
            <w:tcW w:w="1584" w:type="dxa"/>
          </w:tcPr>
          <w:p w14:paraId="726C3651"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w:t>
            </w:r>
            <w:r>
              <w:rPr>
                <w:rFonts w:asciiTheme="minorHAnsi" w:hAnsiTheme="minorHAnsi" w:cstheme="minorHAnsi"/>
                <w:color w:val="000000"/>
                <w:sz w:val="22"/>
                <w:szCs w:val="22"/>
              </w:rPr>
              <w:t>6</w:t>
            </w:r>
          </w:p>
        </w:tc>
        <w:tc>
          <w:tcPr>
            <w:tcW w:w="5904" w:type="dxa"/>
          </w:tcPr>
          <w:p w14:paraId="3C6CB3C4"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Type </w:t>
            </w:r>
            <w:r>
              <w:rPr>
                <w:rFonts w:asciiTheme="minorHAnsi" w:hAnsiTheme="minorHAnsi" w:cstheme="minorHAnsi"/>
                <w:color w:val="000000"/>
                <w:sz w:val="22"/>
                <w:szCs w:val="22"/>
              </w:rPr>
              <w:t>A</w:t>
            </w:r>
            <w:r w:rsidRPr="00DD5002">
              <w:rPr>
                <w:rFonts w:asciiTheme="minorHAnsi" w:hAnsiTheme="minorHAnsi" w:cstheme="minorHAnsi"/>
                <w:color w:val="000000"/>
                <w:sz w:val="22"/>
                <w:szCs w:val="22"/>
              </w:rPr>
              <w:t xml:space="preserve"> Catch Basin Frame and Grate – Fabricated</w:t>
            </w:r>
          </w:p>
        </w:tc>
        <w:tc>
          <w:tcPr>
            <w:tcW w:w="1440" w:type="dxa"/>
          </w:tcPr>
          <w:p w14:paraId="3139473D"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D6EAB40"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0.00</w:t>
            </w:r>
          </w:p>
        </w:tc>
      </w:tr>
      <w:tr w:rsidR="00E03D31" w14:paraId="0367834D" w14:textId="77777777" w:rsidTr="007C7E92">
        <w:trPr>
          <w:trHeight w:val="302"/>
        </w:trPr>
        <w:tc>
          <w:tcPr>
            <w:tcW w:w="1584" w:type="dxa"/>
          </w:tcPr>
          <w:p w14:paraId="1003275C"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R655.07</w:t>
            </w:r>
          </w:p>
        </w:tc>
        <w:tc>
          <w:tcPr>
            <w:tcW w:w="5904" w:type="dxa"/>
          </w:tcPr>
          <w:p w14:paraId="6409A7F8"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Type B Catch Basin Frame and Grate – Fabricated</w:t>
            </w:r>
          </w:p>
        </w:tc>
        <w:tc>
          <w:tcPr>
            <w:tcW w:w="1440" w:type="dxa"/>
          </w:tcPr>
          <w:p w14:paraId="617DD418"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33E985A"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36</w:t>
            </w:r>
            <w:r w:rsidRPr="00DD5002">
              <w:rPr>
                <w:rFonts w:asciiTheme="minorHAnsi" w:hAnsiTheme="minorHAnsi" w:cstheme="minorHAnsi"/>
                <w:color w:val="000000"/>
                <w:sz w:val="22"/>
                <w:szCs w:val="22"/>
              </w:rPr>
              <w:t>0.00</w:t>
            </w:r>
          </w:p>
        </w:tc>
      </w:tr>
      <w:tr w:rsidR="00E03D31" w14:paraId="4F1A51DF" w14:textId="77777777" w:rsidTr="007C7E92">
        <w:trPr>
          <w:trHeight w:val="302"/>
        </w:trPr>
        <w:tc>
          <w:tcPr>
            <w:tcW w:w="1584" w:type="dxa"/>
          </w:tcPr>
          <w:p w14:paraId="3524C2D7"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S655.09</w:t>
            </w:r>
          </w:p>
        </w:tc>
        <w:tc>
          <w:tcPr>
            <w:tcW w:w="5904" w:type="dxa"/>
          </w:tcPr>
          <w:p w14:paraId="5E538FD7"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Type D Catch Basin Access Frame and Cover</w:t>
            </w:r>
          </w:p>
        </w:tc>
        <w:tc>
          <w:tcPr>
            <w:tcW w:w="1440" w:type="dxa"/>
          </w:tcPr>
          <w:p w14:paraId="46C20DDC"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D9A9A33"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500</w:t>
            </w:r>
            <w:r w:rsidRPr="00DD5002">
              <w:rPr>
                <w:rFonts w:asciiTheme="minorHAnsi" w:hAnsiTheme="minorHAnsi" w:cstheme="minorHAnsi"/>
                <w:color w:val="000000"/>
                <w:sz w:val="22"/>
                <w:szCs w:val="22"/>
              </w:rPr>
              <w:t>.00</w:t>
            </w:r>
          </w:p>
        </w:tc>
      </w:tr>
      <w:tr w:rsidR="00E03D31" w14:paraId="7B8CE28F" w14:textId="77777777" w:rsidTr="007C7E92">
        <w:trPr>
          <w:trHeight w:val="302"/>
        </w:trPr>
        <w:tc>
          <w:tcPr>
            <w:tcW w:w="1584" w:type="dxa"/>
          </w:tcPr>
          <w:p w14:paraId="3FC3AC75"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w:t>
            </w:r>
            <w:r>
              <w:rPr>
                <w:rFonts w:asciiTheme="minorHAnsi" w:hAnsiTheme="minorHAnsi" w:cstheme="minorHAnsi"/>
                <w:color w:val="000000"/>
                <w:sz w:val="22"/>
                <w:szCs w:val="22"/>
              </w:rPr>
              <w:t>671.050202</w:t>
            </w:r>
          </w:p>
        </w:tc>
        <w:tc>
          <w:tcPr>
            <w:tcW w:w="5904" w:type="dxa"/>
          </w:tcPr>
          <w:p w14:paraId="50BBD32E" w14:textId="77777777" w:rsidR="00E03D31" w:rsidRDefault="00E03D31"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Replace Existing Conduit with 2</w:t>
            </w:r>
            <w:r w:rsidRPr="00DD5002">
              <w:rPr>
                <w:rFonts w:asciiTheme="minorHAnsi" w:hAnsiTheme="minorHAnsi" w:cstheme="minorHAnsi"/>
                <w:color w:val="000000"/>
                <w:sz w:val="22"/>
                <w:szCs w:val="22"/>
              </w:rPr>
              <w:t xml:space="preserve">” </w:t>
            </w:r>
            <w:r>
              <w:rPr>
                <w:rFonts w:asciiTheme="minorHAnsi" w:hAnsiTheme="minorHAnsi" w:cstheme="minorHAnsi"/>
                <w:color w:val="000000"/>
                <w:sz w:val="22"/>
                <w:szCs w:val="22"/>
              </w:rPr>
              <w:t>PVC Conduit (Including</w:t>
            </w:r>
          </w:p>
          <w:p w14:paraId="50A15AE9"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Excavation and Backfill)</w:t>
            </w:r>
          </w:p>
        </w:tc>
        <w:tc>
          <w:tcPr>
            <w:tcW w:w="1440" w:type="dxa"/>
          </w:tcPr>
          <w:p w14:paraId="59297642"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6AAA51C"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15</w:t>
            </w:r>
            <w:r w:rsidRPr="00DD5002">
              <w:rPr>
                <w:rFonts w:asciiTheme="minorHAnsi" w:hAnsiTheme="minorHAnsi" w:cstheme="minorHAnsi"/>
                <w:color w:val="000000"/>
                <w:sz w:val="22"/>
                <w:szCs w:val="22"/>
              </w:rPr>
              <w:t>.00</w:t>
            </w:r>
          </w:p>
        </w:tc>
      </w:tr>
      <w:tr w:rsidR="00E03D31" w14:paraId="6FBD0E88" w14:textId="77777777" w:rsidTr="007C7E92">
        <w:trPr>
          <w:trHeight w:val="302"/>
        </w:trPr>
        <w:tc>
          <w:tcPr>
            <w:tcW w:w="1584" w:type="dxa"/>
          </w:tcPr>
          <w:p w14:paraId="66DC7B69"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w:t>
            </w:r>
            <w:r>
              <w:rPr>
                <w:rFonts w:asciiTheme="minorHAnsi" w:hAnsiTheme="minorHAnsi" w:cstheme="minorHAnsi"/>
                <w:color w:val="000000"/>
                <w:sz w:val="22"/>
                <w:szCs w:val="22"/>
              </w:rPr>
              <w:t>671.060202</w:t>
            </w:r>
          </w:p>
        </w:tc>
        <w:tc>
          <w:tcPr>
            <w:tcW w:w="5904" w:type="dxa"/>
          </w:tcPr>
          <w:p w14:paraId="337767E7" w14:textId="77777777" w:rsidR="00E03D31" w:rsidRDefault="00E03D31"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Replace Existing Conduit with 2</w:t>
            </w:r>
            <w:r w:rsidRPr="00DD5002">
              <w:rPr>
                <w:rFonts w:asciiTheme="minorHAnsi" w:hAnsiTheme="minorHAnsi" w:cstheme="minorHAnsi"/>
                <w:color w:val="000000"/>
                <w:sz w:val="22"/>
                <w:szCs w:val="22"/>
              </w:rPr>
              <w:t xml:space="preserve">” </w:t>
            </w:r>
            <w:r>
              <w:rPr>
                <w:rFonts w:asciiTheme="minorHAnsi" w:hAnsiTheme="minorHAnsi" w:cstheme="minorHAnsi"/>
                <w:color w:val="000000"/>
                <w:sz w:val="22"/>
                <w:szCs w:val="22"/>
              </w:rPr>
              <w:t>PVC Conduit – in</w:t>
            </w:r>
          </w:p>
          <w:p w14:paraId="06D9CCF5"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Roadway (Including Excavation and Backfill)</w:t>
            </w:r>
          </w:p>
        </w:tc>
        <w:tc>
          <w:tcPr>
            <w:tcW w:w="1440" w:type="dxa"/>
          </w:tcPr>
          <w:p w14:paraId="6C9883C8"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2047303"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30</w:t>
            </w:r>
            <w:r w:rsidRPr="00DD5002">
              <w:rPr>
                <w:rFonts w:asciiTheme="minorHAnsi" w:hAnsiTheme="minorHAnsi" w:cstheme="minorHAnsi"/>
                <w:color w:val="000000"/>
                <w:sz w:val="22"/>
                <w:szCs w:val="22"/>
              </w:rPr>
              <w:t>.00</w:t>
            </w:r>
          </w:p>
        </w:tc>
      </w:tr>
      <w:tr w:rsidR="00E03D31" w14:paraId="4DA3FF7B" w14:textId="77777777" w:rsidTr="007C7E92">
        <w:trPr>
          <w:trHeight w:val="302"/>
        </w:trPr>
        <w:tc>
          <w:tcPr>
            <w:tcW w:w="1584" w:type="dxa"/>
          </w:tcPr>
          <w:p w14:paraId="42E36C72"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S671.1101</w:t>
            </w:r>
          </w:p>
        </w:tc>
        <w:tc>
          <w:tcPr>
            <w:tcW w:w="5904" w:type="dxa"/>
          </w:tcPr>
          <w:p w14:paraId="29C420C4"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Concrete Pullbox</w:t>
            </w:r>
          </w:p>
        </w:tc>
        <w:tc>
          <w:tcPr>
            <w:tcW w:w="1440" w:type="dxa"/>
          </w:tcPr>
          <w:p w14:paraId="6429C064"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0C69738"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E03D31" w14:paraId="35ED38DC" w14:textId="77777777" w:rsidTr="007C7E92">
        <w:trPr>
          <w:trHeight w:val="302"/>
        </w:trPr>
        <w:tc>
          <w:tcPr>
            <w:tcW w:w="1584" w:type="dxa"/>
          </w:tcPr>
          <w:p w14:paraId="278CFE1B"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S671.1402</w:t>
            </w:r>
          </w:p>
        </w:tc>
        <w:tc>
          <w:tcPr>
            <w:tcW w:w="5904" w:type="dxa"/>
          </w:tcPr>
          <w:p w14:paraId="66FD2547" w14:textId="77777777" w:rsidR="00E03D31" w:rsidRPr="00DD5002" w:rsidRDefault="00E03D31"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Concrete Pullbox Frame and Cover</w:t>
            </w:r>
          </w:p>
          <w:p w14:paraId="188BFBF9"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(Furnished)</w:t>
            </w:r>
          </w:p>
        </w:tc>
        <w:tc>
          <w:tcPr>
            <w:tcW w:w="1440" w:type="dxa"/>
          </w:tcPr>
          <w:p w14:paraId="4D4E3781"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CB4249B"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E03D31" w14:paraId="744E5051" w14:textId="77777777" w:rsidTr="007C7E92">
        <w:trPr>
          <w:trHeight w:val="302"/>
        </w:trPr>
        <w:tc>
          <w:tcPr>
            <w:tcW w:w="1584" w:type="dxa"/>
          </w:tcPr>
          <w:p w14:paraId="68AB0EA2"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S671.1701</w:t>
            </w:r>
          </w:p>
        </w:tc>
        <w:tc>
          <w:tcPr>
            <w:tcW w:w="5904" w:type="dxa"/>
          </w:tcPr>
          <w:p w14:paraId="055D5E55"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Fiberglass Handhole/Pullbox</w:t>
            </w:r>
          </w:p>
        </w:tc>
        <w:tc>
          <w:tcPr>
            <w:tcW w:w="1440" w:type="dxa"/>
          </w:tcPr>
          <w:p w14:paraId="69F8918F"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FF4FB01"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E03D31" w14:paraId="3682F9C2" w14:textId="77777777" w:rsidTr="007C7E92">
        <w:trPr>
          <w:trHeight w:val="302"/>
        </w:trPr>
        <w:tc>
          <w:tcPr>
            <w:tcW w:w="1584" w:type="dxa"/>
          </w:tcPr>
          <w:p w14:paraId="7B6C3679"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S671.1901</w:t>
            </w:r>
          </w:p>
        </w:tc>
        <w:tc>
          <w:tcPr>
            <w:tcW w:w="5904" w:type="dxa"/>
          </w:tcPr>
          <w:p w14:paraId="0172B453"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Fiberglass Handhole/Pullbox (Furnished)</w:t>
            </w:r>
          </w:p>
        </w:tc>
        <w:tc>
          <w:tcPr>
            <w:tcW w:w="1440" w:type="dxa"/>
          </w:tcPr>
          <w:p w14:paraId="287C8B14"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CF03736"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E03D31" w14:paraId="1CF498E7" w14:textId="77777777" w:rsidTr="007C7E92">
        <w:trPr>
          <w:trHeight w:val="302"/>
        </w:trPr>
        <w:tc>
          <w:tcPr>
            <w:tcW w:w="1584" w:type="dxa"/>
          </w:tcPr>
          <w:p w14:paraId="59B44F42"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S671.3501</w:t>
            </w:r>
          </w:p>
        </w:tc>
        <w:tc>
          <w:tcPr>
            <w:tcW w:w="5904" w:type="dxa"/>
          </w:tcPr>
          <w:p w14:paraId="75517143"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Extend Existing Light Pole Foundation</w:t>
            </w:r>
          </w:p>
        </w:tc>
        <w:tc>
          <w:tcPr>
            <w:tcW w:w="1440" w:type="dxa"/>
          </w:tcPr>
          <w:p w14:paraId="507312D2"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9A5E950"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$5</w:t>
            </w:r>
            <w:r>
              <w:rPr>
                <w:rFonts w:asciiTheme="minorHAnsi" w:hAnsiTheme="minorHAnsi" w:cstheme="minorHAnsi"/>
                <w:color w:val="000000"/>
                <w:sz w:val="22"/>
                <w:szCs w:val="22"/>
              </w:rPr>
              <w:t>7</w:t>
            </w:r>
            <w:r w:rsidRPr="00DD5002">
              <w:rPr>
                <w:rFonts w:asciiTheme="minorHAnsi" w:hAnsiTheme="minorHAnsi" w:cstheme="minorHAnsi"/>
                <w:color w:val="000000"/>
                <w:sz w:val="22"/>
                <w:szCs w:val="22"/>
              </w:rPr>
              <w:t>0.00</w:t>
            </w:r>
          </w:p>
        </w:tc>
      </w:tr>
      <w:tr w:rsidR="00E03D31" w14:paraId="074972A8" w14:textId="77777777" w:rsidTr="007C7E92">
        <w:trPr>
          <w:trHeight w:val="302"/>
        </w:trPr>
        <w:tc>
          <w:tcPr>
            <w:tcW w:w="1584" w:type="dxa"/>
          </w:tcPr>
          <w:p w14:paraId="6E9A8C8A"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C686.05</w:t>
            </w:r>
          </w:p>
        </w:tc>
        <w:tc>
          <w:tcPr>
            <w:tcW w:w="5904" w:type="dxa"/>
          </w:tcPr>
          <w:p w14:paraId="3A0E73EF"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Sign Sleeve</w:t>
            </w:r>
          </w:p>
        </w:tc>
        <w:tc>
          <w:tcPr>
            <w:tcW w:w="1440" w:type="dxa"/>
          </w:tcPr>
          <w:p w14:paraId="57825D95"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F4CFB17"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w:t>
            </w:r>
          </w:p>
        </w:tc>
      </w:tr>
      <w:tr w:rsidR="00E03D31" w14:paraId="434DEEF6" w14:textId="77777777" w:rsidTr="007C7E92">
        <w:trPr>
          <w:trHeight w:val="302"/>
        </w:trPr>
        <w:tc>
          <w:tcPr>
            <w:tcW w:w="1584" w:type="dxa"/>
          </w:tcPr>
          <w:p w14:paraId="27C04D95"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S901.040104</w:t>
            </w:r>
          </w:p>
        </w:tc>
        <w:tc>
          <w:tcPr>
            <w:tcW w:w="5904" w:type="dxa"/>
          </w:tcPr>
          <w:p w14:paraId="176D0999"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4” Ductile Iron Pipe Water Main Class 52</w:t>
            </w:r>
          </w:p>
        </w:tc>
        <w:tc>
          <w:tcPr>
            <w:tcW w:w="1440" w:type="dxa"/>
          </w:tcPr>
          <w:p w14:paraId="4D15FC76"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F831873"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E03D31" w14:paraId="0889A5A6" w14:textId="77777777" w:rsidTr="007C7E92">
        <w:trPr>
          <w:trHeight w:val="302"/>
        </w:trPr>
        <w:tc>
          <w:tcPr>
            <w:tcW w:w="1584" w:type="dxa"/>
          </w:tcPr>
          <w:p w14:paraId="1FD51E86"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S901.040106</w:t>
            </w:r>
          </w:p>
        </w:tc>
        <w:tc>
          <w:tcPr>
            <w:tcW w:w="5904" w:type="dxa"/>
          </w:tcPr>
          <w:p w14:paraId="4E00B546"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6” Ductile Iron Pipe Water Main Class 52</w:t>
            </w:r>
          </w:p>
        </w:tc>
        <w:tc>
          <w:tcPr>
            <w:tcW w:w="1440" w:type="dxa"/>
          </w:tcPr>
          <w:p w14:paraId="0C3719EC"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8EA1DE5"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w:t>
            </w:r>
            <w:r w:rsidRPr="00DD5002">
              <w:rPr>
                <w:rFonts w:asciiTheme="minorHAnsi" w:hAnsiTheme="minorHAnsi" w:cstheme="minorHAnsi"/>
                <w:color w:val="000000"/>
                <w:sz w:val="22"/>
                <w:szCs w:val="22"/>
              </w:rPr>
              <w:t>.00</w:t>
            </w:r>
          </w:p>
        </w:tc>
      </w:tr>
      <w:tr w:rsidR="00E03D31" w14:paraId="7DCB525F" w14:textId="77777777" w:rsidTr="007C7E92">
        <w:trPr>
          <w:trHeight w:val="302"/>
        </w:trPr>
        <w:tc>
          <w:tcPr>
            <w:tcW w:w="1584" w:type="dxa"/>
          </w:tcPr>
          <w:p w14:paraId="23A48169"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S901.040108</w:t>
            </w:r>
          </w:p>
        </w:tc>
        <w:tc>
          <w:tcPr>
            <w:tcW w:w="5904" w:type="dxa"/>
          </w:tcPr>
          <w:p w14:paraId="79056425"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8” Ductile Iron Pipe Water Main Class 52</w:t>
            </w:r>
          </w:p>
        </w:tc>
        <w:tc>
          <w:tcPr>
            <w:tcW w:w="1440" w:type="dxa"/>
          </w:tcPr>
          <w:p w14:paraId="5EDFD8D3"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C8DFA62"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E03D31" w14:paraId="3AD1B308" w14:textId="77777777" w:rsidTr="007C7E92">
        <w:trPr>
          <w:trHeight w:val="302"/>
        </w:trPr>
        <w:tc>
          <w:tcPr>
            <w:tcW w:w="1584" w:type="dxa"/>
          </w:tcPr>
          <w:p w14:paraId="7C23FF5E"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S901.040110</w:t>
            </w:r>
          </w:p>
        </w:tc>
        <w:tc>
          <w:tcPr>
            <w:tcW w:w="5904" w:type="dxa"/>
          </w:tcPr>
          <w:p w14:paraId="0C08B8E8"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10” Ductile Iron Pipe Water Main Class 52</w:t>
            </w:r>
          </w:p>
        </w:tc>
        <w:tc>
          <w:tcPr>
            <w:tcW w:w="1440" w:type="dxa"/>
          </w:tcPr>
          <w:p w14:paraId="45AA4438"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007EB11"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120</w:t>
            </w:r>
            <w:r w:rsidRPr="00DD5002">
              <w:rPr>
                <w:rFonts w:asciiTheme="minorHAnsi" w:hAnsiTheme="minorHAnsi" w:cstheme="minorHAnsi"/>
                <w:color w:val="000000"/>
                <w:sz w:val="22"/>
                <w:szCs w:val="22"/>
              </w:rPr>
              <w:t>.00</w:t>
            </w:r>
          </w:p>
        </w:tc>
      </w:tr>
      <w:tr w:rsidR="00E03D31" w14:paraId="6B179029" w14:textId="77777777" w:rsidTr="007C7E92">
        <w:trPr>
          <w:trHeight w:val="302"/>
        </w:trPr>
        <w:tc>
          <w:tcPr>
            <w:tcW w:w="1584" w:type="dxa"/>
          </w:tcPr>
          <w:p w14:paraId="19CE1B2A"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S901.040112</w:t>
            </w:r>
          </w:p>
        </w:tc>
        <w:tc>
          <w:tcPr>
            <w:tcW w:w="5904" w:type="dxa"/>
          </w:tcPr>
          <w:p w14:paraId="12F4EB42"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12” Ductile Iron Pipe Water Main Class 52</w:t>
            </w:r>
          </w:p>
        </w:tc>
        <w:tc>
          <w:tcPr>
            <w:tcW w:w="1440" w:type="dxa"/>
          </w:tcPr>
          <w:p w14:paraId="58F20403"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790DA67"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140</w:t>
            </w:r>
            <w:r w:rsidRPr="00DD5002">
              <w:rPr>
                <w:rFonts w:asciiTheme="minorHAnsi" w:hAnsiTheme="minorHAnsi" w:cstheme="minorHAnsi"/>
                <w:color w:val="000000"/>
                <w:sz w:val="22"/>
                <w:szCs w:val="22"/>
              </w:rPr>
              <w:t>.00</w:t>
            </w:r>
          </w:p>
        </w:tc>
      </w:tr>
      <w:tr w:rsidR="00E03D31" w14:paraId="37AB3C81" w14:textId="77777777" w:rsidTr="007C7E92">
        <w:trPr>
          <w:trHeight w:val="302"/>
        </w:trPr>
        <w:tc>
          <w:tcPr>
            <w:tcW w:w="1584" w:type="dxa"/>
          </w:tcPr>
          <w:p w14:paraId="02026092"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S901.07</w:t>
            </w:r>
          </w:p>
        </w:tc>
        <w:tc>
          <w:tcPr>
            <w:tcW w:w="5904" w:type="dxa"/>
          </w:tcPr>
          <w:p w14:paraId="303F7544"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Ductile Iron Pipe Fittings</w:t>
            </w:r>
          </w:p>
        </w:tc>
        <w:tc>
          <w:tcPr>
            <w:tcW w:w="1440" w:type="dxa"/>
          </w:tcPr>
          <w:p w14:paraId="0D827C56"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61E8B66C"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70</w:t>
            </w:r>
          </w:p>
        </w:tc>
      </w:tr>
      <w:tr w:rsidR="00E03D31" w14:paraId="5BA9D4E9" w14:textId="77777777" w:rsidTr="007C7E92">
        <w:trPr>
          <w:trHeight w:val="302"/>
        </w:trPr>
        <w:tc>
          <w:tcPr>
            <w:tcW w:w="1584" w:type="dxa"/>
          </w:tcPr>
          <w:p w14:paraId="3F3CF096"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S901.09</w:t>
            </w:r>
          </w:p>
        </w:tc>
        <w:tc>
          <w:tcPr>
            <w:tcW w:w="5904" w:type="dxa"/>
          </w:tcPr>
          <w:p w14:paraId="1FE68E86"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Polyvinyl Chloride Pipe Injection Molded Fittings</w:t>
            </w:r>
          </w:p>
        </w:tc>
        <w:tc>
          <w:tcPr>
            <w:tcW w:w="1440" w:type="dxa"/>
          </w:tcPr>
          <w:p w14:paraId="6AF670F6"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0B5875BF"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E03D31" w14:paraId="03F90D5F" w14:textId="77777777" w:rsidTr="007C7E92">
        <w:trPr>
          <w:trHeight w:val="302"/>
        </w:trPr>
        <w:tc>
          <w:tcPr>
            <w:tcW w:w="1584" w:type="dxa"/>
          </w:tcPr>
          <w:p w14:paraId="1D59D526"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S901.12</w:t>
            </w:r>
          </w:p>
        </w:tc>
        <w:tc>
          <w:tcPr>
            <w:tcW w:w="5904" w:type="dxa"/>
          </w:tcPr>
          <w:p w14:paraId="1A52D8DE"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High Density Polyethylene Pipe Fittings</w:t>
            </w:r>
          </w:p>
        </w:tc>
        <w:tc>
          <w:tcPr>
            <w:tcW w:w="1440" w:type="dxa"/>
          </w:tcPr>
          <w:p w14:paraId="775669C1"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4923F84A"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E03D31" w14:paraId="5CD31879" w14:textId="77777777" w:rsidTr="007C7E92">
        <w:trPr>
          <w:trHeight w:val="302"/>
        </w:trPr>
        <w:tc>
          <w:tcPr>
            <w:tcW w:w="1584" w:type="dxa"/>
          </w:tcPr>
          <w:p w14:paraId="0482AADD"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S901.15</w:t>
            </w:r>
          </w:p>
        </w:tc>
        <w:tc>
          <w:tcPr>
            <w:tcW w:w="5904" w:type="dxa"/>
          </w:tcPr>
          <w:p w14:paraId="23E1A05A"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Concrete Thrust Blocks</w:t>
            </w:r>
          </w:p>
        </w:tc>
        <w:tc>
          <w:tcPr>
            <w:tcW w:w="1440" w:type="dxa"/>
          </w:tcPr>
          <w:p w14:paraId="21D15BC9"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77BB059C"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E03D31" w14:paraId="41DE72C3" w14:textId="77777777" w:rsidTr="007C7E92">
        <w:trPr>
          <w:trHeight w:val="302"/>
        </w:trPr>
        <w:tc>
          <w:tcPr>
            <w:tcW w:w="1584" w:type="dxa"/>
          </w:tcPr>
          <w:p w14:paraId="295EBBE4"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S909.07</w:t>
            </w:r>
          </w:p>
        </w:tc>
        <w:tc>
          <w:tcPr>
            <w:tcW w:w="5904" w:type="dxa"/>
          </w:tcPr>
          <w:p w14:paraId="325ADCD1" w14:textId="77777777" w:rsidR="00E03D31" w:rsidRPr="00DD5002" w:rsidRDefault="00E03D31"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Water Valve Box to Grade – Extension</w:t>
            </w:r>
          </w:p>
          <w:p w14:paraId="62D6003C"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Adjustment</w:t>
            </w:r>
          </w:p>
        </w:tc>
        <w:tc>
          <w:tcPr>
            <w:tcW w:w="1440" w:type="dxa"/>
          </w:tcPr>
          <w:p w14:paraId="46D3F47C"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C570819"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220</w:t>
            </w:r>
            <w:r w:rsidRPr="00DD5002">
              <w:rPr>
                <w:rFonts w:asciiTheme="minorHAnsi" w:hAnsiTheme="minorHAnsi" w:cstheme="minorHAnsi"/>
                <w:color w:val="000000"/>
                <w:sz w:val="22"/>
                <w:szCs w:val="22"/>
              </w:rPr>
              <w:t>.00</w:t>
            </w:r>
          </w:p>
        </w:tc>
      </w:tr>
      <w:tr w:rsidR="00E03D31" w14:paraId="4266EA4D" w14:textId="77777777" w:rsidTr="007C7E92">
        <w:trPr>
          <w:trHeight w:val="302"/>
        </w:trPr>
        <w:tc>
          <w:tcPr>
            <w:tcW w:w="1584" w:type="dxa"/>
          </w:tcPr>
          <w:p w14:paraId="0DE567DA"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S912.080075</w:t>
            </w:r>
          </w:p>
        </w:tc>
        <w:tc>
          <w:tcPr>
            <w:tcW w:w="5904" w:type="dxa"/>
          </w:tcPr>
          <w:p w14:paraId="34CDD4D6" w14:textId="77777777" w:rsidR="00E03D31" w:rsidRPr="00DD5002" w:rsidRDefault="00E03D31"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3/4” Water Service Tap at Water Main, Corporation</w:t>
            </w:r>
          </w:p>
          <w:p w14:paraId="576AE9E3" w14:textId="77777777" w:rsidR="00E03D31" w:rsidRPr="00DD5002" w:rsidRDefault="00E03D31"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3B9B82A1"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57EF3A2C"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F97821A"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E03D31" w14:paraId="3D2CFDCC" w14:textId="77777777" w:rsidTr="007C7E92">
        <w:trPr>
          <w:trHeight w:val="302"/>
        </w:trPr>
        <w:tc>
          <w:tcPr>
            <w:tcW w:w="1584" w:type="dxa"/>
          </w:tcPr>
          <w:p w14:paraId="01375110"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S912.080100</w:t>
            </w:r>
          </w:p>
        </w:tc>
        <w:tc>
          <w:tcPr>
            <w:tcW w:w="5904" w:type="dxa"/>
          </w:tcPr>
          <w:p w14:paraId="422D720F" w14:textId="77777777" w:rsidR="00E03D31" w:rsidRPr="00DD5002" w:rsidRDefault="00E03D31"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 Water Service Tap at Water Main, Corporation</w:t>
            </w:r>
          </w:p>
          <w:p w14:paraId="647D7979" w14:textId="77777777" w:rsidR="00E03D31" w:rsidRPr="00DD5002" w:rsidRDefault="00E03D31"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3CA9FBF6"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6033E083"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138DAC1"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550</w:t>
            </w:r>
            <w:r w:rsidRPr="00DD5002">
              <w:rPr>
                <w:rFonts w:asciiTheme="minorHAnsi" w:hAnsiTheme="minorHAnsi" w:cstheme="minorHAnsi"/>
                <w:color w:val="000000"/>
                <w:sz w:val="22"/>
                <w:szCs w:val="22"/>
              </w:rPr>
              <w:t>.00</w:t>
            </w:r>
          </w:p>
        </w:tc>
      </w:tr>
      <w:tr w:rsidR="00E03D31" w14:paraId="120268C5" w14:textId="77777777" w:rsidTr="007C7E92">
        <w:trPr>
          <w:trHeight w:val="302"/>
        </w:trPr>
        <w:tc>
          <w:tcPr>
            <w:tcW w:w="1584" w:type="dxa"/>
          </w:tcPr>
          <w:p w14:paraId="0211533B"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S912.080200</w:t>
            </w:r>
          </w:p>
        </w:tc>
        <w:tc>
          <w:tcPr>
            <w:tcW w:w="5904" w:type="dxa"/>
          </w:tcPr>
          <w:p w14:paraId="6DB2A2EC" w14:textId="77777777" w:rsidR="00E03D31" w:rsidRPr="00DD5002" w:rsidRDefault="00E03D31"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2” Water Service Tap at Water Main, Corporation</w:t>
            </w:r>
          </w:p>
          <w:p w14:paraId="7921232E" w14:textId="77777777" w:rsidR="00E03D31" w:rsidRPr="00DD5002" w:rsidRDefault="00E03D31"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074F9EC4"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148A6CD8"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D7E5152"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750</w:t>
            </w:r>
            <w:r w:rsidRPr="00DD5002">
              <w:rPr>
                <w:rFonts w:asciiTheme="minorHAnsi" w:hAnsiTheme="minorHAnsi" w:cstheme="minorHAnsi"/>
                <w:color w:val="000000"/>
                <w:sz w:val="22"/>
                <w:szCs w:val="22"/>
              </w:rPr>
              <w:t>.00</w:t>
            </w:r>
          </w:p>
        </w:tc>
      </w:tr>
      <w:tr w:rsidR="00E03D31" w14:paraId="1430EF12" w14:textId="77777777" w:rsidTr="007C7E92">
        <w:trPr>
          <w:trHeight w:val="302"/>
        </w:trPr>
        <w:tc>
          <w:tcPr>
            <w:tcW w:w="1584" w:type="dxa"/>
          </w:tcPr>
          <w:p w14:paraId="017A06F7"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S913.020075</w:t>
            </w:r>
          </w:p>
        </w:tc>
        <w:tc>
          <w:tcPr>
            <w:tcW w:w="5904" w:type="dxa"/>
          </w:tcPr>
          <w:p w14:paraId="4169EA74" w14:textId="77777777" w:rsidR="00E03D31" w:rsidRPr="00DD5002" w:rsidRDefault="00E03D31"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3/4” Copper Water Service (Including Excavation</w:t>
            </w:r>
          </w:p>
          <w:p w14:paraId="17542AE0"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12FDA44D"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794D80B"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w:t>
            </w:r>
            <w:r w:rsidRPr="00DD5002">
              <w:rPr>
                <w:rFonts w:asciiTheme="minorHAnsi" w:hAnsiTheme="minorHAnsi" w:cstheme="minorHAnsi"/>
                <w:color w:val="000000"/>
                <w:sz w:val="22"/>
                <w:szCs w:val="22"/>
              </w:rPr>
              <w:t>.00</w:t>
            </w:r>
          </w:p>
        </w:tc>
      </w:tr>
      <w:tr w:rsidR="00E03D31" w14:paraId="77AB4A12" w14:textId="77777777" w:rsidTr="007C7E92">
        <w:trPr>
          <w:trHeight w:val="302"/>
        </w:trPr>
        <w:tc>
          <w:tcPr>
            <w:tcW w:w="1584" w:type="dxa"/>
          </w:tcPr>
          <w:p w14:paraId="34504D8C"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S913.120100</w:t>
            </w:r>
          </w:p>
        </w:tc>
        <w:tc>
          <w:tcPr>
            <w:tcW w:w="5904" w:type="dxa"/>
          </w:tcPr>
          <w:p w14:paraId="07BBBCB2" w14:textId="77777777" w:rsidR="00E03D31" w:rsidRPr="00DD5002" w:rsidRDefault="00E03D31"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 Polyethylene Water Service (Including Excavation</w:t>
            </w:r>
          </w:p>
          <w:p w14:paraId="48429B0E"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3E43503D"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769FA12"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bl>
    <w:p w14:paraId="014583F6" w14:textId="77777777" w:rsidR="00E03D31" w:rsidRPr="001A79CB" w:rsidRDefault="00E03D31" w:rsidP="00E03D31">
      <w:pPr>
        <w:rPr>
          <w:rFonts w:asciiTheme="minorHAnsi" w:hAnsiTheme="minorHAnsi" w:cstheme="minorHAnsi"/>
          <w:szCs w:val="22"/>
        </w:rPr>
      </w:pPr>
    </w:p>
    <w:p w14:paraId="62E42BBD" w14:textId="77777777" w:rsidR="00E03D31" w:rsidRDefault="00E03D31" w:rsidP="00E03D31">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666ED46A" w14:textId="77777777" w:rsidR="00E03D31" w:rsidRPr="00DD5002" w:rsidRDefault="00E03D31" w:rsidP="00E03D31">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lastRenderedPageBreak/>
        <w:t>CITY OF ROCHESTER, NEW YORK</w:t>
      </w:r>
    </w:p>
    <w:p w14:paraId="44D7DB3F" w14:textId="77777777" w:rsidR="00E03D31" w:rsidRPr="00DD5002" w:rsidRDefault="00E03D31" w:rsidP="00E03D31">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2802D994" w14:textId="77777777" w:rsidR="00E03D31" w:rsidRPr="00DD5002" w:rsidRDefault="00E03D31" w:rsidP="00E03D31">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1061C681" w14:textId="77777777" w:rsidR="00E03D31" w:rsidRPr="0073770B" w:rsidRDefault="00E03D31" w:rsidP="00E03D31">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E03D31" w14:paraId="30E9CE04" w14:textId="77777777" w:rsidTr="007C7E92">
        <w:trPr>
          <w:trHeight w:val="302"/>
        </w:trPr>
        <w:tc>
          <w:tcPr>
            <w:tcW w:w="1584" w:type="dxa"/>
            <w:vAlign w:val="center"/>
          </w:tcPr>
          <w:p w14:paraId="1208FE22" w14:textId="77777777" w:rsidR="00E03D31" w:rsidRPr="0073770B" w:rsidRDefault="00E03D31"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7E0A2BD3" w14:textId="77777777" w:rsidR="00E03D31" w:rsidRPr="00DD5002" w:rsidRDefault="00E03D31"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674036CF" w14:textId="77777777" w:rsidR="00E03D31" w:rsidRDefault="00E03D31"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25839877" w14:textId="77777777" w:rsidR="00E03D31" w:rsidRPr="00DD5002" w:rsidRDefault="00E03D31" w:rsidP="007C7E92">
            <w:pPr>
              <w:tabs>
                <w:tab w:val="left" w:pos="1296"/>
                <w:tab w:val="left" w:pos="7488"/>
                <w:tab w:val="left" w:pos="8928"/>
              </w:tabs>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447CCAF9" w14:textId="77777777" w:rsidR="00E03D31" w:rsidRDefault="00E03D31" w:rsidP="007C7E92">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02837FB6" w14:textId="77777777" w:rsidR="00E03D31" w:rsidRPr="00DD5002" w:rsidRDefault="00E03D31"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09C72703" w14:textId="77777777" w:rsidR="00E03D31" w:rsidRPr="0073770B" w:rsidRDefault="00E03D31"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383052EB" w14:textId="77777777" w:rsidR="00E03D31" w:rsidRPr="00DD5002" w:rsidRDefault="00E03D31"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E03D31" w14:paraId="05B4756A" w14:textId="77777777" w:rsidTr="007C7E92">
        <w:trPr>
          <w:trHeight w:val="302"/>
        </w:trPr>
        <w:tc>
          <w:tcPr>
            <w:tcW w:w="1584" w:type="dxa"/>
          </w:tcPr>
          <w:p w14:paraId="1491330B" w14:textId="77777777" w:rsidR="00E03D31" w:rsidRPr="00DD5002" w:rsidRDefault="00E03D31" w:rsidP="007C7E92">
            <w:pPr>
              <w:widowControl/>
              <w:autoSpaceDE/>
              <w:autoSpaceDN/>
              <w:adjustRightInd/>
              <w:rPr>
                <w:rFonts w:asciiTheme="minorHAnsi" w:hAnsiTheme="minorHAnsi" w:cstheme="minorHAnsi"/>
                <w:color w:val="000000"/>
                <w:sz w:val="22"/>
                <w:szCs w:val="22"/>
              </w:rPr>
            </w:pPr>
          </w:p>
        </w:tc>
        <w:tc>
          <w:tcPr>
            <w:tcW w:w="5904" w:type="dxa"/>
          </w:tcPr>
          <w:p w14:paraId="215FDA54" w14:textId="77777777" w:rsidR="00E03D31" w:rsidRPr="00DD5002" w:rsidRDefault="00E03D31" w:rsidP="007C7E92">
            <w:pPr>
              <w:tabs>
                <w:tab w:val="left" w:pos="1296"/>
                <w:tab w:val="left" w:pos="7488"/>
                <w:tab w:val="left" w:pos="8928"/>
              </w:tabs>
              <w:rPr>
                <w:rFonts w:asciiTheme="minorHAnsi" w:hAnsiTheme="minorHAnsi" w:cstheme="minorHAnsi"/>
                <w:color w:val="000000"/>
                <w:sz w:val="22"/>
                <w:szCs w:val="22"/>
              </w:rPr>
            </w:pPr>
          </w:p>
        </w:tc>
        <w:tc>
          <w:tcPr>
            <w:tcW w:w="1440" w:type="dxa"/>
          </w:tcPr>
          <w:p w14:paraId="75479E3B"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p>
        </w:tc>
        <w:tc>
          <w:tcPr>
            <w:tcW w:w="1440" w:type="dxa"/>
          </w:tcPr>
          <w:p w14:paraId="578E35D8"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p>
        </w:tc>
      </w:tr>
      <w:tr w:rsidR="00E03D31" w14:paraId="5A235921" w14:textId="77777777" w:rsidTr="007C7E92">
        <w:trPr>
          <w:trHeight w:val="302"/>
        </w:trPr>
        <w:tc>
          <w:tcPr>
            <w:tcW w:w="1584" w:type="dxa"/>
          </w:tcPr>
          <w:p w14:paraId="77092418"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S913.120125</w:t>
            </w:r>
          </w:p>
        </w:tc>
        <w:tc>
          <w:tcPr>
            <w:tcW w:w="5904" w:type="dxa"/>
          </w:tcPr>
          <w:p w14:paraId="34BA9C96" w14:textId="77777777" w:rsidR="00E03D31" w:rsidRPr="00DD5002" w:rsidRDefault="00E03D31"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1-1/4” Polyethylene Water Service (Including</w:t>
            </w:r>
          </w:p>
          <w:p w14:paraId="761607AC"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Excavation and Backfill)</w:t>
            </w:r>
          </w:p>
        </w:tc>
        <w:tc>
          <w:tcPr>
            <w:tcW w:w="1440" w:type="dxa"/>
          </w:tcPr>
          <w:p w14:paraId="463141E0"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AB919E5"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w:t>
            </w:r>
            <w:r w:rsidRPr="00DD5002">
              <w:rPr>
                <w:rFonts w:asciiTheme="minorHAnsi" w:hAnsiTheme="minorHAnsi" w:cstheme="minorHAnsi"/>
                <w:color w:val="000000"/>
                <w:sz w:val="22"/>
                <w:szCs w:val="22"/>
              </w:rPr>
              <w:t>.00</w:t>
            </w:r>
          </w:p>
        </w:tc>
      </w:tr>
      <w:tr w:rsidR="00E03D31" w14:paraId="519A3CC5" w14:textId="77777777" w:rsidTr="007C7E92">
        <w:trPr>
          <w:trHeight w:val="302"/>
        </w:trPr>
        <w:tc>
          <w:tcPr>
            <w:tcW w:w="1584" w:type="dxa"/>
          </w:tcPr>
          <w:p w14:paraId="191F3942"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S913.120200</w:t>
            </w:r>
          </w:p>
        </w:tc>
        <w:tc>
          <w:tcPr>
            <w:tcW w:w="5904" w:type="dxa"/>
          </w:tcPr>
          <w:p w14:paraId="5DE44C87" w14:textId="77777777" w:rsidR="00E03D31" w:rsidRPr="00DD5002" w:rsidRDefault="00E03D31"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2” Polyethylene Water Service (Including Excavation</w:t>
            </w:r>
          </w:p>
          <w:p w14:paraId="1A58AFB0"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5758A1D7"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7E45AA11"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E03D31" w14:paraId="7A32854F" w14:textId="77777777" w:rsidTr="007C7E92">
        <w:trPr>
          <w:trHeight w:val="302"/>
        </w:trPr>
        <w:tc>
          <w:tcPr>
            <w:tcW w:w="1584" w:type="dxa"/>
          </w:tcPr>
          <w:p w14:paraId="251A2F4E"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S914.1101</w:t>
            </w:r>
          </w:p>
        </w:tc>
        <w:tc>
          <w:tcPr>
            <w:tcW w:w="5904" w:type="dxa"/>
          </w:tcPr>
          <w:p w14:paraId="78957FBA" w14:textId="77777777" w:rsidR="00E03D31" w:rsidRPr="00DD5002" w:rsidRDefault="00E03D31"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Curb Box Assembly (3/4” to 1-1/2”)</w:t>
            </w:r>
          </w:p>
          <w:p w14:paraId="1A51EBD9"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(Including Excavation and Backfill)</w:t>
            </w:r>
          </w:p>
        </w:tc>
        <w:tc>
          <w:tcPr>
            <w:tcW w:w="1440" w:type="dxa"/>
          </w:tcPr>
          <w:p w14:paraId="53D19F40"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BD735AA"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E03D31" w14:paraId="4F01BA9E" w14:textId="77777777" w:rsidTr="007C7E92">
        <w:trPr>
          <w:trHeight w:val="302"/>
        </w:trPr>
        <w:tc>
          <w:tcPr>
            <w:tcW w:w="1584" w:type="dxa"/>
          </w:tcPr>
          <w:p w14:paraId="7F311DA2"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S914.14</w:t>
            </w:r>
          </w:p>
        </w:tc>
        <w:tc>
          <w:tcPr>
            <w:tcW w:w="5904" w:type="dxa"/>
          </w:tcPr>
          <w:p w14:paraId="1A4ACC76" w14:textId="77777777" w:rsidR="00E03D31" w:rsidRDefault="00E03D31"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Curb Box (Including Excavation and</w:t>
            </w:r>
          </w:p>
          <w:p w14:paraId="4292810A"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Backfill)</w:t>
            </w:r>
          </w:p>
        </w:tc>
        <w:tc>
          <w:tcPr>
            <w:tcW w:w="1440" w:type="dxa"/>
          </w:tcPr>
          <w:p w14:paraId="096D42FD"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FAF9C08"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E03D31" w14:paraId="6BA170A6" w14:textId="77777777" w:rsidTr="007C7E92">
        <w:trPr>
          <w:trHeight w:val="302"/>
        </w:trPr>
        <w:tc>
          <w:tcPr>
            <w:tcW w:w="1584" w:type="dxa"/>
          </w:tcPr>
          <w:p w14:paraId="106125D4"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S914.23</w:t>
            </w:r>
          </w:p>
        </w:tc>
        <w:tc>
          <w:tcPr>
            <w:tcW w:w="5904" w:type="dxa"/>
          </w:tcPr>
          <w:p w14:paraId="79F4F51A" w14:textId="77777777" w:rsidR="00E03D31" w:rsidRPr="00DD5002" w:rsidRDefault="00E03D31"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Adjust Existing Water Meter </w:t>
            </w:r>
            <w:r>
              <w:rPr>
                <w:rFonts w:asciiTheme="minorHAnsi" w:hAnsiTheme="minorHAnsi" w:cstheme="minorHAnsi"/>
                <w:color w:val="000000"/>
                <w:sz w:val="22"/>
                <w:szCs w:val="22"/>
              </w:rPr>
              <w:t>Pit</w:t>
            </w:r>
            <w:r w:rsidRPr="00DD5002">
              <w:rPr>
                <w:rFonts w:asciiTheme="minorHAnsi" w:hAnsiTheme="minorHAnsi" w:cstheme="minorHAnsi"/>
                <w:color w:val="000000"/>
                <w:sz w:val="22"/>
                <w:szCs w:val="22"/>
              </w:rPr>
              <w:t xml:space="preserve"> (Including Excavation</w:t>
            </w:r>
          </w:p>
          <w:p w14:paraId="456BE466" w14:textId="77777777" w:rsidR="00E03D31" w:rsidRPr="00DD5002" w:rsidRDefault="00E03D31"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572603EE"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871AA5C"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$3</w:t>
            </w:r>
            <w:r>
              <w:rPr>
                <w:rFonts w:asciiTheme="minorHAnsi" w:hAnsiTheme="minorHAnsi" w:cstheme="minorHAnsi"/>
                <w:color w:val="000000"/>
                <w:sz w:val="22"/>
                <w:szCs w:val="22"/>
              </w:rPr>
              <w:t>8</w:t>
            </w:r>
            <w:r w:rsidRPr="00DD5002">
              <w:rPr>
                <w:rFonts w:asciiTheme="minorHAnsi" w:hAnsiTheme="minorHAnsi" w:cstheme="minorHAnsi"/>
                <w:color w:val="000000"/>
                <w:sz w:val="22"/>
                <w:szCs w:val="22"/>
              </w:rPr>
              <w:t>0.00</w:t>
            </w:r>
          </w:p>
        </w:tc>
      </w:tr>
      <w:tr w:rsidR="00E03D31" w14:paraId="61FE4237" w14:textId="77777777" w:rsidTr="007C7E92">
        <w:trPr>
          <w:trHeight w:val="302"/>
        </w:trPr>
        <w:tc>
          <w:tcPr>
            <w:tcW w:w="1584" w:type="dxa"/>
          </w:tcPr>
          <w:p w14:paraId="2B6B795B"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S917.0601</w:t>
            </w:r>
          </w:p>
        </w:tc>
        <w:tc>
          <w:tcPr>
            <w:tcW w:w="5904" w:type="dxa"/>
          </w:tcPr>
          <w:p w14:paraId="551B6502" w14:textId="77777777" w:rsidR="00E03D31" w:rsidRPr="00DD5002" w:rsidRDefault="00E03D31"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Hydrant Marker (Furnished)</w:t>
            </w:r>
          </w:p>
        </w:tc>
        <w:tc>
          <w:tcPr>
            <w:tcW w:w="1440" w:type="dxa"/>
          </w:tcPr>
          <w:p w14:paraId="16FEEC79"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CC2A344"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E03D31" w14:paraId="0D82C480" w14:textId="77777777" w:rsidTr="007C7E92">
        <w:trPr>
          <w:trHeight w:val="302"/>
        </w:trPr>
        <w:tc>
          <w:tcPr>
            <w:tcW w:w="1584" w:type="dxa"/>
          </w:tcPr>
          <w:p w14:paraId="723F2200"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S917.07</w:t>
            </w:r>
          </w:p>
        </w:tc>
        <w:tc>
          <w:tcPr>
            <w:tcW w:w="5904" w:type="dxa"/>
          </w:tcPr>
          <w:p w14:paraId="7B085B06" w14:textId="77777777" w:rsidR="00E03D31" w:rsidRPr="00DD5002" w:rsidRDefault="00E03D31"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6” Hydrant Extension Kit</w:t>
            </w:r>
          </w:p>
        </w:tc>
        <w:tc>
          <w:tcPr>
            <w:tcW w:w="1440" w:type="dxa"/>
          </w:tcPr>
          <w:p w14:paraId="0A98ED4B"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7D41051"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70</w:t>
            </w:r>
            <w:r w:rsidRPr="00DD5002">
              <w:rPr>
                <w:rFonts w:asciiTheme="minorHAnsi" w:hAnsiTheme="minorHAnsi" w:cstheme="minorHAnsi"/>
                <w:color w:val="000000"/>
                <w:sz w:val="22"/>
                <w:szCs w:val="22"/>
              </w:rPr>
              <w:t>0.00</w:t>
            </w:r>
          </w:p>
        </w:tc>
      </w:tr>
      <w:tr w:rsidR="00E03D31" w14:paraId="1FAD58E8" w14:textId="77777777" w:rsidTr="007C7E92">
        <w:trPr>
          <w:trHeight w:val="302"/>
        </w:trPr>
        <w:tc>
          <w:tcPr>
            <w:tcW w:w="1584" w:type="dxa"/>
          </w:tcPr>
          <w:p w14:paraId="6CB92A81"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S917.08</w:t>
            </w:r>
          </w:p>
        </w:tc>
        <w:tc>
          <w:tcPr>
            <w:tcW w:w="5904" w:type="dxa"/>
          </w:tcPr>
          <w:p w14:paraId="16A0860F" w14:textId="77777777" w:rsidR="00E03D31" w:rsidRPr="00DD5002" w:rsidRDefault="00E03D31"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12” Hydrant Extension Kit</w:t>
            </w:r>
          </w:p>
        </w:tc>
        <w:tc>
          <w:tcPr>
            <w:tcW w:w="1440" w:type="dxa"/>
          </w:tcPr>
          <w:p w14:paraId="2743B635"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BB1D10A"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750</w:t>
            </w:r>
            <w:r w:rsidRPr="00DD5002">
              <w:rPr>
                <w:rFonts w:asciiTheme="minorHAnsi" w:hAnsiTheme="minorHAnsi" w:cstheme="minorHAnsi"/>
                <w:color w:val="000000"/>
                <w:sz w:val="22"/>
                <w:szCs w:val="22"/>
              </w:rPr>
              <w:t>.00</w:t>
            </w:r>
          </w:p>
        </w:tc>
      </w:tr>
      <w:tr w:rsidR="00E03D31" w14:paraId="28AA3161" w14:textId="77777777" w:rsidTr="007C7E92">
        <w:trPr>
          <w:trHeight w:val="302"/>
        </w:trPr>
        <w:tc>
          <w:tcPr>
            <w:tcW w:w="1584" w:type="dxa"/>
          </w:tcPr>
          <w:p w14:paraId="583881E3"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S917.09</w:t>
            </w:r>
          </w:p>
        </w:tc>
        <w:tc>
          <w:tcPr>
            <w:tcW w:w="5904" w:type="dxa"/>
          </w:tcPr>
          <w:p w14:paraId="0ADBD7DB" w14:textId="77777777" w:rsidR="00E03D31" w:rsidRPr="00DD5002" w:rsidRDefault="00E03D31"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18” Hydrant Extension Kit</w:t>
            </w:r>
          </w:p>
        </w:tc>
        <w:tc>
          <w:tcPr>
            <w:tcW w:w="1440" w:type="dxa"/>
          </w:tcPr>
          <w:p w14:paraId="2EF49FBC"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9A0CB75"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0.00</w:t>
            </w:r>
          </w:p>
        </w:tc>
      </w:tr>
      <w:tr w:rsidR="00E03D31" w14:paraId="014638D3" w14:textId="77777777" w:rsidTr="007C7E92">
        <w:trPr>
          <w:trHeight w:val="302"/>
        </w:trPr>
        <w:tc>
          <w:tcPr>
            <w:tcW w:w="1584" w:type="dxa"/>
          </w:tcPr>
          <w:p w14:paraId="2435230B"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S917.10</w:t>
            </w:r>
          </w:p>
        </w:tc>
        <w:tc>
          <w:tcPr>
            <w:tcW w:w="5904" w:type="dxa"/>
          </w:tcPr>
          <w:p w14:paraId="258E1771" w14:textId="77777777" w:rsidR="00E03D31" w:rsidRPr="00DD5002" w:rsidRDefault="00E03D31"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24” Hydrant Extension Kit</w:t>
            </w:r>
          </w:p>
        </w:tc>
        <w:tc>
          <w:tcPr>
            <w:tcW w:w="1440" w:type="dxa"/>
          </w:tcPr>
          <w:p w14:paraId="5726179A"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B6448B5"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850</w:t>
            </w:r>
            <w:r w:rsidRPr="00DD5002">
              <w:rPr>
                <w:rFonts w:asciiTheme="minorHAnsi" w:hAnsiTheme="minorHAnsi" w:cstheme="minorHAnsi"/>
                <w:color w:val="000000"/>
                <w:sz w:val="22"/>
                <w:szCs w:val="22"/>
              </w:rPr>
              <w:t>.00</w:t>
            </w:r>
          </w:p>
        </w:tc>
      </w:tr>
      <w:tr w:rsidR="00E03D31" w14:paraId="02163E41" w14:textId="77777777" w:rsidTr="007C7E92">
        <w:trPr>
          <w:trHeight w:val="302"/>
        </w:trPr>
        <w:tc>
          <w:tcPr>
            <w:tcW w:w="1584" w:type="dxa"/>
          </w:tcPr>
          <w:p w14:paraId="7DFEADDF"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S962.01</w:t>
            </w:r>
          </w:p>
        </w:tc>
        <w:tc>
          <w:tcPr>
            <w:tcW w:w="5904" w:type="dxa"/>
          </w:tcPr>
          <w:p w14:paraId="2E613F32" w14:textId="77777777" w:rsidR="00E03D31" w:rsidRPr="00DD5002" w:rsidRDefault="00E03D31"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Joint Bond</w:t>
            </w:r>
          </w:p>
        </w:tc>
        <w:tc>
          <w:tcPr>
            <w:tcW w:w="1440" w:type="dxa"/>
          </w:tcPr>
          <w:p w14:paraId="63C237DB"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CE5AC78"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E03D31" w14:paraId="1072F128" w14:textId="77777777" w:rsidTr="007C7E92">
        <w:trPr>
          <w:trHeight w:val="302"/>
        </w:trPr>
        <w:tc>
          <w:tcPr>
            <w:tcW w:w="1584" w:type="dxa"/>
          </w:tcPr>
          <w:p w14:paraId="2A5F021B"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S966.0305</w:t>
            </w:r>
          </w:p>
        </w:tc>
        <w:tc>
          <w:tcPr>
            <w:tcW w:w="5904" w:type="dxa"/>
          </w:tcPr>
          <w:p w14:paraId="19E08C05" w14:textId="77777777" w:rsidR="00E03D31" w:rsidRPr="00DD5002" w:rsidRDefault="00E03D31"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5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56686DDD"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F4B8D26"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E03D31" w14:paraId="7113438D" w14:textId="77777777" w:rsidTr="007C7E92">
        <w:trPr>
          <w:trHeight w:val="302"/>
        </w:trPr>
        <w:tc>
          <w:tcPr>
            <w:tcW w:w="1584" w:type="dxa"/>
          </w:tcPr>
          <w:p w14:paraId="249A32DF"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S966.0309</w:t>
            </w:r>
          </w:p>
        </w:tc>
        <w:tc>
          <w:tcPr>
            <w:tcW w:w="5904" w:type="dxa"/>
          </w:tcPr>
          <w:p w14:paraId="4A9E5659" w14:textId="77777777" w:rsidR="00E03D31" w:rsidRPr="00DD5002" w:rsidRDefault="00E03D31"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9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37637D28"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EC545CA"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E03D31" w14:paraId="64442235" w14:textId="77777777" w:rsidTr="007C7E92">
        <w:trPr>
          <w:trHeight w:val="302"/>
        </w:trPr>
        <w:tc>
          <w:tcPr>
            <w:tcW w:w="1584" w:type="dxa"/>
          </w:tcPr>
          <w:p w14:paraId="0B136B17"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S966.0317</w:t>
            </w:r>
          </w:p>
        </w:tc>
        <w:tc>
          <w:tcPr>
            <w:tcW w:w="5904" w:type="dxa"/>
          </w:tcPr>
          <w:p w14:paraId="0300165E" w14:textId="77777777" w:rsidR="00E03D31" w:rsidRPr="00DD5002" w:rsidRDefault="00E03D31"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17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3566D2CA"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4B16388"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E03D31" w14:paraId="65C08F17" w14:textId="77777777" w:rsidTr="007C7E92">
        <w:trPr>
          <w:trHeight w:val="302"/>
        </w:trPr>
        <w:tc>
          <w:tcPr>
            <w:tcW w:w="1584" w:type="dxa"/>
          </w:tcPr>
          <w:p w14:paraId="24E1483C"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S966.0332</w:t>
            </w:r>
          </w:p>
        </w:tc>
        <w:tc>
          <w:tcPr>
            <w:tcW w:w="5904" w:type="dxa"/>
          </w:tcPr>
          <w:p w14:paraId="719CFEBC" w14:textId="77777777" w:rsidR="00E03D31" w:rsidRPr="00DD5002" w:rsidRDefault="00E03D31"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32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2EE56371"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124A451"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380</w:t>
            </w:r>
            <w:r w:rsidRPr="00DD5002">
              <w:rPr>
                <w:rFonts w:asciiTheme="minorHAnsi" w:hAnsiTheme="minorHAnsi" w:cstheme="minorHAnsi"/>
                <w:color w:val="000000"/>
                <w:sz w:val="22"/>
                <w:szCs w:val="22"/>
              </w:rPr>
              <w:t>.00</w:t>
            </w:r>
          </w:p>
        </w:tc>
      </w:tr>
      <w:tr w:rsidR="00E03D31" w14:paraId="47F2CCAC" w14:textId="77777777" w:rsidTr="007C7E92">
        <w:trPr>
          <w:trHeight w:val="302"/>
        </w:trPr>
        <w:tc>
          <w:tcPr>
            <w:tcW w:w="1584" w:type="dxa"/>
          </w:tcPr>
          <w:p w14:paraId="273E5321" w14:textId="77777777" w:rsidR="00E03D31" w:rsidRPr="00DD5002" w:rsidRDefault="00E03D31"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S966.0348</w:t>
            </w:r>
          </w:p>
        </w:tc>
        <w:tc>
          <w:tcPr>
            <w:tcW w:w="5904" w:type="dxa"/>
          </w:tcPr>
          <w:p w14:paraId="1D07D070" w14:textId="77777777" w:rsidR="00E03D31" w:rsidRPr="00DD5002" w:rsidRDefault="00E03D31"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48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4FD41C0C"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744DD84" w14:textId="77777777" w:rsidR="00E03D31" w:rsidRPr="00DD5002" w:rsidRDefault="00E03D31"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bl>
    <w:p w14:paraId="48A2B368" w14:textId="77777777" w:rsidR="00E03D31" w:rsidRDefault="00E03D31" w:rsidP="00E03D31">
      <w:pPr>
        <w:widowControl/>
        <w:autoSpaceDE/>
        <w:autoSpaceDN/>
        <w:adjustRightInd/>
        <w:rPr>
          <w:rFonts w:asciiTheme="minorHAnsi" w:hAnsiTheme="minorHAnsi" w:cstheme="minorHAnsi"/>
          <w:color w:val="000000"/>
          <w:szCs w:val="22"/>
        </w:rPr>
      </w:pPr>
    </w:p>
    <w:p w14:paraId="24C97D37" w14:textId="77777777" w:rsidR="00E03D31" w:rsidRDefault="00E03D31" w:rsidP="00E03D31">
      <w:pPr>
        <w:widowControl/>
        <w:autoSpaceDE/>
        <w:autoSpaceDN/>
        <w:adjustRightInd/>
        <w:rPr>
          <w:rFonts w:asciiTheme="minorHAnsi" w:hAnsiTheme="minorHAnsi" w:cstheme="minorHAnsi"/>
          <w:color w:val="000000"/>
          <w:szCs w:val="22"/>
        </w:rPr>
      </w:pPr>
    </w:p>
    <w:p w14:paraId="11F6E74B" w14:textId="77777777" w:rsidR="00397CE2" w:rsidRPr="00AE028D" w:rsidRDefault="00E94D8A" w:rsidP="00C5141A">
      <w:pPr>
        <w:widowControl/>
        <w:tabs>
          <w:tab w:val="center" w:pos="4968"/>
          <w:tab w:val="left" w:pos="8792"/>
        </w:tabs>
        <w:autoSpaceDE/>
        <w:autoSpaceDN/>
        <w:adjustRightInd/>
        <w:jc w:val="left"/>
        <w:rPr>
          <w:rFonts w:cs="Arial"/>
          <w:b/>
          <w:bCs/>
          <w:szCs w:val="22"/>
        </w:rPr>
        <w:sectPr w:rsidR="00397CE2" w:rsidRPr="00AE028D" w:rsidSect="00245C20">
          <w:footerReference w:type="default" r:id="rId27"/>
          <w:footerReference w:type="first" r:id="rId28"/>
          <w:pgSz w:w="12240" w:h="15840"/>
          <w:pgMar w:top="720" w:right="1152" w:bottom="720" w:left="1152" w:header="720" w:footer="720" w:gutter="0"/>
          <w:pgNumType w:fmt="upperLetter" w:start="1"/>
          <w:cols w:space="720"/>
          <w:noEndnote/>
          <w:docGrid w:linePitch="326"/>
        </w:sectPr>
      </w:pPr>
      <w:r w:rsidRPr="00AE028D">
        <w:br w:type="page"/>
      </w:r>
    </w:p>
    <w:p w14:paraId="4813F319" w14:textId="77777777" w:rsidR="00AC5EF8" w:rsidRPr="00AE028D" w:rsidRDefault="00AC5EF8" w:rsidP="00817A33">
      <w:pPr>
        <w:widowControl/>
        <w:autoSpaceDE/>
        <w:autoSpaceDN/>
        <w:adjustRightInd/>
        <w:jc w:val="center"/>
        <w:rPr>
          <w:rFonts w:cs="Arial"/>
          <w:b/>
          <w:bCs/>
          <w:szCs w:val="22"/>
        </w:rPr>
      </w:pPr>
      <w:r w:rsidRPr="00AE028D">
        <w:rPr>
          <w:rFonts w:cs="Arial"/>
          <w:b/>
          <w:bCs/>
          <w:szCs w:val="22"/>
        </w:rPr>
        <w:lastRenderedPageBreak/>
        <w:t>BID BOND</w:t>
      </w:r>
    </w:p>
    <w:p w14:paraId="4061F188" w14:textId="77777777" w:rsidR="00AF1E25" w:rsidRPr="00AE028D" w:rsidRDefault="00AF1E25" w:rsidP="00375F88">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jc w:val="center"/>
        <w:rPr>
          <w:rFonts w:cs="Arial"/>
          <w:szCs w:val="22"/>
        </w:rPr>
      </w:pPr>
    </w:p>
    <w:p w14:paraId="087BB405" w14:textId="77777777" w:rsidR="00AF1E25" w:rsidRPr="00AE028D" w:rsidRDefault="00AF1E25" w:rsidP="00AF1E25">
      <w:pPr>
        <w:widowControl/>
        <w:tabs>
          <w:tab w:val="left" w:pos="-1152"/>
          <w:tab w:val="left" w:pos="-792"/>
          <w:tab w:val="left" w:pos="-432"/>
          <w:tab w:val="left" w:pos="-72"/>
        </w:tabs>
        <w:jc w:val="center"/>
        <w:rPr>
          <w:rFonts w:cs="Arial"/>
          <w:szCs w:val="22"/>
        </w:rPr>
      </w:pPr>
    </w:p>
    <w:p w14:paraId="0CB5CD7B" w14:textId="77777777" w:rsidR="00AC5EF8" w:rsidRPr="00AE028D" w:rsidRDefault="00AC5EF8" w:rsidP="00194DBA">
      <w:pPr>
        <w:widowControl/>
        <w:tabs>
          <w:tab w:val="left" w:pos="-1152"/>
          <w:tab w:val="left" w:pos="-792"/>
          <w:tab w:val="left" w:pos="-432"/>
          <w:tab w:val="left" w:pos="9990"/>
        </w:tabs>
        <w:spacing w:line="276" w:lineRule="auto"/>
        <w:jc w:val="right"/>
        <w:rPr>
          <w:rFonts w:cs="Arial"/>
          <w:szCs w:val="22"/>
        </w:rPr>
      </w:pPr>
      <w:r w:rsidRPr="00AE028D">
        <w:rPr>
          <w:rFonts w:cs="Arial"/>
          <w:szCs w:val="22"/>
        </w:rPr>
        <w:t>Bond Numbe</w:t>
      </w:r>
      <w:r w:rsidR="00864D39" w:rsidRPr="00AE028D">
        <w:rPr>
          <w:rFonts w:cs="Arial"/>
          <w:szCs w:val="22"/>
        </w:rPr>
        <w:t>r</w:t>
      </w:r>
      <w:r w:rsidR="00194DBA" w:rsidRPr="00AE028D">
        <w:rPr>
          <w:rFonts w:cs="Arial"/>
          <w:szCs w:val="22"/>
        </w:rPr>
        <w:t xml:space="preserve"> </w:t>
      </w:r>
      <w:r w:rsidR="00A76EE6" w:rsidRPr="00AE028D">
        <w:rPr>
          <w:rFonts w:cs="Arial"/>
          <w:szCs w:val="22"/>
        </w:rPr>
        <w:t>__</w:t>
      </w:r>
      <w:r w:rsidR="00194DBA" w:rsidRPr="00AE028D">
        <w:rPr>
          <w:rFonts w:cs="Arial"/>
          <w:szCs w:val="22"/>
        </w:rPr>
        <w:t>_______</w:t>
      </w:r>
      <w:r w:rsidR="003C7B84" w:rsidRPr="00AE028D">
        <w:rPr>
          <w:rFonts w:cs="Arial"/>
          <w:szCs w:val="22"/>
        </w:rPr>
        <w:t>_____</w:t>
      </w:r>
      <w:r w:rsidR="00194DBA" w:rsidRPr="00AE028D">
        <w:rPr>
          <w:rFonts w:cs="Arial"/>
          <w:szCs w:val="22"/>
        </w:rPr>
        <w:t>______</w:t>
      </w:r>
    </w:p>
    <w:p w14:paraId="35989ADC" w14:textId="77777777" w:rsidR="00864D39" w:rsidRPr="00AE028D" w:rsidRDefault="00864D39" w:rsidP="00194DBA">
      <w:pPr>
        <w:widowControl/>
        <w:tabs>
          <w:tab w:val="left" w:pos="-1152"/>
          <w:tab w:val="left" w:pos="-792"/>
          <w:tab w:val="left" w:pos="-432"/>
          <w:tab w:val="left" w:pos="-72"/>
        </w:tabs>
        <w:spacing w:line="276" w:lineRule="auto"/>
        <w:jc w:val="left"/>
        <w:rPr>
          <w:rFonts w:cs="Arial"/>
          <w:szCs w:val="22"/>
        </w:rPr>
      </w:pPr>
    </w:p>
    <w:p w14:paraId="3A79C616"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r w:rsidRPr="00AE028D">
        <w:rPr>
          <w:rFonts w:cs="Arial"/>
          <w:szCs w:val="22"/>
        </w:rPr>
        <w:t>KNOW ALL PERSONS BY THESE PRESENTS:</w:t>
      </w:r>
    </w:p>
    <w:p w14:paraId="6CB0FD80" w14:textId="77777777" w:rsidR="00864D39" w:rsidRPr="00AE028D" w:rsidRDefault="00864D39" w:rsidP="00194DBA">
      <w:pPr>
        <w:widowControl/>
        <w:tabs>
          <w:tab w:val="left" w:pos="-1152"/>
          <w:tab w:val="left" w:pos="-792"/>
          <w:tab w:val="left" w:pos="-432"/>
          <w:tab w:val="left" w:pos="-72"/>
        </w:tabs>
        <w:spacing w:line="276" w:lineRule="auto"/>
        <w:rPr>
          <w:rFonts w:cs="Arial"/>
          <w:szCs w:val="22"/>
        </w:rPr>
      </w:pPr>
    </w:p>
    <w:p w14:paraId="5CFA0A97" w14:textId="77777777" w:rsidR="00AC5EF8" w:rsidRPr="00AE028D" w:rsidRDefault="00AC5EF8" w:rsidP="003C7B84">
      <w:pPr>
        <w:widowControl/>
        <w:tabs>
          <w:tab w:val="left" w:pos="-1152"/>
          <w:tab w:val="left" w:pos="-792"/>
          <w:tab w:val="left" w:pos="-432"/>
          <w:tab w:val="left" w:pos="-72"/>
        </w:tabs>
        <w:spacing w:line="276" w:lineRule="auto"/>
        <w:rPr>
          <w:rFonts w:cs="Arial"/>
          <w:szCs w:val="22"/>
        </w:rPr>
      </w:pPr>
      <w:r w:rsidRPr="00AE028D">
        <w:rPr>
          <w:rFonts w:cs="Arial"/>
          <w:szCs w:val="22"/>
        </w:rPr>
        <w:t xml:space="preserve">That </w:t>
      </w:r>
      <w:r w:rsidR="00194DBA" w:rsidRPr="00AE028D">
        <w:rPr>
          <w:rFonts w:cs="Arial"/>
          <w:szCs w:val="22"/>
        </w:rPr>
        <w:t>______________________________</w:t>
      </w:r>
      <w:r w:rsidR="003C7B84" w:rsidRPr="00AE028D">
        <w:rPr>
          <w:rFonts w:cs="Arial"/>
          <w:szCs w:val="22"/>
        </w:rPr>
        <w:t>__________</w:t>
      </w:r>
      <w:r w:rsidR="00194DBA" w:rsidRPr="00AE028D">
        <w:rPr>
          <w:rFonts w:cs="Arial"/>
          <w:szCs w:val="22"/>
        </w:rPr>
        <w:t xml:space="preserve"> </w:t>
      </w:r>
      <w:r w:rsidRPr="00AE028D">
        <w:rPr>
          <w:rFonts w:cs="Arial"/>
          <w:szCs w:val="22"/>
        </w:rPr>
        <w:t>of</w:t>
      </w:r>
      <w:r w:rsidR="00864D39" w:rsidRPr="00AE028D">
        <w:rPr>
          <w:rFonts w:cs="Arial"/>
          <w:szCs w:val="22"/>
        </w:rPr>
        <w:t xml:space="preserve"> </w:t>
      </w:r>
      <w:r w:rsidR="00194DBA" w:rsidRPr="00AE028D">
        <w:rPr>
          <w:rFonts w:cs="Arial"/>
          <w:szCs w:val="22"/>
        </w:rPr>
        <w:t xml:space="preserve">___________________________________ </w:t>
      </w:r>
      <w:r w:rsidR="003C7B84" w:rsidRPr="00AE028D">
        <w:rPr>
          <w:rFonts w:cs="Arial"/>
          <w:szCs w:val="22"/>
        </w:rPr>
        <w:t xml:space="preserve">_________________________ </w:t>
      </w:r>
      <w:r w:rsidRPr="00AE028D">
        <w:rPr>
          <w:rFonts w:cs="Arial"/>
          <w:szCs w:val="22"/>
        </w:rPr>
        <w:t>as Principal, and</w:t>
      </w:r>
      <w:r w:rsidR="00194DBA" w:rsidRPr="00AE028D">
        <w:rPr>
          <w:rFonts w:cs="Arial"/>
          <w:szCs w:val="22"/>
        </w:rPr>
        <w:t xml:space="preserve"> </w:t>
      </w:r>
      <w:r w:rsidR="003C7B84" w:rsidRPr="00AE028D">
        <w:rPr>
          <w:rFonts w:cs="Arial"/>
          <w:szCs w:val="22"/>
        </w:rPr>
        <w:t>__________________________________________</w:t>
      </w:r>
      <w:r w:rsidR="00194DBA" w:rsidRPr="00AE028D">
        <w:rPr>
          <w:rFonts w:cs="Arial"/>
          <w:szCs w:val="22"/>
        </w:rPr>
        <w:t xml:space="preserve"> </w:t>
      </w:r>
      <w:r w:rsidRPr="00AE028D">
        <w:rPr>
          <w:rFonts w:cs="Arial"/>
          <w:szCs w:val="22"/>
        </w:rPr>
        <w:t xml:space="preserve">a corporation organized and existing under the laws of </w:t>
      </w:r>
      <w:r w:rsidR="00194DBA" w:rsidRPr="00AE028D">
        <w:rPr>
          <w:rFonts w:cs="Arial"/>
          <w:szCs w:val="22"/>
        </w:rPr>
        <w:t>_</w:t>
      </w:r>
      <w:r w:rsidR="003C7B84" w:rsidRPr="00AE028D">
        <w:rPr>
          <w:rFonts w:cs="Arial"/>
          <w:szCs w:val="22"/>
        </w:rPr>
        <w:t>____</w:t>
      </w:r>
      <w:r w:rsidR="00194DBA" w:rsidRPr="00AE028D">
        <w:rPr>
          <w:rFonts w:cs="Arial"/>
          <w:szCs w:val="22"/>
        </w:rPr>
        <w:t>_________________________</w:t>
      </w:r>
      <w:r w:rsidR="003C7B84" w:rsidRPr="00AE028D">
        <w:rPr>
          <w:rFonts w:cs="Arial"/>
          <w:szCs w:val="22"/>
        </w:rPr>
        <w:t>________</w:t>
      </w:r>
      <w:r w:rsidR="00194DBA" w:rsidRPr="00AE028D">
        <w:rPr>
          <w:rFonts w:cs="Arial"/>
          <w:szCs w:val="22"/>
        </w:rPr>
        <w:t xml:space="preserve"> </w:t>
      </w:r>
      <w:r w:rsidR="00864D39" w:rsidRPr="00AE028D">
        <w:rPr>
          <w:rFonts w:cs="Arial"/>
          <w:szCs w:val="22"/>
        </w:rPr>
        <w:t>a</w:t>
      </w:r>
      <w:r w:rsidRPr="00AE028D">
        <w:rPr>
          <w:rFonts w:cs="Arial"/>
          <w:szCs w:val="22"/>
        </w:rPr>
        <w:t>nd authorized to do business in the State of New York, as Surety, are held and firmly bound unto</w:t>
      </w:r>
      <w:r w:rsidR="00194DBA" w:rsidRPr="00AE028D">
        <w:rPr>
          <w:rFonts w:cs="Arial"/>
          <w:szCs w:val="22"/>
        </w:rPr>
        <w:t xml:space="preserve"> _______________________________</w:t>
      </w:r>
      <w:r w:rsidR="003C7B84" w:rsidRPr="00AE028D">
        <w:rPr>
          <w:rFonts w:cs="Arial"/>
          <w:szCs w:val="22"/>
        </w:rPr>
        <w:t>__________</w:t>
      </w:r>
      <w:r w:rsidR="00194DBA" w:rsidRPr="00AE028D">
        <w:rPr>
          <w:rFonts w:cs="Arial"/>
          <w:szCs w:val="22"/>
        </w:rPr>
        <w:t>_______</w:t>
      </w:r>
      <w:r w:rsidR="003C7B84" w:rsidRPr="00AE028D">
        <w:rPr>
          <w:rFonts w:cs="Arial"/>
          <w:szCs w:val="22"/>
        </w:rPr>
        <w:t>______</w:t>
      </w:r>
      <w:r w:rsidR="00194DBA" w:rsidRPr="00AE028D">
        <w:rPr>
          <w:rFonts w:cs="Arial"/>
          <w:szCs w:val="22"/>
        </w:rPr>
        <w:t>_</w:t>
      </w:r>
      <w:r w:rsidR="003C7B84" w:rsidRPr="00AE028D">
        <w:rPr>
          <w:rFonts w:cs="Arial"/>
          <w:szCs w:val="22"/>
        </w:rPr>
        <w:t>_</w:t>
      </w:r>
      <w:r w:rsidR="00194DBA" w:rsidRPr="00AE028D">
        <w:rPr>
          <w:rFonts w:cs="Arial"/>
          <w:szCs w:val="22"/>
        </w:rPr>
        <w:t xml:space="preserve"> </w:t>
      </w:r>
      <w:r w:rsidR="00864D39" w:rsidRPr="00AE028D">
        <w:rPr>
          <w:rFonts w:cs="Arial"/>
          <w:szCs w:val="22"/>
        </w:rPr>
        <w:t>a</w:t>
      </w:r>
      <w:r w:rsidRPr="00AE028D">
        <w:rPr>
          <w:rFonts w:cs="Arial"/>
          <w:szCs w:val="22"/>
        </w:rPr>
        <w:t>s Obligee, in the full and just sum of</w:t>
      </w:r>
      <w:r w:rsidR="00864D39" w:rsidRPr="00AE028D">
        <w:rPr>
          <w:rFonts w:cs="Arial"/>
          <w:szCs w:val="22"/>
        </w:rPr>
        <w:t xml:space="preserve"> </w:t>
      </w:r>
      <w:r w:rsidR="003C7B84" w:rsidRPr="00AE028D">
        <w:rPr>
          <w:rFonts w:cs="Arial"/>
          <w:szCs w:val="22"/>
        </w:rPr>
        <w:t xml:space="preserve">_____________________________________________________________________ </w:t>
      </w:r>
      <w:r w:rsidRPr="00AE028D">
        <w:rPr>
          <w:rFonts w:cs="Arial"/>
          <w:szCs w:val="22"/>
        </w:rPr>
        <w:t>Dollars (</w:t>
      </w:r>
      <w:r w:rsidR="003C7B84" w:rsidRPr="00AE028D">
        <w:rPr>
          <w:rFonts w:cs="Arial"/>
          <w:szCs w:val="22"/>
        </w:rPr>
        <w:t xml:space="preserve"> </w:t>
      </w:r>
      <w:r w:rsidRPr="00AE028D">
        <w:rPr>
          <w:rFonts w:cs="Arial"/>
          <w:szCs w:val="22"/>
        </w:rPr>
        <w:t>$</w:t>
      </w:r>
      <w:r w:rsidR="003C7B84" w:rsidRPr="00AE028D">
        <w:rPr>
          <w:rFonts w:cs="Arial"/>
          <w:szCs w:val="22"/>
        </w:rPr>
        <w:t xml:space="preserve"> ______________________________ </w:t>
      </w:r>
      <w:r w:rsidRPr="00AE028D">
        <w:rPr>
          <w:rFonts w:cs="Arial"/>
          <w:szCs w:val="22"/>
        </w:rPr>
        <w:t>), lawfully money of the United States, for the payment of which sum, well and truly to be made, we bind ourselves, our heirs, executors, administrators, successors and assigns, jointly and severally, firmly by these present.</w:t>
      </w:r>
    </w:p>
    <w:p w14:paraId="7F751CB1"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p>
    <w:p w14:paraId="4ADAAA56"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r w:rsidRPr="00AE028D">
        <w:rPr>
          <w:rFonts w:cs="Arial"/>
          <w:szCs w:val="22"/>
        </w:rPr>
        <w:t>WHEREAS, the said Principal is herewith submitting its Proposal.</w:t>
      </w:r>
    </w:p>
    <w:p w14:paraId="41C57EC8"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p>
    <w:p w14:paraId="509D9AD1"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r w:rsidRPr="00AE028D">
        <w:rPr>
          <w:rFonts w:cs="Arial"/>
          <w:szCs w:val="22"/>
        </w:rPr>
        <w:t xml:space="preserve">THE CONDITION OF THIS OBLIGATION is such that if the aforesaid Principal shall be awarded the </w:t>
      </w:r>
      <w:r w:rsidR="00E94FC0" w:rsidRPr="00AE028D">
        <w:rPr>
          <w:rFonts w:cs="Arial"/>
          <w:szCs w:val="22"/>
        </w:rPr>
        <w:t>contract</w:t>
      </w:r>
      <w:r w:rsidRPr="00AE028D">
        <w:rPr>
          <w:rFonts w:cs="Arial"/>
          <w:szCs w:val="22"/>
        </w:rPr>
        <w:t xml:space="preserve"> the said Principal will, within the time required, enter into a formal </w:t>
      </w:r>
      <w:r w:rsidR="00E94FC0" w:rsidRPr="00AE028D">
        <w:rPr>
          <w:rFonts w:cs="Arial"/>
          <w:szCs w:val="22"/>
        </w:rPr>
        <w:t>contract</w:t>
      </w:r>
      <w:r w:rsidRPr="00AE028D">
        <w:rPr>
          <w:rFonts w:cs="Arial"/>
          <w:szCs w:val="22"/>
        </w:rPr>
        <w:t xml:space="preserve"> and give a good and sufficient bond to secure the performance of the terms and conditions of the </w:t>
      </w:r>
      <w:r w:rsidR="00E94FC0" w:rsidRPr="00AE028D">
        <w:rPr>
          <w:rFonts w:cs="Arial"/>
          <w:szCs w:val="22"/>
        </w:rPr>
        <w:t>contract</w:t>
      </w:r>
      <w:r w:rsidRPr="00AE028D">
        <w:rPr>
          <w:rFonts w:cs="Arial"/>
          <w:szCs w:val="22"/>
        </w:rPr>
        <w:t xml:space="preserve">, then this obligation to be void; otherwise the Principal and Surety will pay unto the Obligee the difference in money between the amount of the </w:t>
      </w:r>
      <w:r w:rsidR="00E00071" w:rsidRPr="00AE028D">
        <w:rPr>
          <w:rFonts w:cs="Arial"/>
          <w:szCs w:val="22"/>
        </w:rPr>
        <w:t>bid</w:t>
      </w:r>
      <w:r w:rsidRPr="00AE028D">
        <w:rPr>
          <w:rFonts w:cs="Arial"/>
          <w:szCs w:val="22"/>
        </w:rPr>
        <w:t xml:space="preserve"> of the said Principal and the amount for which the Obligee legally </w:t>
      </w:r>
      <w:r w:rsidR="002036AF" w:rsidRPr="00AE028D">
        <w:rPr>
          <w:rFonts w:cs="Arial"/>
          <w:szCs w:val="22"/>
        </w:rPr>
        <w:t>contracts</w:t>
      </w:r>
      <w:r w:rsidRPr="00AE028D">
        <w:rPr>
          <w:rFonts w:cs="Arial"/>
          <w:szCs w:val="22"/>
        </w:rPr>
        <w:t xml:space="preserve"> with another party to perform the </w:t>
      </w:r>
      <w:r w:rsidR="00E00071" w:rsidRPr="00AE028D">
        <w:rPr>
          <w:rFonts w:cs="Arial"/>
          <w:szCs w:val="22"/>
        </w:rPr>
        <w:t>work</w:t>
      </w:r>
      <w:r w:rsidRPr="00AE028D">
        <w:rPr>
          <w:rFonts w:cs="Arial"/>
          <w:szCs w:val="22"/>
        </w:rPr>
        <w:t xml:space="preserve"> if the latter amount be in excess of the former, but in no event shall liability hereunder exceed the penal sum hereof.</w:t>
      </w:r>
    </w:p>
    <w:p w14:paraId="49492DCD"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p>
    <w:p w14:paraId="176EDE34" w14:textId="77777777" w:rsidR="00C0022A" w:rsidRPr="00AE028D" w:rsidRDefault="00C0022A" w:rsidP="00194DBA">
      <w:pPr>
        <w:widowControl/>
        <w:tabs>
          <w:tab w:val="left" w:pos="-1152"/>
          <w:tab w:val="left" w:pos="-792"/>
          <w:tab w:val="left" w:pos="-432"/>
          <w:tab w:val="left" w:pos="-72"/>
        </w:tabs>
        <w:spacing w:line="276" w:lineRule="auto"/>
        <w:rPr>
          <w:rFonts w:cs="Arial"/>
          <w:szCs w:val="22"/>
        </w:rPr>
      </w:pPr>
    </w:p>
    <w:p w14:paraId="134F245F" w14:textId="77777777" w:rsidR="00AC5EF8" w:rsidRPr="00AE028D" w:rsidRDefault="00AC5EF8" w:rsidP="003C7B84">
      <w:pPr>
        <w:widowControl/>
        <w:spacing w:line="276" w:lineRule="auto"/>
        <w:jc w:val="right"/>
        <w:rPr>
          <w:rFonts w:cs="Arial"/>
          <w:szCs w:val="22"/>
        </w:rPr>
      </w:pPr>
      <w:r w:rsidRPr="00AE028D">
        <w:rPr>
          <w:rFonts w:cs="Arial"/>
          <w:szCs w:val="22"/>
        </w:rPr>
        <w:t xml:space="preserve">Signed, sealed and delivered </w:t>
      </w:r>
      <w:r w:rsidR="003C7B84" w:rsidRPr="00AE028D">
        <w:rPr>
          <w:rFonts w:cs="Arial"/>
          <w:szCs w:val="22"/>
        </w:rPr>
        <w:t>________________________________________</w:t>
      </w:r>
    </w:p>
    <w:p w14:paraId="5E32FBD2" w14:textId="5B815DD9" w:rsidR="00AC5EF8" w:rsidRPr="00AE028D" w:rsidRDefault="004A40CF" w:rsidP="003C7B84">
      <w:pPr>
        <w:widowControl/>
        <w:spacing w:line="276" w:lineRule="auto"/>
        <w:jc w:val="right"/>
        <w:rPr>
          <w:rFonts w:cs="Arial"/>
          <w:szCs w:val="22"/>
        </w:rPr>
      </w:pPr>
      <w:r>
        <w:rPr>
          <w:rFonts w:cs="Arial"/>
          <w:szCs w:val="22"/>
        </w:rPr>
        <w:t>D</w:t>
      </w:r>
      <w:r w:rsidR="00AC5EF8" w:rsidRPr="00AE028D">
        <w:rPr>
          <w:rFonts w:cs="Arial"/>
          <w:szCs w:val="22"/>
        </w:rPr>
        <w:t>ate</w:t>
      </w:r>
    </w:p>
    <w:p w14:paraId="64F380AD" w14:textId="77777777" w:rsidR="003C7B84" w:rsidRPr="00AE028D" w:rsidRDefault="003C7B84" w:rsidP="003C7B84">
      <w:pPr>
        <w:widowControl/>
        <w:spacing w:line="276" w:lineRule="auto"/>
        <w:jc w:val="right"/>
        <w:rPr>
          <w:rFonts w:cs="Arial"/>
          <w:szCs w:val="22"/>
        </w:rPr>
      </w:pPr>
    </w:p>
    <w:p w14:paraId="6C9C616F" w14:textId="77777777" w:rsidR="003C7B84" w:rsidRPr="00AE028D" w:rsidRDefault="003C7B84" w:rsidP="003C7B84">
      <w:pPr>
        <w:widowControl/>
        <w:spacing w:line="276" w:lineRule="auto"/>
        <w:jc w:val="right"/>
        <w:rPr>
          <w:rFonts w:cs="Arial"/>
          <w:szCs w:val="22"/>
        </w:rPr>
      </w:pPr>
      <w:r w:rsidRPr="00AE028D">
        <w:rPr>
          <w:rFonts w:cs="Arial"/>
          <w:szCs w:val="22"/>
        </w:rPr>
        <w:t>________________________________________</w:t>
      </w:r>
    </w:p>
    <w:p w14:paraId="4652D171" w14:textId="77777777" w:rsidR="00AC5EF8" w:rsidRPr="00AE028D" w:rsidRDefault="00AC5EF8" w:rsidP="003C7B84">
      <w:pPr>
        <w:widowControl/>
        <w:spacing w:line="276" w:lineRule="auto"/>
        <w:jc w:val="right"/>
        <w:rPr>
          <w:rFonts w:cs="Arial"/>
          <w:szCs w:val="22"/>
        </w:rPr>
      </w:pPr>
      <w:r w:rsidRPr="00AE028D">
        <w:rPr>
          <w:rFonts w:cs="Arial"/>
          <w:szCs w:val="22"/>
        </w:rPr>
        <w:t>(Seal)</w:t>
      </w:r>
    </w:p>
    <w:p w14:paraId="7239A81A" w14:textId="77777777" w:rsidR="00AC5EF8" w:rsidRPr="00AE028D" w:rsidRDefault="00AC5EF8" w:rsidP="003C7B84">
      <w:pPr>
        <w:widowControl/>
        <w:spacing w:line="276" w:lineRule="auto"/>
        <w:jc w:val="right"/>
        <w:rPr>
          <w:rFonts w:cs="Arial"/>
          <w:szCs w:val="22"/>
        </w:rPr>
      </w:pPr>
    </w:p>
    <w:p w14:paraId="28F2D54C" w14:textId="77777777" w:rsidR="003C7B84" w:rsidRPr="00AE028D" w:rsidRDefault="003C7B84" w:rsidP="003C7B84">
      <w:pPr>
        <w:widowControl/>
        <w:spacing w:line="276" w:lineRule="auto"/>
        <w:jc w:val="right"/>
        <w:rPr>
          <w:rFonts w:cs="Arial"/>
          <w:szCs w:val="22"/>
        </w:rPr>
      </w:pPr>
      <w:r w:rsidRPr="00AE028D">
        <w:rPr>
          <w:rFonts w:cs="Arial"/>
          <w:szCs w:val="22"/>
        </w:rPr>
        <w:t>________________________________________</w:t>
      </w:r>
    </w:p>
    <w:p w14:paraId="06ED9529" w14:textId="77777777" w:rsidR="00AC5EF8" w:rsidRPr="00AE028D" w:rsidRDefault="00AC5EF8" w:rsidP="003C7B84">
      <w:pPr>
        <w:widowControl/>
        <w:spacing w:line="276" w:lineRule="auto"/>
        <w:jc w:val="right"/>
        <w:rPr>
          <w:rFonts w:cs="Arial"/>
          <w:szCs w:val="22"/>
        </w:rPr>
      </w:pPr>
      <w:r w:rsidRPr="00AE028D">
        <w:rPr>
          <w:rFonts w:cs="Arial"/>
          <w:szCs w:val="22"/>
        </w:rPr>
        <w:t>(Seal)</w:t>
      </w:r>
    </w:p>
    <w:p w14:paraId="6380037C" w14:textId="77777777" w:rsidR="00AC5EF8" w:rsidRPr="00AE028D" w:rsidRDefault="00AC5EF8" w:rsidP="003C7B84">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spacing w:line="276" w:lineRule="auto"/>
        <w:jc w:val="right"/>
        <w:rPr>
          <w:rFonts w:cs="Arial"/>
          <w:szCs w:val="22"/>
        </w:rPr>
      </w:pPr>
    </w:p>
    <w:p w14:paraId="411291BA" w14:textId="77777777" w:rsidR="003C7B84" w:rsidRPr="00AE028D" w:rsidRDefault="003C7B84" w:rsidP="003C7B84">
      <w:pPr>
        <w:widowControl/>
        <w:spacing w:line="276" w:lineRule="auto"/>
        <w:jc w:val="right"/>
        <w:rPr>
          <w:rFonts w:cs="Arial"/>
          <w:szCs w:val="22"/>
        </w:rPr>
      </w:pPr>
      <w:r w:rsidRPr="00AE028D">
        <w:rPr>
          <w:rFonts w:cs="Arial"/>
          <w:szCs w:val="22"/>
        </w:rPr>
        <w:t>________________________________________</w:t>
      </w:r>
    </w:p>
    <w:p w14:paraId="7D0A9DD3" w14:textId="77777777" w:rsidR="00AC5EF8" w:rsidRPr="00AE028D" w:rsidRDefault="00AC5EF8" w:rsidP="003C7B84">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spacing w:line="276" w:lineRule="auto"/>
        <w:jc w:val="right"/>
        <w:rPr>
          <w:rFonts w:cs="Arial"/>
          <w:szCs w:val="22"/>
        </w:rPr>
      </w:pPr>
      <w:r w:rsidRPr="00AE028D">
        <w:rPr>
          <w:rFonts w:cs="Arial"/>
          <w:szCs w:val="22"/>
        </w:rPr>
        <w:t>Attorney-in Fact</w:t>
      </w:r>
    </w:p>
    <w:p w14:paraId="1B55B113" w14:textId="77777777" w:rsidR="00CB0639" w:rsidRPr="00AE028D" w:rsidRDefault="00CB0639" w:rsidP="00194DBA">
      <w:pPr>
        <w:widowControl/>
        <w:autoSpaceDE/>
        <w:autoSpaceDN/>
        <w:adjustRightInd/>
        <w:spacing w:line="276" w:lineRule="auto"/>
        <w:rPr>
          <w:rFonts w:cs="Arial"/>
          <w:szCs w:val="22"/>
        </w:rPr>
      </w:pPr>
    </w:p>
    <w:p w14:paraId="4176E9DD" w14:textId="77777777" w:rsidR="00CB0639" w:rsidRPr="00AE028D" w:rsidRDefault="00CB0639" w:rsidP="00375F88">
      <w:pPr>
        <w:widowControl/>
        <w:autoSpaceDE/>
        <w:autoSpaceDN/>
        <w:adjustRightInd/>
        <w:rPr>
          <w:rFonts w:cs="Arial"/>
          <w:szCs w:val="22"/>
        </w:rPr>
      </w:pPr>
    </w:p>
    <w:p w14:paraId="09F69376" w14:textId="77777777" w:rsidR="000F7DA9" w:rsidRPr="00AE028D" w:rsidRDefault="009A61EE" w:rsidP="00167100">
      <w:pPr>
        <w:widowControl/>
        <w:autoSpaceDE/>
        <w:autoSpaceDN/>
        <w:adjustRightInd/>
        <w:rPr>
          <w:rFonts w:cs="Arial"/>
          <w:b/>
          <w:bCs/>
          <w:szCs w:val="22"/>
        </w:rPr>
        <w:sectPr w:rsidR="000F7DA9" w:rsidRPr="00AE028D" w:rsidSect="00245C20">
          <w:footerReference w:type="default" r:id="rId29"/>
          <w:pgSz w:w="12240" w:h="15840"/>
          <w:pgMar w:top="720" w:right="1152" w:bottom="720" w:left="1152" w:header="720" w:footer="720" w:gutter="0"/>
          <w:pgNumType w:start="7"/>
          <w:cols w:space="720"/>
          <w:noEndnote/>
          <w:docGrid w:linePitch="326"/>
        </w:sectPr>
      </w:pPr>
      <w:r w:rsidRPr="00AE028D">
        <w:rPr>
          <w:rFonts w:cs="Arial"/>
          <w:szCs w:val="22"/>
        </w:rPr>
        <w:br w:type="page"/>
      </w:r>
    </w:p>
    <w:p w14:paraId="5383D6FB" w14:textId="77777777" w:rsidR="00AF1EC9" w:rsidRPr="00AE028D" w:rsidRDefault="00AF1EC9" w:rsidP="00AB02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center"/>
        <w:rPr>
          <w:rFonts w:cs="Arial"/>
          <w:szCs w:val="22"/>
        </w:rPr>
      </w:pPr>
      <w:r w:rsidRPr="00AE028D">
        <w:rPr>
          <w:rFonts w:cs="Arial"/>
          <w:b/>
          <w:szCs w:val="22"/>
        </w:rPr>
        <w:lastRenderedPageBreak/>
        <w:t>Apprenticeship Training Program for Construction Contracts</w:t>
      </w:r>
    </w:p>
    <w:p w14:paraId="03DB2F1B" w14:textId="77777777" w:rsidR="00AF1EC9" w:rsidRPr="00AE028D" w:rsidRDefault="00AF1EC9" w:rsidP="00AF1EC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AAAE312" w14:textId="77777777" w:rsidR="00AB02BE" w:rsidRPr="00AE028D" w:rsidRDefault="00AB02BE" w:rsidP="00AF1EC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8D5EF39"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AE028D">
        <w:rPr>
          <w:rFonts w:cs="Arial"/>
          <w:b/>
          <w:bCs/>
          <w:szCs w:val="22"/>
        </w:rPr>
        <w:t>1.  Policy and Regulations</w:t>
      </w:r>
      <w:r w:rsidRPr="00AE028D">
        <w:rPr>
          <w:rFonts w:cs="Arial"/>
          <w:szCs w:val="22"/>
        </w:rPr>
        <w:t>.</w:t>
      </w:r>
    </w:p>
    <w:p w14:paraId="224734B3"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0BD8C73" w14:textId="1D5836E1" w:rsidR="00A56A1C" w:rsidRPr="00AE028D" w:rsidRDefault="00A56A1C" w:rsidP="00A56A1C">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 xml:space="preserve">By Ordinance 2003-347 of the City Council, as amended by Ordinance 2009-76, the City of Rochester established a policy to promote apprenticeship training programs, as authorized by Section 816-b of the New York State Labor Law.  This policy applies to any City </w:t>
      </w:r>
      <w:r w:rsidR="00D77867">
        <w:rPr>
          <w:rFonts w:cs="Arial"/>
          <w:szCs w:val="22"/>
        </w:rPr>
        <w:t>public works</w:t>
      </w:r>
      <w:r w:rsidRPr="00AE028D">
        <w:rPr>
          <w:rFonts w:cs="Arial"/>
          <w:szCs w:val="22"/>
        </w:rPr>
        <w:t xml:space="preserve"> contract for an amount in excess of $250,000</w:t>
      </w:r>
      <w:r w:rsidR="0065259F" w:rsidRPr="00AE028D">
        <w:rPr>
          <w:rFonts w:cs="Arial"/>
          <w:szCs w:val="22"/>
        </w:rPr>
        <w:t xml:space="preserve">, </w:t>
      </w:r>
      <w:r w:rsidR="0065259F" w:rsidRPr="00AE028D">
        <w:rPr>
          <w:rFonts w:cs="Arial"/>
          <w:iCs/>
          <w:szCs w:val="22"/>
        </w:rPr>
        <w:t>or if any add/deduct alternates alone or in combination could result in a contract amount award that exceeds $250,000, regardless of the base bid amount,</w:t>
      </w:r>
      <w:r w:rsidRPr="00AE028D">
        <w:rPr>
          <w:rFonts w:cs="Arial"/>
          <w:szCs w:val="22"/>
        </w:rPr>
        <w:t xml:space="preserve"> for construction, reconstruction, or improvement of any building, facility, or physical structure of any kind, and any subcontract thereto in excess of $100,000.  Regulations for the implementation and enforcement of the apprenticeship policy follow.</w:t>
      </w:r>
    </w:p>
    <w:p w14:paraId="22C1CDF4"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006C9A2"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F7203FA"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b/>
          <w:bCs/>
          <w:szCs w:val="22"/>
        </w:rPr>
        <w:t>2.  Requirement for Contractors and Subcontractors.</w:t>
      </w:r>
    </w:p>
    <w:p w14:paraId="740F432B"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890BCB0" w14:textId="77777777" w:rsidR="00A56A1C" w:rsidRPr="00AE028D" w:rsidRDefault="00274992" w:rsidP="00A56A1C">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For any bids subject to the apprenticeship requirements as defined in Section 1, t</w:t>
      </w:r>
      <w:r w:rsidR="00A56A1C" w:rsidRPr="00AE028D">
        <w:rPr>
          <w:rFonts w:cs="Arial"/>
          <w:szCs w:val="22"/>
        </w:rPr>
        <w:t>he City of Rochester requires the Contractor, prior to entering into the construction contract, and any Subcontractor proposed to perform a subcontract thereto</w:t>
      </w:r>
      <w:r w:rsidR="00E375D5" w:rsidRPr="00AE028D">
        <w:rPr>
          <w:rFonts w:cs="Arial"/>
          <w:szCs w:val="22"/>
        </w:rPr>
        <w:t xml:space="preserve"> in excess of $100,000</w:t>
      </w:r>
      <w:r w:rsidR="00A56A1C" w:rsidRPr="00AE028D">
        <w:rPr>
          <w:rFonts w:cs="Arial"/>
          <w:szCs w:val="22"/>
        </w:rPr>
        <w:t>, to have apprenticeship agreements, appropriate for the type and scope of work to be performed and which have been registered with and approved by the New York State Commissioner of Labor in accordance with Article 23 of the New York Labor Law.</w:t>
      </w:r>
    </w:p>
    <w:p w14:paraId="33A36D5A"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1FA6DF21"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5FCAA8C3"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b/>
          <w:bCs/>
          <w:szCs w:val="22"/>
        </w:rPr>
        <w:t>3.  Submittals with Bid Proposal.</w:t>
      </w:r>
    </w:p>
    <w:p w14:paraId="7CB92E62"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73554DE" w14:textId="77777777" w:rsidR="00A56A1C" w:rsidRPr="00AE028D" w:rsidRDefault="00A56A1C" w:rsidP="00A56A1C">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 xml:space="preserve">The Bidder shall submit for itself and for any Subcontractor(s) whom the Bidder proposes at the time of the bid to perform a subcontract in excess of $100,000 in value, copies of the following documents with the bid Proposal for each apprenticeship training program, approved by the New York State Department of Labor, which the Bidder or Subcontractor(s) </w:t>
      </w:r>
      <w:r w:rsidR="00E375D5" w:rsidRPr="00AE028D">
        <w:rPr>
          <w:rFonts w:cs="Arial"/>
          <w:szCs w:val="22"/>
        </w:rPr>
        <w:t>will need to satisfy the requirements</w:t>
      </w:r>
      <w:r w:rsidRPr="00AE028D">
        <w:rPr>
          <w:rFonts w:cs="Arial"/>
          <w:szCs w:val="22"/>
        </w:rPr>
        <w:t xml:space="preserve"> of the Apprenticeship Training Program requirement:</w:t>
      </w:r>
    </w:p>
    <w:p w14:paraId="0405BED0" w14:textId="77777777" w:rsidR="00A56A1C" w:rsidRPr="00AE028D" w:rsidRDefault="00A56A1C" w:rsidP="00A56A1C">
      <w:pPr>
        <w:spacing w:line="228" w:lineRule="auto"/>
        <w:rPr>
          <w:rFonts w:cs="Arial"/>
          <w:szCs w:val="22"/>
        </w:rPr>
      </w:pPr>
    </w:p>
    <w:p w14:paraId="6B75F632" w14:textId="77777777" w:rsidR="00A56A1C" w:rsidRPr="00AE028D" w:rsidRDefault="00A56A1C" w:rsidP="00A56A1C">
      <w:pPr>
        <w:spacing w:line="228" w:lineRule="auto"/>
        <w:ind w:left="720"/>
        <w:rPr>
          <w:rFonts w:cs="Arial"/>
          <w:szCs w:val="22"/>
        </w:rPr>
      </w:pPr>
      <w:r w:rsidRPr="00AE028D">
        <w:rPr>
          <w:rFonts w:cs="Arial"/>
          <w:szCs w:val="22"/>
        </w:rPr>
        <w:t>1.  If the Bidder is sponsor of an apprenticeship training program, a copy of the Form AT-10, “New York State Department of Labor Apprenticeship Training Program Registration Agreement”, issued to the Bidder in approval of that apprenticeship training program.</w:t>
      </w:r>
    </w:p>
    <w:p w14:paraId="2772C4B1"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8F07CC2" w14:textId="77777777" w:rsidR="00A56A1C" w:rsidRPr="00AE028D" w:rsidRDefault="00A56A1C" w:rsidP="00A56A1C">
      <w:pPr>
        <w:spacing w:line="228" w:lineRule="auto"/>
        <w:ind w:left="720"/>
        <w:rPr>
          <w:rFonts w:cs="Arial"/>
          <w:szCs w:val="22"/>
        </w:rPr>
      </w:pPr>
      <w:r w:rsidRPr="00AE028D">
        <w:rPr>
          <w:rFonts w:cs="Arial"/>
          <w:szCs w:val="22"/>
        </w:rPr>
        <w:t xml:space="preserve">2.  If the Bidder </w:t>
      </w:r>
      <w:r w:rsidR="00E375D5" w:rsidRPr="00AE028D">
        <w:rPr>
          <w:rFonts w:cs="Arial"/>
          <w:szCs w:val="22"/>
        </w:rPr>
        <w:t>does not self-sponsor an apprenticeship program but is party to an agreement with the sponsor of</w:t>
      </w:r>
      <w:r w:rsidR="00CF6C7F" w:rsidRPr="00AE028D">
        <w:rPr>
          <w:rFonts w:cs="Arial"/>
          <w:szCs w:val="22"/>
        </w:rPr>
        <w:t xml:space="preserve"> </w:t>
      </w:r>
      <w:r w:rsidRPr="00AE028D">
        <w:rPr>
          <w:rFonts w:cs="Arial"/>
          <w:szCs w:val="22"/>
        </w:rPr>
        <w:t>apprentices who are enrolled in an apprenticeship training program that is sponsored by a trade union, a joint apprenticeship committee, or other organization other than the Bidder,</w:t>
      </w:r>
    </w:p>
    <w:p w14:paraId="3CEF231A"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D226367" w14:textId="77777777" w:rsidR="00A56A1C" w:rsidRPr="00AE028D" w:rsidRDefault="00A56A1C" w:rsidP="00A56A1C">
      <w:pPr>
        <w:spacing w:line="228" w:lineRule="auto"/>
        <w:ind w:left="1080"/>
        <w:rPr>
          <w:rFonts w:cs="Arial"/>
          <w:szCs w:val="22"/>
        </w:rPr>
      </w:pPr>
      <w:r w:rsidRPr="00AE028D">
        <w:rPr>
          <w:rFonts w:cs="Arial"/>
          <w:szCs w:val="22"/>
        </w:rPr>
        <w:t xml:space="preserve">a.  An “Agreement to Utilize Apprentices for a City Construction Contract” form (City Form </w:t>
      </w:r>
      <w:r w:rsidR="00B17337" w:rsidRPr="00AE028D">
        <w:rPr>
          <w:rFonts w:cs="Arial"/>
          <w:szCs w:val="22"/>
        </w:rPr>
        <w:t>AP3</w:t>
      </w:r>
      <w:r w:rsidRPr="00AE028D">
        <w:rPr>
          <w:rFonts w:cs="Arial"/>
          <w:szCs w:val="22"/>
        </w:rPr>
        <w:t>) signed by the Bidder and the apprenticeship training program sponsor;  and</w:t>
      </w:r>
    </w:p>
    <w:p w14:paraId="6B4C40C7" w14:textId="77777777" w:rsidR="00A56A1C" w:rsidRPr="00AE028D" w:rsidRDefault="00A56A1C" w:rsidP="00A56A1C">
      <w:pPr>
        <w:spacing w:line="228" w:lineRule="auto"/>
        <w:ind w:left="1080"/>
        <w:rPr>
          <w:rFonts w:cs="Arial"/>
          <w:szCs w:val="22"/>
        </w:rPr>
      </w:pPr>
      <w:r w:rsidRPr="00AE028D">
        <w:rPr>
          <w:rFonts w:cs="Arial"/>
          <w:szCs w:val="22"/>
        </w:rPr>
        <w:t>b.  A copy of the current “New York State Department of Labor Apprenticeship Training Program Registration Agreement”, Form AT-10, issued to the sponsor in approval of that program.</w:t>
      </w:r>
    </w:p>
    <w:p w14:paraId="675E14BE"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F4EA002" w14:textId="77777777" w:rsidR="00A56A1C" w:rsidRPr="00AE028D" w:rsidRDefault="00FE74A6" w:rsidP="00A56A1C">
      <w:pPr>
        <w:spacing w:line="228" w:lineRule="auto"/>
        <w:ind w:left="720"/>
        <w:rPr>
          <w:rFonts w:cs="Arial"/>
          <w:szCs w:val="22"/>
        </w:rPr>
      </w:pPr>
      <w:r w:rsidRPr="00AE028D">
        <w:rPr>
          <w:rFonts w:cs="Arial"/>
          <w:szCs w:val="22"/>
        </w:rPr>
        <w:t xml:space="preserve">3.  </w:t>
      </w:r>
      <w:r w:rsidR="00A56A1C" w:rsidRPr="00AE028D">
        <w:rPr>
          <w:rFonts w:cs="Arial"/>
          <w:szCs w:val="22"/>
        </w:rPr>
        <w:t>The Bidder shall also submit with the bid package, the following:</w:t>
      </w:r>
    </w:p>
    <w:p w14:paraId="265D1E2E"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D5BA00E" w14:textId="14616461" w:rsidR="00A56A1C" w:rsidRPr="00AE028D" w:rsidRDefault="00252887" w:rsidP="00252887">
      <w:pPr>
        <w:spacing w:line="228" w:lineRule="auto"/>
        <w:ind w:left="1080"/>
        <w:rPr>
          <w:rFonts w:cs="Arial"/>
          <w:szCs w:val="22"/>
        </w:rPr>
      </w:pPr>
      <w:r w:rsidRPr="00AE028D">
        <w:rPr>
          <w:rFonts w:cs="Arial"/>
          <w:szCs w:val="22"/>
        </w:rPr>
        <w:t xml:space="preserve">a.  </w:t>
      </w:r>
      <w:r w:rsidR="00A56A1C" w:rsidRPr="00AE028D">
        <w:rPr>
          <w:rFonts w:cs="Arial"/>
          <w:szCs w:val="22"/>
        </w:rPr>
        <w:t xml:space="preserve">City Form </w:t>
      </w:r>
      <w:r w:rsidR="00B17337" w:rsidRPr="00AE028D">
        <w:rPr>
          <w:rFonts w:cs="Arial"/>
          <w:szCs w:val="22"/>
        </w:rPr>
        <w:t>AP1</w:t>
      </w:r>
      <w:r w:rsidR="00A56A1C" w:rsidRPr="00AE028D">
        <w:rPr>
          <w:rFonts w:cs="Arial"/>
          <w:szCs w:val="22"/>
        </w:rPr>
        <w:t xml:space="preserve">, “Schedule of Subcontracts and Apprenticeship Agreements,” a listing of any </w:t>
      </w:r>
      <w:r w:rsidR="002E77CB">
        <w:rPr>
          <w:rFonts w:cs="Arial"/>
          <w:szCs w:val="22"/>
        </w:rPr>
        <w:t>Contractor</w:t>
      </w:r>
      <w:r w:rsidR="00A56A1C" w:rsidRPr="00AE028D">
        <w:rPr>
          <w:rFonts w:cs="Arial"/>
          <w:szCs w:val="22"/>
        </w:rPr>
        <w:t xml:space="preserve"> proposed to hold a subcontract that exceeds $100,000 in value, including the name of the subcontractor, the scope and value of work proposed to be performed, and the name of any apprenticeship trade for which an approved apprenticeship agreement will be submitted;  and</w:t>
      </w:r>
    </w:p>
    <w:p w14:paraId="1F180EA8" w14:textId="77777777" w:rsidR="0074712B" w:rsidRPr="00AE028D" w:rsidRDefault="0074712B" w:rsidP="0074712B">
      <w:pPr>
        <w:spacing w:line="228" w:lineRule="auto"/>
        <w:rPr>
          <w:rFonts w:cs="Arial"/>
          <w:szCs w:val="22"/>
        </w:rPr>
      </w:pPr>
    </w:p>
    <w:p w14:paraId="78F70723" w14:textId="77777777" w:rsidR="00252887" w:rsidRPr="00AE028D" w:rsidRDefault="00252887" w:rsidP="0074712B">
      <w:pPr>
        <w:spacing w:line="228" w:lineRule="auto"/>
        <w:rPr>
          <w:rFonts w:cs="Arial"/>
          <w:szCs w:val="22"/>
        </w:rPr>
      </w:pPr>
    </w:p>
    <w:p w14:paraId="37D9CE30" w14:textId="77777777" w:rsidR="00252887" w:rsidRPr="00AE028D" w:rsidRDefault="00252887" w:rsidP="0074712B">
      <w:pPr>
        <w:spacing w:line="228" w:lineRule="auto"/>
        <w:rPr>
          <w:rFonts w:cs="Arial"/>
          <w:szCs w:val="22"/>
        </w:rPr>
      </w:pPr>
    </w:p>
    <w:p w14:paraId="39C7E6AC" w14:textId="6B27E302" w:rsidR="00A56A1C" w:rsidRPr="00AE028D" w:rsidRDefault="00252887" w:rsidP="00252887">
      <w:pPr>
        <w:ind w:left="1080"/>
      </w:pPr>
      <w:r w:rsidRPr="00AE028D">
        <w:rPr>
          <w:rFonts w:cs="Arial"/>
          <w:szCs w:val="22"/>
        </w:rPr>
        <w:lastRenderedPageBreak/>
        <w:t xml:space="preserve">b.  </w:t>
      </w:r>
      <w:r w:rsidR="00A56A1C" w:rsidRPr="00AE028D">
        <w:t xml:space="preserve">Copies of approved apprenticeship agreements as detailed in 2.a and 2.b above that are held by the proposed </w:t>
      </w:r>
      <w:r w:rsidR="002E77CB">
        <w:t>Subcontractors</w:t>
      </w:r>
      <w:r w:rsidR="00A56A1C" w:rsidRPr="00AE028D">
        <w:t xml:space="preserve"> and intended to meet the requirements of the Apprenticeship Training Program.</w:t>
      </w:r>
    </w:p>
    <w:p w14:paraId="44E92927" w14:textId="77777777" w:rsidR="00252887" w:rsidRPr="00AE028D" w:rsidRDefault="00252887" w:rsidP="00252887">
      <w:pPr>
        <w:pStyle w:val="ListParagraph"/>
        <w:spacing w:line="228" w:lineRule="auto"/>
        <w:ind w:left="1080"/>
        <w:rPr>
          <w:rFonts w:cs="Arial"/>
          <w:szCs w:val="22"/>
        </w:rPr>
      </w:pPr>
    </w:p>
    <w:p w14:paraId="2DA59387" w14:textId="77777777" w:rsidR="009979DC" w:rsidRDefault="009979DC" w:rsidP="009979DC">
      <w:pPr>
        <w:ind w:left="1080"/>
      </w:pPr>
      <w:r w:rsidRPr="002510C8">
        <w:rPr>
          <w:rFonts w:cs="Arial"/>
          <w:szCs w:val="22"/>
        </w:rPr>
        <w:t xml:space="preserve">c.  </w:t>
      </w:r>
      <w:r w:rsidRPr="002510C8">
        <w:t xml:space="preserve">An Excel spreadsheet version of City Form AP1 is available </w:t>
      </w:r>
      <w:r w:rsidRPr="002510C8">
        <w:rPr>
          <w:rFonts w:eastAsia="Calibri"/>
        </w:rPr>
        <w:t xml:space="preserve">on the City’s website at </w:t>
      </w:r>
      <w:hyperlink r:id="rId30" w:history="1">
        <w:r w:rsidRPr="002510C8">
          <w:rPr>
            <w:b/>
            <w:i/>
          </w:rPr>
          <w:t>http://www.cityofrochester.gov/mwbe</w:t>
        </w:r>
      </w:hyperlink>
      <w:r w:rsidRPr="002510C8">
        <w:t>.</w:t>
      </w:r>
    </w:p>
    <w:p w14:paraId="4419609C" w14:textId="77777777" w:rsidR="009979DC" w:rsidRDefault="009979DC" w:rsidP="009979DC">
      <w:pPr>
        <w:pStyle w:val="ListParagraph"/>
        <w:spacing w:line="228" w:lineRule="auto"/>
        <w:ind w:left="1080"/>
        <w:rPr>
          <w:rFonts w:cs="Arial"/>
          <w:szCs w:val="22"/>
        </w:rPr>
      </w:pPr>
    </w:p>
    <w:p w14:paraId="09C35D3C" w14:textId="77777777" w:rsidR="00CF6C7F" w:rsidRPr="00AE028D" w:rsidRDefault="00CF6C7F" w:rsidP="00CF6C7F">
      <w:pPr>
        <w:spacing w:line="228" w:lineRule="auto"/>
        <w:ind w:left="720"/>
        <w:rPr>
          <w:rFonts w:cs="Arial"/>
          <w:szCs w:val="22"/>
        </w:rPr>
      </w:pPr>
      <w:r w:rsidRPr="00AE028D">
        <w:rPr>
          <w:rFonts w:cs="Arial"/>
          <w:szCs w:val="22"/>
        </w:rPr>
        <w:t>4.  Any apprenticeship agreement submitted shall be:</w:t>
      </w:r>
    </w:p>
    <w:p w14:paraId="26DC7900"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31AC34C" w14:textId="77777777" w:rsidR="00CF6C7F" w:rsidRPr="00AE028D" w:rsidRDefault="00CF6C7F" w:rsidP="00CF6C7F">
      <w:pPr>
        <w:spacing w:line="228" w:lineRule="auto"/>
        <w:ind w:left="1080"/>
        <w:rPr>
          <w:rFonts w:cs="Arial"/>
          <w:szCs w:val="22"/>
        </w:rPr>
      </w:pPr>
      <w:r w:rsidRPr="00AE028D">
        <w:rPr>
          <w:rFonts w:cs="Arial"/>
          <w:szCs w:val="22"/>
        </w:rPr>
        <w:t>a.  Submitted completely with Bid;</w:t>
      </w:r>
    </w:p>
    <w:p w14:paraId="64C333B1" w14:textId="77777777" w:rsidR="00CF6C7F" w:rsidRPr="00AE028D" w:rsidRDefault="00CF6C7F" w:rsidP="00CF6C7F">
      <w:pPr>
        <w:spacing w:line="228" w:lineRule="auto"/>
        <w:ind w:left="1080"/>
        <w:rPr>
          <w:rFonts w:cs="Arial"/>
          <w:szCs w:val="22"/>
        </w:rPr>
      </w:pPr>
      <w:r w:rsidRPr="00AE028D">
        <w:rPr>
          <w:rFonts w:cs="Arial"/>
          <w:szCs w:val="22"/>
        </w:rPr>
        <w:t>b.  Current and valid;</w:t>
      </w:r>
    </w:p>
    <w:p w14:paraId="2FA2FB86" w14:textId="77777777" w:rsidR="00CF6C7F" w:rsidRPr="00AE028D" w:rsidRDefault="00CF6C7F" w:rsidP="00CF6C7F">
      <w:pPr>
        <w:spacing w:line="228" w:lineRule="auto"/>
        <w:ind w:left="1080"/>
        <w:rPr>
          <w:rFonts w:cs="Arial"/>
          <w:szCs w:val="22"/>
        </w:rPr>
      </w:pPr>
      <w:r w:rsidRPr="00AE028D">
        <w:rPr>
          <w:rFonts w:cs="Arial"/>
          <w:szCs w:val="22"/>
        </w:rPr>
        <w:t>c.  Represent an apprenticeship training program that is active and in good standing with the New York State Department of Labor;  and</w:t>
      </w:r>
    </w:p>
    <w:p w14:paraId="1A97FE93" w14:textId="77777777" w:rsidR="00CF6C7F" w:rsidRPr="00AE028D" w:rsidRDefault="00CF6C7F" w:rsidP="00CF6C7F">
      <w:pPr>
        <w:spacing w:line="228" w:lineRule="auto"/>
        <w:ind w:left="1080"/>
        <w:rPr>
          <w:rFonts w:cs="Arial"/>
          <w:szCs w:val="22"/>
        </w:rPr>
      </w:pPr>
      <w:r w:rsidRPr="00AE028D">
        <w:rPr>
          <w:rFonts w:cs="Arial"/>
          <w:szCs w:val="22"/>
        </w:rPr>
        <w:t>d.  Appropriate to the scope and nature of the work to be performed under the contract.</w:t>
      </w:r>
    </w:p>
    <w:p w14:paraId="540E1E66"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CB11675" w14:textId="77777777" w:rsidR="00CF6C7F" w:rsidRPr="00AE028D" w:rsidRDefault="00CF6C7F" w:rsidP="00CF6C7F">
      <w:pPr>
        <w:spacing w:line="228" w:lineRule="auto"/>
        <w:ind w:left="1080" w:hanging="360"/>
        <w:rPr>
          <w:rFonts w:cs="Arial"/>
          <w:szCs w:val="22"/>
        </w:rPr>
      </w:pPr>
      <w:r w:rsidRPr="00AE028D">
        <w:rPr>
          <w:rFonts w:cs="Arial"/>
          <w:szCs w:val="22"/>
        </w:rPr>
        <w:t xml:space="preserve">5.  Submit complete apprenticeship documentation with Bid proposal. </w:t>
      </w:r>
      <w:r w:rsidR="00FE74A6" w:rsidRPr="00AE028D">
        <w:rPr>
          <w:rFonts w:cs="Arial"/>
          <w:szCs w:val="22"/>
        </w:rPr>
        <w:t xml:space="preserve"> </w:t>
      </w:r>
      <w:r w:rsidRPr="00AE028D">
        <w:rPr>
          <w:rFonts w:cs="Arial"/>
          <w:szCs w:val="22"/>
        </w:rPr>
        <w:t>An incomplete package will be declared informal and will not be considered for award.</w:t>
      </w:r>
      <w:r w:rsidR="00FE74A6" w:rsidRPr="00AE028D">
        <w:rPr>
          <w:rFonts w:cs="Arial"/>
          <w:szCs w:val="22"/>
        </w:rPr>
        <w:t xml:space="preserve"> </w:t>
      </w:r>
      <w:r w:rsidRPr="00AE028D">
        <w:rPr>
          <w:rFonts w:cs="Arial"/>
          <w:szCs w:val="22"/>
        </w:rPr>
        <w:t xml:space="preserve"> No required apprenticeship material will be accepted after Bids have been opened.</w:t>
      </w:r>
    </w:p>
    <w:p w14:paraId="70B75374"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40977E2"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A4904ED" w14:textId="77777777" w:rsidR="00A56A1C" w:rsidRPr="00AE028D" w:rsidRDefault="00A56A1C" w:rsidP="00A56A1C">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AE028D">
        <w:rPr>
          <w:rFonts w:cs="Arial"/>
          <w:b/>
          <w:szCs w:val="22"/>
        </w:rPr>
        <w:t>4.  Enforcement</w:t>
      </w:r>
      <w:r w:rsidRPr="00AE028D">
        <w:rPr>
          <w:rFonts w:cs="Arial"/>
          <w:szCs w:val="22"/>
        </w:rPr>
        <w:t>.</w:t>
      </w:r>
    </w:p>
    <w:p w14:paraId="1E4EBA30"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D497EDB" w14:textId="77777777" w:rsidR="00A56A1C" w:rsidRPr="00AE028D" w:rsidRDefault="00A56A1C" w:rsidP="00A56A1C">
      <w:pPr>
        <w:widowControl/>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jc w:val="left"/>
        <w:rPr>
          <w:rFonts w:cs="Arial"/>
          <w:szCs w:val="22"/>
        </w:rPr>
      </w:pPr>
      <w:r w:rsidRPr="00AE028D">
        <w:rPr>
          <w:rFonts w:cs="Arial"/>
          <w:szCs w:val="22"/>
        </w:rPr>
        <w:t>If the Bidder fails to comply with the requirements of the “Apprenticeship Training Program for Construction Contracts”, the City will deem the Bidder non-responsive and disqualify the Bidder from consideration for the pending contract.</w:t>
      </w:r>
    </w:p>
    <w:p w14:paraId="179472F9"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50B8503"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5FA93AB" w14:textId="77777777" w:rsidR="009328EB" w:rsidRPr="00AE028D" w:rsidRDefault="002C25B3">
      <w:pPr>
        <w:widowControl/>
        <w:autoSpaceDE/>
        <w:autoSpaceDN/>
        <w:adjustRightInd/>
        <w:rPr>
          <w:rFonts w:cs="Arial"/>
          <w:szCs w:val="22"/>
        </w:rPr>
        <w:sectPr w:rsidR="009328EB" w:rsidRPr="00AE028D" w:rsidSect="00245C20">
          <w:footerReference w:type="default" r:id="rId31"/>
          <w:pgSz w:w="12240" w:h="15840"/>
          <w:pgMar w:top="720" w:right="1152" w:bottom="720" w:left="1152" w:header="720" w:footer="720" w:gutter="0"/>
          <w:pgNumType w:start="8"/>
          <w:cols w:space="720"/>
          <w:noEndnote/>
          <w:docGrid w:linePitch="326"/>
        </w:sectPr>
      </w:pPr>
      <w:r w:rsidRPr="00AE028D">
        <w:rPr>
          <w:rFonts w:cs="Arial"/>
          <w:szCs w:val="22"/>
        </w:rPr>
        <w:br w:type="page"/>
      </w:r>
    </w:p>
    <w:p w14:paraId="29BB9C94" w14:textId="77777777" w:rsidR="009979DC" w:rsidRPr="002510C8" w:rsidRDefault="009979DC" w:rsidP="009979DC">
      <w:pPr>
        <w:spacing w:line="228" w:lineRule="auto"/>
        <w:ind w:left="540"/>
        <w:jc w:val="center"/>
        <w:rPr>
          <w:rFonts w:cs="Arial"/>
          <w:b/>
          <w:szCs w:val="22"/>
        </w:rPr>
      </w:pPr>
      <w:r w:rsidRPr="002510C8">
        <w:rPr>
          <w:rFonts w:cs="Arial"/>
          <w:b/>
          <w:szCs w:val="22"/>
        </w:rPr>
        <w:lastRenderedPageBreak/>
        <w:t>Schedule of Subcontracts and Apprenticeship Agreements.</w:t>
      </w:r>
    </w:p>
    <w:p w14:paraId="1D729D6E" w14:textId="77777777" w:rsidR="009979DC" w:rsidRPr="002510C8" w:rsidRDefault="009979DC" w:rsidP="009979DC">
      <w:pPr>
        <w:spacing w:line="228" w:lineRule="auto"/>
        <w:ind w:left="540"/>
        <w:jc w:val="center"/>
        <w:rPr>
          <w:rFonts w:eastAsia="Calibri"/>
        </w:rPr>
      </w:pPr>
      <w:r w:rsidRPr="002510C8">
        <w:rPr>
          <w:rFonts w:cs="Arial"/>
          <w:szCs w:val="22"/>
        </w:rPr>
        <w:t xml:space="preserve">A copy of this form may be downloaded from the </w:t>
      </w:r>
      <w:r w:rsidRPr="002510C8">
        <w:rPr>
          <w:rFonts w:cs="Arial"/>
        </w:rPr>
        <w:t xml:space="preserve">City of Rochester’s </w:t>
      </w:r>
      <w:r w:rsidRPr="002510C8">
        <w:rPr>
          <w:rFonts w:eastAsia="Calibri"/>
        </w:rPr>
        <w:t>website</w:t>
      </w:r>
    </w:p>
    <w:p w14:paraId="510E3943" w14:textId="77777777" w:rsidR="009979DC" w:rsidRDefault="009979DC" w:rsidP="009979DC">
      <w:pPr>
        <w:spacing w:line="228" w:lineRule="auto"/>
        <w:ind w:left="540"/>
        <w:jc w:val="center"/>
        <w:rPr>
          <w:rFonts w:cs="Arial"/>
          <w:szCs w:val="22"/>
        </w:rPr>
      </w:pPr>
      <w:r w:rsidRPr="002510C8">
        <w:rPr>
          <w:rFonts w:eastAsia="Calibri"/>
        </w:rPr>
        <w:t xml:space="preserve">at </w:t>
      </w:r>
      <w:hyperlink r:id="rId32" w:history="1">
        <w:r w:rsidRPr="002510C8">
          <w:rPr>
            <w:b/>
            <w:i/>
          </w:rPr>
          <w:t>http://www.cityofrochester.gov/mwbe</w:t>
        </w:r>
      </w:hyperlink>
      <w:r w:rsidRPr="002510C8">
        <w:rPr>
          <w:rFonts w:cs="Arial"/>
          <w:szCs w:val="22"/>
        </w:rPr>
        <w:t>, or by calling (585) 428-6860</w:t>
      </w:r>
      <w:r w:rsidRPr="002510C8">
        <w:rPr>
          <w:rStyle w:val="CommentReference"/>
        </w:rPr>
        <w:commentReference w:id="22"/>
      </w:r>
      <w:r w:rsidRPr="002510C8">
        <w:rPr>
          <w:rFonts w:cs="Arial"/>
          <w:szCs w:val="22"/>
        </w:rPr>
        <w:t>.</w:t>
      </w:r>
    </w:p>
    <w:p w14:paraId="29B790F0" w14:textId="77777777" w:rsidR="009979DC" w:rsidRPr="00ED6AFD" w:rsidRDefault="009979DC" w:rsidP="009979DC">
      <w:pPr>
        <w:spacing w:line="228" w:lineRule="auto"/>
        <w:ind w:left="540"/>
        <w:jc w:val="center"/>
        <w:rPr>
          <w:rFonts w:cs="Arial"/>
          <w:szCs w:val="22"/>
        </w:rPr>
      </w:pPr>
    </w:p>
    <w:p w14:paraId="6026BE73" w14:textId="77777777" w:rsidR="00ED6AFD" w:rsidRPr="00AE028D" w:rsidRDefault="00ED6AFD" w:rsidP="00ED6AFD">
      <w:pPr>
        <w:widowControl/>
        <w:autoSpaceDE/>
        <w:autoSpaceDN/>
        <w:adjustRightInd/>
        <w:rPr>
          <w:rFonts w:cs="Arial"/>
          <w:szCs w:val="22"/>
        </w:rPr>
      </w:pPr>
      <w:r w:rsidRPr="00AE028D">
        <w:rPr>
          <w:rFonts w:cs="Arial"/>
          <w:noProof/>
          <w:szCs w:val="22"/>
        </w:rPr>
        <w:drawing>
          <wp:inline distT="0" distB="0" distL="0" distR="0" wp14:anchorId="006D6D1B" wp14:editId="07367CD3">
            <wp:extent cx="6859731" cy="8138160"/>
            <wp:effectExtent l="19050" t="0" r="0" b="0"/>
            <wp:docPr id="6" name="Picture 9" descr="AP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P1.JPG"/>
                    <pic:cNvPicPr preferRelativeResize="0"/>
                  </pic:nvPicPr>
                  <pic:blipFill>
                    <a:blip r:embed="rId33">
                      <a:lum contrast="5000"/>
                    </a:blip>
                    <a:stretch>
                      <a:fillRect/>
                    </a:stretch>
                  </pic:blipFill>
                  <pic:spPr>
                    <a:xfrm>
                      <a:off x="0" y="0"/>
                      <a:ext cx="6859731" cy="8138160"/>
                    </a:xfrm>
                    <a:prstGeom prst="rect">
                      <a:avLst/>
                    </a:prstGeom>
                    <a:noFill/>
                    <a:ln>
                      <a:noFill/>
                    </a:ln>
                  </pic:spPr>
                </pic:pic>
              </a:graphicData>
            </a:graphic>
          </wp:inline>
        </w:drawing>
      </w:r>
    </w:p>
    <w:p w14:paraId="49652428" w14:textId="77777777" w:rsidR="00ED6AFD" w:rsidRPr="00AE028D" w:rsidRDefault="00ED6AFD" w:rsidP="00ED6AFD">
      <w:pPr>
        <w:widowControl/>
        <w:autoSpaceDE/>
        <w:autoSpaceDN/>
        <w:adjustRightInd/>
        <w:rPr>
          <w:rFonts w:cs="Arial"/>
          <w:szCs w:val="22"/>
        </w:rPr>
        <w:sectPr w:rsidR="00ED6AFD" w:rsidRPr="00AE028D" w:rsidSect="00F27CF0">
          <w:footerReference w:type="default" r:id="rId34"/>
          <w:pgSz w:w="12240" w:h="15840"/>
          <w:pgMar w:top="720" w:right="1152" w:bottom="720" w:left="1152" w:header="720" w:footer="720" w:gutter="0"/>
          <w:pgNumType w:start="10"/>
          <w:cols w:space="720"/>
          <w:noEndnote/>
          <w:titlePg/>
          <w:docGrid w:linePitch="326"/>
        </w:sectPr>
      </w:pPr>
      <w:r w:rsidRPr="00AE028D">
        <w:rPr>
          <w:rFonts w:cs="Arial"/>
          <w:szCs w:val="22"/>
        </w:rPr>
        <w:br w:type="page"/>
      </w:r>
    </w:p>
    <w:p w14:paraId="4828FF54" w14:textId="77777777" w:rsidR="00ED6AFD" w:rsidRPr="00AE028D" w:rsidRDefault="00ED6AFD" w:rsidP="00ED6AFD">
      <w:pPr>
        <w:widowControl/>
        <w:autoSpaceDE/>
        <w:autoSpaceDN/>
        <w:adjustRightInd/>
        <w:rPr>
          <w:rFonts w:cs="Arial"/>
          <w:sz w:val="20"/>
          <w:szCs w:val="20"/>
        </w:rPr>
      </w:pPr>
      <w:r w:rsidRPr="00AE028D">
        <w:rPr>
          <w:rFonts w:cs="Arial"/>
          <w:sz w:val="20"/>
          <w:szCs w:val="20"/>
        </w:rPr>
        <w:lastRenderedPageBreak/>
        <w:t>Form AP3 (11/12)</w:t>
      </w:r>
    </w:p>
    <w:p w14:paraId="67D80976" w14:textId="77777777" w:rsidR="00ED6AFD" w:rsidRPr="00AE028D" w:rsidRDefault="00ED6AFD" w:rsidP="00ED6A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AE028D">
        <w:rPr>
          <w:rFonts w:cs="Arial"/>
          <w:b/>
          <w:bCs/>
          <w:szCs w:val="22"/>
        </w:rPr>
        <w:t>Agreement to Utilize Apprentices</w:t>
      </w:r>
    </w:p>
    <w:p w14:paraId="65EFECCD" w14:textId="77777777" w:rsidR="00ED6AFD" w:rsidRPr="00AE028D" w:rsidRDefault="00ED6AFD" w:rsidP="00ED6A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AE028D">
        <w:rPr>
          <w:rFonts w:cs="Arial"/>
          <w:b/>
          <w:bCs/>
          <w:szCs w:val="22"/>
        </w:rPr>
        <w:t>on a</w:t>
      </w:r>
    </w:p>
    <w:p w14:paraId="405C54C1" w14:textId="77777777" w:rsidR="00ED6AFD" w:rsidRPr="00AE028D" w:rsidRDefault="00ED6AFD" w:rsidP="00ED6A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szCs w:val="22"/>
        </w:rPr>
      </w:pPr>
      <w:r w:rsidRPr="00AE028D">
        <w:rPr>
          <w:rFonts w:cs="Arial"/>
          <w:b/>
          <w:bCs/>
          <w:szCs w:val="22"/>
        </w:rPr>
        <w:t>City of Rochester Construction Contract</w:t>
      </w:r>
    </w:p>
    <w:p w14:paraId="312C599D"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p>
    <w:p w14:paraId="0D76AC49" w14:textId="77777777" w:rsidR="00CA2298" w:rsidRPr="00AE028D" w:rsidRDefault="00F87F76"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r w:rsidRPr="00AE028D">
        <w:rPr>
          <w:rStyle w:val="CommentReference"/>
        </w:rPr>
        <w:commentReference w:id="23"/>
      </w:r>
    </w:p>
    <w:p w14:paraId="1CBC349A"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To be used when a </w:t>
      </w:r>
      <w:r w:rsidR="00E773D2" w:rsidRPr="00AE028D">
        <w:rPr>
          <w:rFonts w:cs="Arial"/>
          <w:szCs w:val="22"/>
        </w:rPr>
        <w:t>Bidder</w:t>
      </w:r>
      <w:r w:rsidRPr="00AE028D">
        <w:rPr>
          <w:rFonts w:cs="Arial"/>
          <w:szCs w:val="22"/>
        </w:rPr>
        <w:t xml:space="preserve"> on a City of Rochester construction </w:t>
      </w:r>
      <w:r w:rsidR="00E94FC0" w:rsidRPr="00AE028D">
        <w:rPr>
          <w:rFonts w:cs="Arial"/>
          <w:szCs w:val="22"/>
        </w:rPr>
        <w:t>contract</w:t>
      </w:r>
      <w:r w:rsidRPr="00AE028D">
        <w:rPr>
          <w:rFonts w:cs="Arial"/>
          <w:szCs w:val="22"/>
        </w:rPr>
        <w:t xml:space="preserve"> utilizes one or more apprentices supplied by an apprenticeship training program that the </w:t>
      </w:r>
      <w:r w:rsidR="00E773D2" w:rsidRPr="00AE028D">
        <w:rPr>
          <w:rFonts w:cs="Arial"/>
          <w:szCs w:val="22"/>
        </w:rPr>
        <w:t>Bidder</w:t>
      </w:r>
      <w:r w:rsidRPr="00AE028D">
        <w:rPr>
          <w:rFonts w:cs="Arial"/>
          <w:szCs w:val="22"/>
        </w:rPr>
        <w:t xml:space="preserve"> does not sponsor to satisfy the requirements of the City of Rochester Apprenticeship Training Program.</w:t>
      </w:r>
    </w:p>
    <w:p w14:paraId="7B3AC7BE"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90DAF06"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D003B58" w14:textId="77777777" w:rsidR="00CA2298" w:rsidRPr="00AE028D" w:rsidRDefault="00E773D2"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Bidder</w:t>
      </w:r>
      <w:r w:rsidR="00CA2298" w:rsidRPr="00AE028D">
        <w:rPr>
          <w:rFonts w:cs="Arial"/>
          <w:szCs w:val="22"/>
        </w:rPr>
        <w:t>:</w:t>
      </w:r>
      <w:r w:rsidR="00CA2298" w:rsidRPr="00AE028D">
        <w:rPr>
          <w:rFonts w:cs="Arial"/>
          <w:szCs w:val="22"/>
        </w:rPr>
        <w:tab/>
      </w:r>
      <w:r w:rsidR="00CA2298" w:rsidRPr="00AE028D">
        <w:rPr>
          <w:rFonts w:cs="Arial"/>
          <w:szCs w:val="22"/>
        </w:rPr>
        <w:tab/>
      </w:r>
      <w:r w:rsidR="00CA2298" w:rsidRPr="00AE028D">
        <w:rPr>
          <w:rFonts w:cs="Arial"/>
          <w:szCs w:val="22"/>
        </w:rPr>
        <w:tab/>
      </w:r>
      <w:r w:rsidR="00CA2298" w:rsidRPr="00AE028D">
        <w:rPr>
          <w:rFonts w:cs="Arial"/>
          <w:szCs w:val="22"/>
        </w:rPr>
        <w:tab/>
        <w:t xml:space="preserve">_____________________________________________________, </w:t>
      </w:r>
      <w:r w:rsidR="00693AAE" w:rsidRPr="00AE028D">
        <w:rPr>
          <w:rFonts w:cs="Arial"/>
          <w:szCs w:val="22"/>
        </w:rPr>
        <w:t>“</w:t>
      </w:r>
      <w:r w:rsidRPr="00AE028D">
        <w:rPr>
          <w:rFonts w:cs="Arial"/>
          <w:szCs w:val="22"/>
        </w:rPr>
        <w:t>Bidder</w:t>
      </w:r>
      <w:r w:rsidR="00693AAE" w:rsidRPr="00AE028D">
        <w:rPr>
          <w:rFonts w:cs="Arial"/>
          <w:szCs w:val="22"/>
        </w:rPr>
        <w:t>”</w:t>
      </w:r>
    </w:p>
    <w:p w14:paraId="4CF1615B"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330B759"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Apprenticeship Training</w:t>
      </w:r>
    </w:p>
    <w:p w14:paraId="5EF6C29F"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Program Sponsor:</w:t>
      </w:r>
      <w:r w:rsidRPr="00AE028D">
        <w:rPr>
          <w:rFonts w:cs="Arial"/>
          <w:szCs w:val="22"/>
        </w:rPr>
        <w:tab/>
      </w:r>
      <w:r w:rsidRPr="00AE028D">
        <w:rPr>
          <w:rFonts w:cs="Arial"/>
          <w:szCs w:val="22"/>
        </w:rPr>
        <w:tab/>
        <w:t xml:space="preserve">____________________________________________________, </w:t>
      </w:r>
      <w:r w:rsidR="00693AAE" w:rsidRPr="00AE028D">
        <w:rPr>
          <w:rFonts w:cs="Arial"/>
          <w:szCs w:val="22"/>
        </w:rPr>
        <w:t>“</w:t>
      </w:r>
      <w:r w:rsidRPr="00AE028D">
        <w:rPr>
          <w:rFonts w:cs="Arial"/>
          <w:szCs w:val="22"/>
        </w:rPr>
        <w:t>Sponsor</w:t>
      </w:r>
      <w:r w:rsidR="00693AAE" w:rsidRPr="00AE028D">
        <w:rPr>
          <w:rFonts w:cs="Arial"/>
          <w:szCs w:val="22"/>
        </w:rPr>
        <w:t>”</w:t>
      </w:r>
    </w:p>
    <w:p w14:paraId="3B95402E" w14:textId="77777777" w:rsidR="00CA2298" w:rsidRPr="00AE028D" w:rsidRDefault="00726D9B"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b/>
          <w:szCs w:val="22"/>
        </w:rPr>
        <w:t>ATTACH VALID NYSDOL AT-10 FORM</w:t>
      </w:r>
    </w:p>
    <w:p w14:paraId="67CBE632" w14:textId="77777777" w:rsidR="00726D9B" w:rsidRPr="00AE028D" w:rsidRDefault="00726D9B"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44B02EE"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City of Rochester</w:t>
      </w:r>
    </w:p>
    <w:p w14:paraId="1CBC141E"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 xml:space="preserve">Construction </w:t>
      </w:r>
      <w:r w:rsidR="00A16930" w:rsidRPr="00AE028D">
        <w:rPr>
          <w:rFonts w:cs="Arial"/>
          <w:szCs w:val="22"/>
        </w:rPr>
        <w:t>Contract</w:t>
      </w:r>
      <w:r w:rsidRPr="00AE028D">
        <w:rPr>
          <w:rFonts w:cs="Arial"/>
          <w:szCs w:val="22"/>
        </w:rPr>
        <w:t>:</w:t>
      </w:r>
      <w:r w:rsidRPr="00AE028D">
        <w:rPr>
          <w:rFonts w:cs="Arial"/>
          <w:szCs w:val="22"/>
        </w:rPr>
        <w:tab/>
        <w:t xml:space="preserve">____________________________________________________, </w:t>
      </w:r>
      <w:r w:rsidR="00693AAE" w:rsidRPr="00AE028D">
        <w:rPr>
          <w:rFonts w:cs="Arial"/>
          <w:szCs w:val="22"/>
        </w:rPr>
        <w:t>“</w:t>
      </w:r>
      <w:r w:rsidR="00A16930" w:rsidRPr="00AE028D">
        <w:rPr>
          <w:rFonts w:cs="Arial"/>
          <w:szCs w:val="22"/>
        </w:rPr>
        <w:t>Contract</w:t>
      </w:r>
      <w:r w:rsidR="00693AAE" w:rsidRPr="00AE028D">
        <w:rPr>
          <w:rFonts w:cs="Arial"/>
          <w:szCs w:val="22"/>
        </w:rPr>
        <w:t>”</w:t>
      </w:r>
    </w:p>
    <w:p w14:paraId="765C8A74"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7386FE3"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B293919"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The </w:t>
      </w:r>
      <w:r w:rsidR="00E773D2" w:rsidRPr="00AE028D">
        <w:rPr>
          <w:rFonts w:cs="Arial"/>
          <w:szCs w:val="22"/>
        </w:rPr>
        <w:t>Bidder</w:t>
      </w:r>
      <w:r w:rsidRPr="00AE028D">
        <w:rPr>
          <w:rFonts w:cs="Arial"/>
          <w:szCs w:val="22"/>
        </w:rPr>
        <w:t xml:space="preserve"> and </w:t>
      </w:r>
      <w:r w:rsidR="00E94FC0" w:rsidRPr="00AE028D">
        <w:rPr>
          <w:rFonts w:cs="Arial"/>
          <w:szCs w:val="22"/>
        </w:rPr>
        <w:t>sponsor</w:t>
      </w:r>
      <w:r w:rsidRPr="00AE028D">
        <w:rPr>
          <w:rFonts w:cs="Arial"/>
          <w:szCs w:val="22"/>
        </w:rPr>
        <w:t xml:space="preserve"> agree as follows:</w:t>
      </w:r>
    </w:p>
    <w:p w14:paraId="6780418E"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E5FDDBF"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1.  The </w:t>
      </w:r>
      <w:r w:rsidR="00E94FC0" w:rsidRPr="00AE028D">
        <w:rPr>
          <w:rFonts w:cs="Arial"/>
          <w:szCs w:val="22"/>
        </w:rPr>
        <w:t>sponsor</w:t>
      </w:r>
      <w:r w:rsidRPr="00AE028D">
        <w:rPr>
          <w:rFonts w:cs="Arial"/>
          <w:szCs w:val="22"/>
        </w:rPr>
        <w:t xml:space="preserve"> will provide the </w:t>
      </w:r>
      <w:r w:rsidR="00E773D2" w:rsidRPr="00AE028D">
        <w:rPr>
          <w:rFonts w:cs="Arial"/>
          <w:szCs w:val="22"/>
        </w:rPr>
        <w:t>Bidder</w:t>
      </w:r>
      <w:r w:rsidRPr="00AE028D">
        <w:rPr>
          <w:rFonts w:cs="Arial"/>
          <w:szCs w:val="22"/>
        </w:rPr>
        <w:t xml:space="preserve"> with one or more apprentices for employment on the </w:t>
      </w:r>
      <w:r w:rsidR="00E94FC0" w:rsidRPr="00AE028D">
        <w:rPr>
          <w:rFonts w:cs="Arial"/>
          <w:szCs w:val="22"/>
        </w:rPr>
        <w:t>contract</w:t>
      </w:r>
      <w:r w:rsidRPr="00AE028D">
        <w:rPr>
          <w:rFonts w:cs="Arial"/>
          <w:szCs w:val="22"/>
        </w:rPr>
        <w:t xml:space="preserve"> in the following occupation.  Each apprentice is enrolled in an active apprentice training program that is registered with, approved by, and is in good standing with the New York State Department of Labor and has an apprenticeship agreement that has been registered with, and approved by, the New York State Commissioner of Labor in accordance with Article 23 of the New York State Labor Law:</w:t>
      </w:r>
    </w:p>
    <w:p w14:paraId="7ECAB735"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1E36FC1"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D43108F"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AE028D">
        <w:rPr>
          <w:rFonts w:cs="Arial"/>
          <w:szCs w:val="22"/>
        </w:rPr>
        <w:t>Occupation</w:t>
      </w:r>
      <w:r w:rsidRPr="00AE028D">
        <w:rPr>
          <w:rFonts w:cs="Arial"/>
          <w:szCs w:val="22"/>
        </w:rPr>
        <w:tab/>
        <w:t>_________________________________________________________________</w:t>
      </w:r>
    </w:p>
    <w:p w14:paraId="20DF28CD"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C2CF4B3"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3B441A8"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2.  The </w:t>
      </w:r>
      <w:r w:rsidR="00E773D2" w:rsidRPr="00AE028D">
        <w:rPr>
          <w:rFonts w:cs="Arial"/>
          <w:szCs w:val="22"/>
        </w:rPr>
        <w:t>Bidder</w:t>
      </w:r>
      <w:r w:rsidRPr="00AE028D">
        <w:rPr>
          <w:rFonts w:cs="Arial"/>
          <w:szCs w:val="22"/>
        </w:rPr>
        <w:t xml:space="preserve"> will employ the apprentice(s) to perform </w:t>
      </w:r>
      <w:r w:rsidR="00E00071" w:rsidRPr="00AE028D">
        <w:rPr>
          <w:rFonts w:cs="Arial"/>
          <w:szCs w:val="22"/>
        </w:rPr>
        <w:t>work</w:t>
      </w:r>
      <w:r w:rsidRPr="00AE028D">
        <w:rPr>
          <w:rFonts w:cs="Arial"/>
          <w:szCs w:val="22"/>
        </w:rPr>
        <w:t xml:space="preserve"> on the </w:t>
      </w:r>
      <w:r w:rsidR="00E94FC0" w:rsidRPr="00AE028D">
        <w:rPr>
          <w:rFonts w:cs="Arial"/>
          <w:szCs w:val="22"/>
        </w:rPr>
        <w:t>contract</w:t>
      </w:r>
      <w:r w:rsidRPr="00AE028D">
        <w:rPr>
          <w:rFonts w:cs="Arial"/>
          <w:szCs w:val="22"/>
        </w:rPr>
        <w:t xml:space="preserve"> under terms and conditions applicable to construction </w:t>
      </w:r>
      <w:r w:rsidR="00E94FC0" w:rsidRPr="00AE028D">
        <w:rPr>
          <w:rFonts w:cs="Arial"/>
          <w:szCs w:val="22"/>
        </w:rPr>
        <w:t>contract</w:t>
      </w:r>
      <w:r w:rsidRPr="00AE028D">
        <w:rPr>
          <w:rFonts w:cs="Arial"/>
          <w:szCs w:val="22"/>
        </w:rPr>
        <w:t xml:space="preserve"> </w:t>
      </w:r>
      <w:r w:rsidR="00E00071" w:rsidRPr="00AE028D">
        <w:rPr>
          <w:rFonts w:cs="Arial"/>
          <w:szCs w:val="22"/>
        </w:rPr>
        <w:t>work</w:t>
      </w:r>
      <w:r w:rsidRPr="00AE028D">
        <w:rPr>
          <w:rFonts w:cs="Arial"/>
          <w:szCs w:val="22"/>
        </w:rPr>
        <w:t xml:space="preserve"> in New York State.</w:t>
      </w:r>
    </w:p>
    <w:p w14:paraId="4547A093"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7E7F95F"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szCs w:val="22"/>
        </w:rPr>
        <w:t>A</w:t>
      </w:r>
      <w:r w:rsidR="00726D9B" w:rsidRPr="00AE028D">
        <w:rPr>
          <w:rFonts w:cs="Arial"/>
          <w:b/>
          <w:szCs w:val="22"/>
        </w:rPr>
        <w:t>ttach a</w:t>
      </w:r>
      <w:r w:rsidRPr="00AE028D">
        <w:rPr>
          <w:rFonts w:cs="Arial"/>
          <w:b/>
          <w:szCs w:val="22"/>
        </w:rPr>
        <w:t xml:space="preserve"> copy of the </w:t>
      </w:r>
      <w:r w:rsidR="00E94FC0" w:rsidRPr="00AE028D">
        <w:rPr>
          <w:rFonts w:cs="Arial"/>
          <w:b/>
          <w:szCs w:val="22"/>
        </w:rPr>
        <w:t>sponsor</w:t>
      </w:r>
      <w:r w:rsidR="00803A42" w:rsidRPr="00AE028D">
        <w:rPr>
          <w:rFonts w:cs="Arial"/>
          <w:b/>
          <w:szCs w:val="22"/>
        </w:rPr>
        <w:t>’</w:t>
      </w:r>
      <w:r w:rsidRPr="00AE028D">
        <w:rPr>
          <w:rFonts w:cs="Arial"/>
          <w:b/>
          <w:szCs w:val="22"/>
        </w:rPr>
        <w:t xml:space="preserve">s currently valid </w:t>
      </w:r>
      <w:r w:rsidR="00827325" w:rsidRPr="00AE028D">
        <w:rPr>
          <w:rFonts w:cs="Arial"/>
          <w:b/>
          <w:szCs w:val="22"/>
        </w:rPr>
        <w:t xml:space="preserve">and signed </w:t>
      </w:r>
      <w:r w:rsidRPr="00AE028D">
        <w:rPr>
          <w:rFonts w:cs="Arial"/>
          <w:b/>
          <w:szCs w:val="22"/>
        </w:rPr>
        <w:t xml:space="preserve">New York State Department of Labor form AT-10, </w:t>
      </w:r>
      <w:r w:rsidR="00693AAE" w:rsidRPr="00AE028D">
        <w:rPr>
          <w:rFonts w:cs="Arial"/>
          <w:b/>
          <w:szCs w:val="22"/>
        </w:rPr>
        <w:t>“</w:t>
      </w:r>
      <w:r w:rsidRPr="00AE028D">
        <w:rPr>
          <w:rFonts w:cs="Arial"/>
          <w:b/>
          <w:szCs w:val="22"/>
        </w:rPr>
        <w:t>Apprentice Training Program Registration Agreement</w:t>
      </w:r>
      <w:r w:rsidR="00693AAE" w:rsidRPr="00AE028D">
        <w:rPr>
          <w:rFonts w:cs="Arial"/>
          <w:b/>
          <w:szCs w:val="22"/>
        </w:rPr>
        <w:t>”</w:t>
      </w:r>
      <w:r w:rsidRPr="00AE028D">
        <w:rPr>
          <w:rFonts w:cs="Arial"/>
          <w:b/>
          <w:szCs w:val="22"/>
        </w:rPr>
        <w:t>, for the occupation listed above</w:t>
      </w:r>
      <w:r w:rsidRPr="00AE028D">
        <w:rPr>
          <w:rFonts w:cs="Arial"/>
          <w:szCs w:val="22"/>
        </w:rPr>
        <w:t>.</w:t>
      </w:r>
    </w:p>
    <w:p w14:paraId="4956A6C6"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C48DE09"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27ACC86"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C04EE92"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AE028D">
        <w:rPr>
          <w:rFonts w:cs="Arial"/>
          <w:szCs w:val="22"/>
        </w:rPr>
        <w:t>ss/</w:t>
      </w:r>
      <w:r w:rsidRPr="00AE028D">
        <w:rPr>
          <w:rFonts w:cs="Arial"/>
          <w:szCs w:val="22"/>
        </w:rPr>
        <w:tab/>
        <w:t>_________________________________</w:t>
      </w:r>
      <w:r w:rsidR="00542770" w:rsidRPr="00AE028D">
        <w:rPr>
          <w:rFonts w:cs="Arial"/>
          <w:szCs w:val="22"/>
        </w:rPr>
        <w:t>_</w:t>
      </w:r>
      <w:r w:rsidR="000B64F4" w:rsidRPr="00AE028D">
        <w:rPr>
          <w:rFonts w:cs="Arial"/>
          <w:szCs w:val="22"/>
        </w:rPr>
        <w:tab/>
        <w:t>ss/</w:t>
      </w:r>
      <w:r w:rsidR="000B64F4" w:rsidRPr="00AE028D">
        <w:rPr>
          <w:rFonts w:cs="Arial"/>
          <w:szCs w:val="22"/>
        </w:rPr>
        <w:tab/>
        <w:t>__________________________________</w:t>
      </w:r>
    </w:p>
    <w:p w14:paraId="5441323A"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AE028D">
        <w:rPr>
          <w:rFonts w:cs="Arial"/>
          <w:szCs w:val="22"/>
        </w:rPr>
        <w:tab/>
      </w:r>
      <w:r w:rsidR="00E773D2" w:rsidRPr="00AE028D">
        <w:rPr>
          <w:rFonts w:cs="Arial"/>
          <w:szCs w:val="22"/>
        </w:rPr>
        <w:t>Bidder</w:t>
      </w:r>
      <w:r w:rsidRPr="00AE028D">
        <w:rPr>
          <w:rFonts w:cs="Arial"/>
          <w:szCs w:val="22"/>
        </w:rPr>
        <w:t xml:space="preserve"> Representative</w:t>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00542770" w:rsidRPr="00AE028D">
        <w:rPr>
          <w:rFonts w:cs="Arial"/>
          <w:szCs w:val="22"/>
        </w:rPr>
        <w:tab/>
      </w:r>
      <w:r w:rsidR="000B64F4" w:rsidRPr="00AE028D">
        <w:rPr>
          <w:rFonts w:cs="Arial"/>
          <w:szCs w:val="22"/>
        </w:rPr>
        <w:tab/>
      </w:r>
      <w:r w:rsidRPr="00AE028D">
        <w:rPr>
          <w:rFonts w:cs="Arial"/>
          <w:szCs w:val="22"/>
        </w:rPr>
        <w:t>Sponsor Representative</w:t>
      </w:r>
    </w:p>
    <w:p w14:paraId="6430B715"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3BEC7C91"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7A739BA4" w14:textId="77777777" w:rsidR="00CA2298" w:rsidRPr="00AE028D" w:rsidRDefault="000B64F4"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AE028D">
        <w:rPr>
          <w:rFonts w:cs="Arial"/>
          <w:szCs w:val="22"/>
        </w:rPr>
        <w:t>ss/</w:t>
      </w:r>
      <w:r w:rsidRPr="00AE028D">
        <w:rPr>
          <w:rFonts w:cs="Arial"/>
          <w:szCs w:val="22"/>
        </w:rPr>
        <w:tab/>
        <w:t>__________________________________</w:t>
      </w:r>
      <w:r w:rsidRPr="00AE028D">
        <w:rPr>
          <w:rFonts w:cs="Arial"/>
          <w:szCs w:val="22"/>
        </w:rPr>
        <w:tab/>
      </w:r>
      <w:r w:rsidRPr="00AE028D">
        <w:rPr>
          <w:rFonts w:cs="Arial"/>
          <w:szCs w:val="22"/>
        </w:rPr>
        <w:tab/>
        <w:t>__________________________________</w:t>
      </w:r>
    </w:p>
    <w:p w14:paraId="4026E208"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AE028D">
        <w:rPr>
          <w:rFonts w:cs="Arial"/>
          <w:szCs w:val="22"/>
        </w:rPr>
        <w:tab/>
        <w:t>Date</w:t>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000B64F4" w:rsidRPr="00AE028D">
        <w:rPr>
          <w:rFonts w:cs="Arial"/>
          <w:szCs w:val="22"/>
        </w:rPr>
        <w:tab/>
      </w:r>
      <w:r w:rsidR="000B64F4" w:rsidRPr="00AE028D">
        <w:rPr>
          <w:rFonts w:cs="Arial"/>
          <w:szCs w:val="22"/>
        </w:rPr>
        <w:tab/>
      </w:r>
      <w:r w:rsidRPr="00AE028D">
        <w:rPr>
          <w:rFonts w:cs="Arial"/>
          <w:szCs w:val="22"/>
        </w:rPr>
        <w:tab/>
        <w:t>Date</w:t>
      </w:r>
    </w:p>
    <w:p w14:paraId="2EBA25B3" w14:textId="77777777" w:rsidR="00034B78" w:rsidRPr="00AE028D" w:rsidRDefault="00034B78" w:rsidP="00167100">
      <w:pPr>
        <w:rPr>
          <w:rFonts w:asciiTheme="minorHAnsi" w:hAnsiTheme="minorHAnsi" w:cstheme="minorHAnsi"/>
          <w:szCs w:val="22"/>
        </w:rPr>
      </w:pPr>
    </w:p>
    <w:p w14:paraId="364500DF" w14:textId="77777777" w:rsidR="00034B78" w:rsidRPr="00AE028D" w:rsidRDefault="00034B78">
      <w:pPr>
        <w:widowControl/>
        <w:autoSpaceDE/>
        <w:autoSpaceDN/>
        <w:adjustRightInd/>
        <w:rPr>
          <w:rFonts w:asciiTheme="minorHAnsi" w:hAnsiTheme="minorHAnsi" w:cstheme="minorHAnsi"/>
          <w:szCs w:val="22"/>
        </w:rPr>
        <w:sectPr w:rsidR="00034B78" w:rsidRPr="00AE028D" w:rsidSect="00245C20">
          <w:footerReference w:type="default" r:id="rId35"/>
          <w:pgSz w:w="12240" w:h="15840"/>
          <w:pgMar w:top="720" w:right="1152" w:bottom="720" w:left="1152" w:header="720" w:footer="720" w:gutter="0"/>
          <w:pgNumType w:start="11"/>
          <w:cols w:space="720"/>
          <w:noEndnote/>
          <w:docGrid w:linePitch="326"/>
        </w:sectPr>
      </w:pPr>
    </w:p>
    <w:p w14:paraId="103F315F" w14:textId="55309487" w:rsidR="00720C8E" w:rsidRPr="00AE028D" w:rsidRDefault="00720C8E" w:rsidP="00720C8E">
      <w:pPr>
        <w:widowControl/>
        <w:autoSpaceDE/>
        <w:autoSpaceDN/>
        <w:adjustRightInd/>
        <w:jc w:val="center"/>
        <w:rPr>
          <w:rFonts w:eastAsia="Times New Roman" w:cs="Arial"/>
          <w:b/>
          <w:szCs w:val="22"/>
          <w:lang w:eastAsia="ja-JP"/>
        </w:rPr>
      </w:pPr>
      <w:r w:rsidRPr="00AE028D">
        <w:rPr>
          <w:rFonts w:eastAsia="Times New Roman" w:cs="Arial"/>
          <w:b/>
          <w:szCs w:val="22"/>
          <w:lang w:eastAsia="ja-JP"/>
        </w:rPr>
        <w:lastRenderedPageBreak/>
        <w:t>Minority and Women Business Enterprise (</w:t>
      </w:r>
      <w:r w:rsidR="003D4071">
        <w:rPr>
          <w:rFonts w:eastAsia="Times New Roman" w:cs="Arial"/>
          <w:b/>
          <w:szCs w:val="22"/>
          <w:lang w:eastAsia="ja-JP"/>
        </w:rPr>
        <w:t>MWBE</w:t>
      </w:r>
      <w:r w:rsidRPr="00AE028D">
        <w:rPr>
          <w:rFonts w:eastAsia="Times New Roman" w:cs="Arial"/>
          <w:b/>
          <w:szCs w:val="22"/>
          <w:lang w:eastAsia="ja-JP"/>
        </w:rPr>
        <w:t>)</w:t>
      </w:r>
    </w:p>
    <w:p w14:paraId="6355D27D" w14:textId="77777777" w:rsidR="00720C8E" w:rsidRPr="00AE028D" w:rsidRDefault="00720C8E" w:rsidP="00720C8E">
      <w:pPr>
        <w:widowControl/>
        <w:autoSpaceDE/>
        <w:autoSpaceDN/>
        <w:adjustRightInd/>
        <w:jc w:val="center"/>
        <w:rPr>
          <w:rFonts w:eastAsia="Times New Roman" w:cs="Arial"/>
          <w:b/>
          <w:szCs w:val="22"/>
          <w:lang w:eastAsia="ja-JP"/>
        </w:rPr>
      </w:pPr>
      <w:r w:rsidRPr="00AE028D">
        <w:rPr>
          <w:rFonts w:eastAsia="Times New Roman" w:cs="Arial"/>
          <w:b/>
          <w:szCs w:val="22"/>
          <w:lang w:eastAsia="ja-JP"/>
        </w:rPr>
        <w:t>Participation Plan</w:t>
      </w:r>
    </w:p>
    <w:p w14:paraId="6E790277" w14:textId="77777777" w:rsidR="00720C8E" w:rsidRPr="00AE028D" w:rsidRDefault="00720C8E" w:rsidP="00720C8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3606F24" w14:textId="77777777" w:rsidR="00720C8E" w:rsidRPr="00AE028D" w:rsidRDefault="00720C8E" w:rsidP="00720C8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5947EBD" w14:textId="77777777" w:rsidR="00BD1F82" w:rsidRPr="00AE028D" w:rsidRDefault="00BD1F82" w:rsidP="00BD1F8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AE028D">
        <w:rPr>
          <w:rFonts w:cs="Arial"/>
          <w:b/>
          <w:bCs/>
          <w:szCs w:val="22"/>
        </w:rPr>
        <w:t>1.  Requirements</w:t>
      </w:r>
      <w:r w:rsidRPr="00AE028D">
        <w:rPr>
          <w:rFonts w:cs="Arial"/>
          <w:szCs w:val="22"/>
        </w:rPr>
        <w:t>.</w:t>
      </w:r>
    </w:p>
    <w:p w14:paraId="7CCED726" w14:textId="77777777" w:rsidR="00BD1F82" w:rsidRPr="00AE028D" w:rsidRDefault="00BD1F82" w:rsidP="00BD1F8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620B961" w14:textId="0B14AD78" w:rsidR="00C44F9C" w:rsidRPr="00AE028D" w:rsidRDefault="00C44F9C" w:rsidP="00C44F9C">
      <w:pPr>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asciiTheme="minorHAnsi" w:hAnsiTheme="minorHAnsi" w:cstheme="minorHAnsi"/>
          <w:szCs w:val="22"/>
        </w:rPr>
      </w:pPr>
      <w:r w:rsidRPr="00AE028D">
        <w:rPr>
          <w:rFonts w:cs="Arial"/>
          <w:szCs w:val="22"/>
        </w:rPr>
        <w:t xml:space="preserve">The City of Rochester requires any Contractor, prior to entering into a construction contract with the City of Rochester, to have an </w:t>
      </w:r>
      <w:r w:rsidR="003D4071">
        <w:rPr>
          <w:rFonts w:asciiTheme="minorHAnsi" w:hAnsiTheme="minorHAnsi" w:cstheme="minorHAnsi"/>
          <w:szCs w:val="22"/>
        </w:rPr>
        <w:t>MWBE</w:t>
      </w:r>
      <w:r w:rsidRPr="00AE028D">
        <w:rPr>
          <w:rFonts w:asciiTheme="minorHAnsi" w:hAnsiTheme="minorHAnsi" w:cstheme="minorHAnsi"/>
          <w:szCs w:val="22"/>
        </w:rPr>
        <w:t xml:space="preserve"> Utilization Plan submitted to and approved by the City.</w:t>
      </w:r>
    </w:p>
    <w:p w14:paraId="5074795B" w14:textId="77777777" w:rsidR="00BD1F82" w:rsidRPr="00AE028D" w:rsidRDefault="00BD1F82" w:rsidP="00720C8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1F607DF7" w14:textId="77777777" w:rsidR="00C44F9C" w:rsidRPr="00AE028D" w:rsidRDefault="00C44F9C" w:rsidP="00720C8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0F1E8734" w14:textId="77777777" w:rsidR="00903C59" w:rsidRPr="00F4283A" w:rsidRDefault="00903C59" w:rsidP="00903C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F4283A">
        <w:rPr>
          <w:rFonts w:cs="Arial"/>
          <w:b/>
          <w:bCs/>
          <w:szCs w:val="22"/>
        </w:rPr>
        <w:t>2.  Submittals with Bid Proposal.</w:t>
      </w:r>
    </w:p>
    <w:p w14:paraId="21358266" w14:textId="77777777" w:rsidR="00903C59" w:rsidRPr="00F4283A" w:rsidRDefault="00903C59" w:rsidP="00903C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CD858DA" w14:textId="77777777" w:rsidR="00903C59" w:rsidRPr="00F4283A" w:rsidRDefault="00903C59" w:rsidP="00903C59">
      <w:pPr>
        <w:ind w:left="360"/>
        <w:rPr>
          <w:rFonts w:asciiTheme="minorHAnsi" w:hAnsiTheme="minorHAnsi" w:cstheme="minorHAnsi"/>
          <w:szCs w:val="22"/>
        </w:rPr>
      </w:pPr>
      <w:r w:rsidRPr="00F4283A">
        <w:rPr>
          <w:rFonts w:asciiTheme="minorHAnsi" w:hAnsiTheme="minorHAnsi" w:cstheme="minorHAnsi"/>
          <w:szCs w:val="22"/>
        </w:rPr>
        <w:t>Bidders must submit with their bid</w:t>
      </w:r>
      <w:r w:rsidRPr="00F4283A">
        <w:rPr>
          <w:rFonts w:cs="Arial"/>
          <w:szCs w:val="22"/>
        </w:rPr>
        <w:t xml:space="preserve"> </w:t>
      </w:r>
      <w:r w:rsidRPr="00F4283A">
        <w:rPr>
          <w:rFonts w:asciiTheme="minorHAnsi" w:hAnsiTheme="minorHAnsi" w:cstheme="minorHAnsi"/>
          <w:szCs w:val="22"/>
        </w:rPr>
        <w:t>a completed MWBE Form P – the MWBE Participation Plan, pages 1 and 2, and page 3 if required.</w:t>
      </w:r>
    </w:p>
    <w:p w14:paraId="32D555D9" w14:textId="77777777" w:rsidR="00903C59" w:rsidRPr="00F4283A" w:rsidRDefault="00903C59" w:rsidP="00903C59">
      <w:pPr>
        <w:ind w:left="360"/>
        <w:rPr>
          <w:rFonts w:asciiTheme="minorHAnsi" w:hAnsiTheme="minorHAnsi" w:cstheme="minorHAnsi"/>
          <w:szCs w:val="22"/>
        </w:rPr>
      </w:pPr>
    </w:p>
    <w:p w14:paraId="52749489" w14:textId="41EBE3DE" w:rsidR="0088267A" w:rsidRDefault="00903C59" w:rsidP="00903C59">
      <w:pPr>
        <w:ind w:left="360"/>
        <w:rPr>
          <w:rFonts w:asciiTheme="minorHAnsi" w:hAnsiTheme="minorHAnsi" w:cstheme="minorHAnsi"/>
          <w:szCs w:val="22"/>
        </w:rPr>
      </w:pPr>
      <w:r w:rsidRPr="00F4283A">
        <w:rPr>
          <w:rFonts w:asciiTheme="minorHAnsi" w:hAnsiTheme="minorHAnsi" w:cstheme="minorHAnsi"/>
          <w:szCs w:val="22"/>
        </w:rPr>
        <w:t>This Plan indicates the MWBE Subcontractors the Bidder intends to utilize if awarded this contract in order to fulfill the MWBE goals.  Form P, Page 1, lists the names of each Subcontractor the Bidder intends to use, the MWBE classification, the type of work that the Subcontractor will do, the proposed dollar amount of the subcontract and the percentage of the base bid amount.  On Form P, Page 2, the Bidder must indicate at what stage, or stages, each MWBE Subcontractor is expected to be utilized.</w:t>
      </w:r>
    </w:p>
    <w:p w14:paraId="28CC5CF0" w14:textId="77777777" w:rsidR="0088267A" w:rsidRDefault="0088267A" w:rsidP="00903C59">
      <w:pPr>
        <w:ind w:left="360"/>
        <w:rPr>
          <w:rFonts w:asciiTheme="minorHAnsi" w:hAnsiTheme="minorHAnsi" w:cstheme="minorHAnsi"/>
          <w:szCs w:val="22"/>
        </w:rPr>
      </w:pPr>
    </w:p>
    <w:p w14:paraId="3D4B3794" w14:textId="431619E3" w:rsidR="00903C59" w:rsidRPr="00F4283A" w:rsidRDefault="0088267A" w:rsidP="00903C59">
      <w:pPr>
        <w:ind w:left="360"/>
        <w:rPr>
          <w:rFonts w:asciiTheme="minorHAnsi" w:hAnsiTheme="minorHAnsi" w:cstheme="minorHAnsi"/>
          <w:szCs w:val="22"/>
        </w:rPr>
      </w:pPr>
      <w:r>
        <w:rPr>
          <w:rFonts w:asciiTheme="minorHAnsi" w:hAnsiTheme="minorHAnsi" w:cstheme="minorHAnsi"/>
          <w:szCs w:val="22"/>
        </w:rPr>
        <w:t>T</w:t>
      </w:r>
      <w:r w:rsidR="00903C59" w:rsidRPr="00F4283A">
        <w:rPr>
          <w:rFonts w:asciiTheme="minorHAnsi" w:hAnsiTheme="minorHAnsi" w:cstheme="minorHAnsi"/>
          <w:szCs w:val="22"/>
        </w:rPr>
        <w:t>he Bidder must complete and submit Form P, Page 3, if the Bidder is not meeting the 20% M and 10% W goals.</w:t>
      </w:r>
    </w:p>
    <w:p w14:paraId="09A00921" w14:textId="77777777" w:rsidR="00903C59" w:rsidRPr="00F4283A" w:rsidRDefault="00903C59" w:rsidP="00903C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5B8ADABA" w14:textId="77777777" w:rsidR="00903C59" w:rsidRPr="00F4283A" w:rsidRDefault="00903C59" w:rsidP="00903C59">
      <w:pPr>
        <w:spacing w:line="228" w:lineRule="auto"/>
        <w:ind w:left="360"/>
        <w:rPr>
          <w:rFonts w:cs="Arial"/>
          <w:szCs w:val="22"/>
        </w:rPr>
      </w:pPr>
      <w:r w:rsidRPr="00F4283A">
        <w:rPr>
          <w:rFonts w:cs="Arial"/>
          <w:szCs w:val="22"/>
        </w:rPr>
        <w:t xml:space="preserve">The City may reject the Bidder’s submittal as invalid or incomplete if the Bidder fails to submit a completed </w:t>
      </w:r>
      <w:r w:rsidRPr="00F4283A">
        <w:rPr>
          <w:rFonts w:asciiTheme="minorHAnsi" w:hAnsiTheme="minorHAnsi" w:cstheme="minorHAnsi"/>
          <w:szCs w:val="22"/>
        </w:rPr>
        <w:t>MWBE Form P pages 1 and 2, and page 3 if required</w:t>
      </w:r>
      <w:r w:rsidRPr="00F4283A">
        <w:rPr>
          <w:rFonts w:cs="Arial"/>
          <w:szCs w:val="22"/>
        </w:rPr>
        <w:t>.</w:t>
      </w:r>
    </w:p>
    <w:p w14:paraId="736A8B27" w14:textId="77777777" w:rsidR="005435B3" w:rsidRPr="00F4283A" w:rsidRDefault="005435B3" w:rsidP="005435B3">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9694264" w14:textId="77777777" w:rsidR="005435B3" w:rsidRPr="00F4283A" w:rsidRDefault="005435B3" w:rsidP="005435B3">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624CD78" w14:textId="77777777" w:rsidR="005435B3" w:rsidRPr="00F4283A" w:rsidRDefault="005435B3" w:rsidP="005435B3">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F4283A">
        <w:rPr>
          <w:rFonts w:cs="Arial"/>
          <w:b/>
          <w:szCs w:val="22"/>
        </w:rPr>
        <w:t>3.  Enforcement</w:t>
      </w:r>
      <w:r w:rsidRPr="00F4283A">
        <w:rPr>
          <w:rFonts w:cs="Arial"/>
          <w:szCs w:val="22"/>
        </w:rPr>
        <w:t>.</w:t>
      </w:r>
    </w:p>
    <w:p w14:paraId="3CEB57F3" w14:textId="77777777" w:rsidR="005435B3" w:rsidRPr="00F4283A" w:rsidRDefault="005435B3" w:rsidP="005435B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B99D993" w14:textId="77777777" w:rsidR="005435B3" w:rsidRPr="00AE028D" w:rsidRDefault="005435B3" w:rsidP="005435B3">
      <w:pPr>
        <w:widowControl/>
        <w:autoSpaceDE/>
        <w:autoSpaceDN/>
        <w:adjustRightInd/>
        <w:ind w:left="360"/>
        <w:rPr>
          <w:rFonts w:cs="Arial"/>
          <w:szCs w:val="22"/>
        </w:rPr>
      </w:pPr>
      <w:r w:rsidRPr="00F4283A">
        <w:rPr>
          <w:rFonts w:cs="Arial"/>
          <w:szCs w:val="22"/>
        </w:rPr>
        <w:t>If the Bidder fails to comply with the requirements for</w:t>
      </w:r>
      <w:r w:rsidRPr="00F4283A">
        <w:rPr>
          <w:rFonts w:eastAsia="Times New Roman" w:cs="Arial"/>
          <w:szCs w:val="22"/>
          <w:lang w:eastAsia="ja-JP"/>
        </w:rPr>
        <w:t xml:space="preserve"> the “Minority and Women Business Enterprise (MWBE) Participation Plan”,</w:t>
      </w:r>
      <w:r w:rsidRPr="00F4283A">
        <w:rPr>
          <w:rFonts w:cs="Arial"/>
          <w:szCs w:val="22"/>
        </w:rPr>
        <w:t xml:space="preserve"> required by Subsection SLR 19 of the Supplementary Laws and Regulations, the City will deem the Bidder non-responsive and disqualify the Bidder from consideration for the pending contract.</w:t>
      </w:r>
    </w:p>
    <w:p w14:paraId="483C9D24" w14:textId="77777777" w:rsidR="005435B3" w:rsidRPr="00AE028D" w:rsidRDefault="005435B3" w:rsidP="005435B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8654585" w14:textId="77777777" w:rsidR="005435B3" w:rsidRPr="00AE028D" w:rsidRDefault="005435B3" w:rsidP="005435B3">
      <w:pPr>
        <w:widowControl/>
        <w:autoSpaceDE/>
        <w:autoSpaceDN/>
        <w:adjustRightInd/>
        <w:rPr>
          <w:rFonts w:asciiTheme="minorHAnsi" w:hAnsiTheme="minorHAnsi" w:cstheme="minorHAnsi"/>
          <w:szCs w:val="22"/>
        </w:rPr>
        <w:sectPr w:rsidR="005435B3" w:rsidRPr="00AE028D" w:rsidSect="00245C20">
          <w:footerReference w:type="default" r:id="rId36"/>
          <w:pgSz w:w="12240" w:h="15840"/>
          <w:pgMar w:top="720" w:right="1152" w:bottom="720" w:left="1152" w:header="720" w:footer="720" w:gutter="0"/>
          <w:pgNumType w:start="12"/>
          <w:cols w:space="720"/>
          <w:noEndnote/>
          <w:docGrid w:linePitch="326"/>
        </w:sectPr>
      </w:pPr>
      <w:r w:rsidRPr="00AE028D">
        <w:rPr>
          <w:rFonts w:asciiTheme="minorHAnsi" w:hAnsiTheme="minorHAnsi" w:cstheme="minorHAnsi"/>
          <w:szCs w:val="22"/>
        </w:rPr>
        <w:br w:type="page"/>
      </w:r>
    </w:p>
    <w:p w14:paraId="4028D82F" w14:textId="77777777" w:rsidR="005435B3" w:rsidRDefault="005435B3" w:rsidP="005435B3">
      <w:pPr>
        <w:widowControl/>
        <w:autoSpaceDE/>
        <w:autoSpaceDN/>
        <w:adjustRightInd/>
        <w:rPr>
          <w:rFonts w:cs="Arial"/>
          <w:szCs w:val="22"/>
        </w:rPr>
      </w:pPr>
      <w:r>
        <w:rPr>
          <w:rFonts w:cs="Arial"/>
          <w:noProof/>
          <w:szCs w:val="22"/>
        </w:rPr>
        <w:lastRenderedPageBreak/>
        <w:drawing>
          <wp:anchor distT="1005840" distB="1005840" distL="114300" distR="114300" simplePos="0" relativeHeight="251662336" behindDoc="0" locked="0" layoutInCell="1" allowOverlap="1" wp14:anchorId="13E1C08F" wp14:editId="56A4F940">
            <wp:simplePos x="0" y="0"/>
            <wp:positionH relativeFrom="margin">
              <wp:align>center</wp:align>
            </wp:positionH>
            <wp:positionV relativeFrom="margin">
              <wp:align>center</wp:align>
            </wp:positionV>
            <wp:extent cx="8869680" cy="6858000"/>
            <wp:effectExtent l="0" t="1009650" r="0" b="990600"/>
            <wp:wrapSquare wrapText="bothSides"/>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referRelativeResize="0">
                      <a:picLocks noChangeAspect="1" noChangeArrowheads="1"/>
                    </pic:cNvPicPr>
                  </pic:nvPicPr>
                  <pic:blipFill rotWithShape="1">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pic:blipFill>
                  <pic:spPr bwMode="auto">
                    <a:xfrm rot="16200000">
                      <a:off x="0" y="0"/>
                      <a:ext cx="8869680" cy="685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FA46E2" w14:textId="77777777" w:rsidR="005435B3" w:rsidRDefault="005435B3" w:rsidP="005435B3">
      <w:pPr>
        <w:widowControl/>
        <w:autoSpaceDE/>
        <w:autoSpaceDN/>
        <w:adjustRightInd/>
        <w:rPr>
          <w:rFonts w:cs="Arial"/>
          <w:szCs w:val="22"/>
        </w:rPr>
      </w:pPr>
      <w:r>
        <w:rPr>
          <w:rFonts w:cs="Arial"/>
          <w:noProof/>
          <w:szCs w:val="22"/>
        </w:rPr>
        <w:lastRenderedPageBreak/>
        <w:drawing>
          <wp:anchor distT="0" distB="0" distL="114300" distR="114300" simplePos="0" relativeHeight="251663360" behindDoc="0" locked="0" layoutInCell="1" allowOverlap="1" wp14:anchorId="11FAFB26" wp14:editId="64818DAF">
            <wp:simplePos x="0" y="0"/>
            <wp:positionH relativeFrom="margin">
              <wp:align>center</wp:align>
            </wp:positionH>
            <wp:positionV relativeFrom="margin">
              <wp:align>center</wp:align>
            </wp:positionV>
            <wp:extent cx="6858000" cy="8869680"/>
            <wp:effectExtent l="0" t="0" r="0" b="0"/>
            <wp:wrapSquare wrapText="bothSides"/>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spect="1" noChangeArrowheads="1"/>
                    </pic:cNvPicPr>
                  </pic:nvPicPr>
                  <pic:blipFill rotWithShape="1">
                    <a:blip r:embed="rId38">
                      <a:duotone>
                        <a:prstClr val="black"/>
                        <a:schemeClr val="bg1">
                          <a:tint val="45000"/>
                          <a:satMod val="400000"/>
                        </a:schemeClr>
                      </a:duotone>
                      <a:extLst>
                        <a:ext uri="{28A0092B-C50C-407E-A947-70E740481C1C}">
                          <a14:useLocalDpi xmlns:a14="http://schemas.microsoft.com/office/drawing/2010/main" val="0"/>
                        </a:ext>
                      </a:extLst>
                    </a:blip>
                    <a:srcRect/>
                    <a:stretch/>
                  </pic:blipFill>
                  <pic:spPr bwMode="auto">
                    <a:xfrm>
                      <a:off x="0" y="0"/>
                      <a:ext cx="6858000" cy="8869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7E34B4" w14:textId="77777777" w:rsidR="005435B3" w:rsidRPr="00C77DC7" w:rsidRDefault="005435B3" w:rsidP="005435B3">
      <w:pPr>
        <w:widowControl/>
        <w:autoSpaceDE/>
        <w:autoSpaceDN/>
        <w:adjustRightInd/>
        <w:rPr>
          <w:rFonts w:cs="Arial"/>
          <w:szCs w:val="22"/>
        </w:rPr>
        <w:sectPr w:rsidR="005435B3" w:rsidRPr="00C77DC7" w:rsidSect="00245C20">
          <w:footerReference w:type="default" r:id="rId39"/>
          <w:pgSz w:w="12240" w:h="15840"/>
          <w:pgMar w:top="720" w:right="1152" w:bottom="720" w:left="1152" w:header="0" w:footer="720" w:gutter="0"/>
          <w:pgNumType w:start="13"/>
          <w:cols w:space="720"/>
          <w:noEndnote/>
          <w:docGrid w:linePitch="326"/>
        </w:sectPr>
      </w:pPr>
      <w:r>
        <w:rPr>
          <w:rFonts w:cs="Arial"/>
          <w:noProof/>
          <w:szCs w:val="22"/>
        </w:rPr>
        <w:lastRenderedPageBreak/>
        <w:drawing>
          <wp:anchor distT="1005840" distB="1005840" distL="114300" distR="114300" simplePos="0" relativeHeight="251664384" behindDoc="0" locked="0" layoutInCell="1" allowOverlap="1" wp14:anchorId="59256B35" wp14:editId="0B8EBB08">
            <wp:simplePos x="0" y="0"/>
            <wp:positionH relativeFrom="margin">
              <wp:align>center</wp:align>
            </wp:positionH>
            <wp:positionV relativeFrom="margin">
              <wp:align>center</wp:align>
            </wp:positionV>
            <wp:extent cx="8869680" cy="6858000"/>
            <wp:effectExtent l="0" t="1009650" r="0" b="990600"/>
            <wp:wrapSquare wrapText="bothSides"/>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pic:cNvPicPr preferRelativeResize="0">
                      <a:picLocks noChangeAspect="1" noChangeArrowheads="1"/>
                    </pic:cNvPicPr>
                  </pic:nvPicPr>
                  <pic:blipFill>
                    <a:blip r:embed="rId40">
                      <a:clrChange>
                        <a:clrFrom>
                          <a:srgbClr val="FFFFFF"/>
                        </a:clrFrom>
                        <a:clrTo>
                          <a:srgbClr val="FFFFFF">
                            <a:alpha val="0"/>
                          </a:srgbClr>
                        </a:clrTo>
                      </a:clrChange>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8869680" cy="685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B8A6BF" w14:textId="77777777" w:rsidR="005435B3" w:rsidRPr="00AE028D" w:rsidRDefault="005435B3" w:rsidP="005435B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bookmarkStart w:id="24" w:name="SUPPLEMENTARY_LAWS"/>
      <w:bookmarkEnd w:id="24"/>
      <w:r w:rsidRPr="00AE028D">
        <w:rPr>
          <w:rStyle w:val="ChapterHead"/>
          <w:rFonts w:cs="Arial"/>
          <w:b/>
        </w:rPr>
        <w:lastRenderedPageBreak/>
        <w:t>AGREEMENT</w:t>
      </w:r>
    </w:p>
    <w:p w14:paraId="31EEBEFB" w14:textId="77777777" w:rsidR="00581A6A" w:rsidRPr="00AE028D" w:rsidRDefault="00581A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r w:rsidRPr="00AE028D">
        <w:rPr>
          <w:rStyle w:val="ChapterHead"/>
          <w:rFonts w:cs="Arial"/>
          <w:b/>
        </w:rPr>
        <w:t>BONDS</w:t>
      </w:r>
    </w:p>
    <w:p w14:paraId="2F21608D" w14:textId="77777777" w:rsidR="00581A6A" w:rsidRPr="00AE028D" w:rsidRDefault="00581A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r w:rsidRPr="00AE028D">
        <w:rPr>
          <w:rStyle w:val="ChapterHead"/>
          <w:rFonts w:cs="Arial"/>
          <w:b/>
        </w:rPr>
        <w:t>AND</w:t>
      </w:r>
    </w:p>
    <w:p w14:paraId="2E81D1FF" w14:textId="77777777" w:rsidR="00581A6A" w:rsidRPr="00AE028D" w:rsidRDefault="00581A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w:t>
      </w:r>
      <w:r w:rsidR="001227F5" w:rsidRPr="00AE028D">
        <w:rPr>
          <w:rStyle w:val="ChapterHead"/>
          <w:rFonts w:cs="Arial"/>
          <w:b/>
          <w:u w:val="single"/>
        </w:rPr>
        <w:t xml:space="preserve">   </w:t>
      </w:r>
      <w:r w:rsidRPr="00AE028D">
        <w:rPr>
          <w:rStyle w:val="ChapterHead"/>
          <w:rFonts w:cs="Arial"/>
          <w:b/>
          <w:u w:val="single"/>
        </w:rPr>
        <w:t xml:space="preserve">    INSURANCE FORMS</w:t>
      </w:r>
    </w:p>
    <w:p w14:paraId="4561F622" w14:textId="77777777" w:rsidR="00581A6A" w:rsidRPr="00AE028D" w:rsidRDefault="00581A6A" w:rsidP="00375F88">
      <w:pPr>
        <w:widowControl/>
        <w:tabs>
          <w:tab w:val="right" w:leader="dot" w:pos="9360"/>
        </w:tabs>
        <w:rPr>
          <w:rFonts w:cs="Arial"/>
          <w:szCs w:val="22"/>
        </w:rPr>
      </w:pPr>
    </w:p>
    <w:p w14:paraId="5A2C4FAA" w14:textId="77777777" w:rsidR="00B56B76" w:rsidRPr="00AE028D" w:rsidRDefault="00B56B76" w:rsidP="00375F88">
      <w:pPr>
        <w:widowControl/>
        <w:tabs>
          <w:tab w:val="right" w:leader="dot" w:pos="9360"/>
        </w:tabs>
        <w:rPr>
          <w:rFonts w:cs="Arial"/>
          <w:szCs w:val="22"/>
        </w:rPr>
      </w:pPr>
    </w:p>
    <w:p w14:paraId="70F91A60" w14:textId="77777777" w:rsidR="005F2CE9" w:rsidRPr="00AE028D" w:rsidRDefault="005F2CE9" w:rsidP="00375F88">
      <w:pPr>
        <w:widowControl/>
        <w:tabs>
          <w:tab w:val="right" w:leader="dot" w:pos="9360"/>
        </w:tabs>
        <w:rPr>
          <w:rFonts w:cs="Arial"/>
          <w:szCs w:val="22"/>
        </w:rPr>
      </w:pPr>
    </w:p>
    <w:p w14:paraId="6B37FC36" w14:textId="77777777" w:rsidR="007F131E" w:rsidRPr="00AE028D" w:rsidRDefault="007F131E" w:rsidP="00375F88">
      <w:pPr>
        <w:widowControl/>
        <w:tabs>
          <w:tab w:val="right" w:leader="dot" w:pos="9360"/>
        </w:tabs>
        <w:rPr>
          <w:rFonts w:cs="Arial"/>
          <w:szCs w:val="22"/>
        </w:rPr>
      </w:pPr>
    </w:p>
    <w:p w14:paraId="5DD39655" w14:textId="77777777" w:rsidR="007F131E" w:rsidRPr="00AE028D" w:rsidRDefault="007F131E" w:rsidP="00375F88">
      <w:pPr>
        <w:widowControl/>
        <w:tabs>
          <w:tab w:val="right" w:leader="dot" w:pos="9360"/>
        </w:tabs>
        <w:rPr>
          <w:rFonts w:cs="Arial"/>
          <w:szCs w:val="22"/>
        </w:rPr>
      </w:pPr>
    </w:p>
    <w:p w14:paraId="1B0559DD" w14:textId="77777777" w:rsidR="003B5F25" w:rsidRPr="00AE028D" w:rsidRDefault="000502C9" w:rsidP="00167100">
      <w:pPr>
        <w:widowControl/>
        <w:autoSpaceDE/>
        <w:autoSpaceDN/>
        <w:adjustRightInd/>
        <w:rPr>
          <w:rFonts w:cs="Arial"/>
          <w:szCs w:val="22"/>
        </w:rPr>
      </w:pPr>
      <w:r w:rsidRPr="00AE028D">
        <w:rPr>
          <w:rFonts w:cs="Arial"/>
          <w:szCs w:val="22"/>
        </w:rPr>
        <w:br w:type="page"/>
      </w:r>
    </w:p>
    <w:p w14:paraId="37552DCE" w14:textId="77777777" w:rsidR="003B5F25" w:rsidRPr="00AE028D" w:rsidRDefault="003B5F25" w:rsidP="00167100">
      <w:pPr>
        <w:widowControl/>
        <w:autoSpaceDE/>
        <w:autoSpaceDN/>
        <w:adjustRightInd/>
        <w:rPr>
          <w:rFonts w:cs="Arial"/>
          <w:szCs w:val="22"/>
        </w:rPr>
      </w:pPr>
    </w:p>
    <w:p w14:paraId="59CB0C5B" w14:textId="77777777" w:rsidR="003B5F25" w:rsidRPr="00AE028D" w:rsidRDefault="003B5F25" w:rsidP="00167100">
      <w:pPr>
        <w:widowControl/>
        <w:autoSpaceDE/>
        <w:autoSpaceDN/>
        <w:adjustRightInd/>
        <w:rPr>
          <w:rFonts w:cs="Arial"/>
          <w:szCs w:val="22"/>
        </w:rPr>
      </w:pPr>
    </w:p>
    <w:p w14:paraId="5DA5D4B3" w14:textId="77777777" w:rsidR="00B56B76" w:rsidRPr="00AE028D" w:rsidRDefault="00CB0639" w:rsidP="00167100">
      <w:pPr>
        <w:widowControl/>
        <w:autoSpaceDE/>
        <w:autoSpaceDN/>
        <w:adjustRightInd/>
        <w:rPr>
          <w:rFonts w:cs="Arial"/>
          <w:b/>
        </w:rPr>
        <w:sectPr w:rsidR="00B56B76" w:rsidRPr="00AE028D" w:rsidSect="00245C20">
          <w:footerReference w:type="default" r:id="rId41"/>
          <w:pgSz w:w="12240" w:h="15840"/>
          <w:pgMar w:top="720" w:right="1152" w:bottom="720" w:left="1152" w:header="720" w:footer="720" w:gutter="0"/>
          <w:pgNumType w:start="1"/>
          <w:cols w:space="720"/>
          <w:noEndnote/>
          <w:docGrid w:linePitch="326"/>
        </w:sectPr>
      </w:pPr>
      <w:r w:rsidRPr="00AE028D">
        <w:rPr>
          <w:rFonts w:cs="Arial"/>
        </w:rPr>
        <w:br w:type="page"/>
      </w:r>
    </w:p>
    <w:p w14:paraId="3DDDC87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rPr>
      </w:pPr>
      <w:r w:rsidRPr="00AE028D">
        <w:rPr>
          <w:rFonts w:cs="Arial"/>
          <w:b/>
        </w:rPr>
        <w:lastRenderedPageBreak/>
        <w:t>AGREEMENT</w:t>
      </w:r>
    </w:p>
    <w:p w14:paraId="00607D96"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B8FCFCE" w14:textId="77777777" w:rsidR="00EE08C2" w:rsidRPr="00AE028D"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724158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THIS AGREEMENT is made this ______ day of ____________, 20______, by and between the City of Rochester, New York, a municipal corporation, hereinafter referred to as the “City”, and _____________ __________________ a corporation organized under the laws of the State of ____________________; a partnership; or an individual d/b/a/ ________________________________________ whose address is ________________________________________ hereafter referred to as the “Contractor”.</w:t>
      </w:r>
    </w:p>
    <w:p w14:paraId="1E5B3D5B"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D4D86F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WITNESSETH, that the City and the Contractor, for the consideration hereafter names, agree as follows:</w:t>
      </w:r>
    </w:p>
    <w:p w14:paraId="123F0FA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847C79E" w14:textId="77777777" w:rsidR="00EE08C2" w:rsidRPr="00AE028D"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4C1C55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8BCD61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b/>
        </w:rPr>
      </w:pPr>
      <w:r w:rsidRPr="00AE028D">
        <w:rPr>
          <w:rFonts w:cs="Arial"/>
          <w:b/>
        </w:rPr>
        <w:t>ARTICLE 1.  SCOPE OF WORK</w:t>
      </w:r>
    </w:p>
    <w:p w14:paraId="2F6D829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7371BEB" w14:textId="0CFA4160"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 xml:space="preserve">The Contractor hereby agrees to perform all work in accordance with the </w:t>
      </w:r>
      <w:r w:rsidRPr="00AE028D">
        <w:rPr>
          <w:rFonts w:cs="Arial"/>
          <w:i/>
        </w:rPr>
        <w:t>City of Rochester Standard Construction Contract Documents, November 1,</w:t>
      </w:r>
      <w:r w:rsidR="004A40CF">
        <w:rPr>
          <w:rFonts w:cs="Arial"/>
          <w:i/>
        </w:rPr>
        <w:t xml:space="preserve"> </w:t>
      </w:r>
      <w:r w:rsidRPr="00AE028D">
        <w:rPr>
          <w:rFonts w:cs="Arial"/>
          <w:i/>
        </w:rPr>
        <w:t>1991,</w:t>
      </w:r>
      <w:r w:rsidRPr="00AE028D">
        <w:rPr>
          <w:rFonts w:cs="Arial"/>
        </w:rPr>
        <w:t xml:space="preserve"> and Contract Documents issued </w:t>
      </w:r>
      <w:r w:rsidRPr="00AE028D">
        <w:rPr>
          <w:rFonts w:cs="Arial"/>
          <w:vanish/>
        </w:rPr>
        <w:commentReference w:id="25"/>
      </w:r>
      <w:r w:rsidRPr="00AE028D">
        <w:rPr>
          <w:rFonts w:cs="Arial"/>
        </w:rPr>
        <w:t>, and addenda thereto, all which are a part of this Agreement whether or not attached.</w:t>
      </w:r>
    </w:p>
    <w:p w14:paraId="3836CA0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8F16F92"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work is generally described as follows:</w:t>
      </w:r>
    </w:p>
    <w:p w14:paraId="515205A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2AF10A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 xml:space="preserve">PROJECT NUMBER </w:t>
      </w:r>
      <w:r w:rsidRPr="00AE028D">
        <w:rPr>
          <w:rFonts w:cs="Arial"/>
          <w:b/>
        </w:rPr>
        <w:t>Projnumber</w:t>
      </w:r>
    </w:p>
    <w:p w14:paraId="211E0F90"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 xml:space="preserve">PROJECT TITLE:  </w:t>
      </w:r>
      <w:r w:rsidRPr="00AE028D">
        <w:rPr>
          <w:rFonts w:cs="Arial"/>
          <w:b/>
        </w:rPr>
        <w:t>Projname</w:t>
      </w:r>
    </w:p>
    <w:p w14:paraId="1947D2B1"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CONTRACT NUMBER ____________________</w:t>
      </w:r>
    </w:p>
    <w:p w14:paraId="736A9FC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93795B6" w14:textId="6774B79F" w:rsidR="00AC01AE" w:rsidRDefault="00AC01AE" w:rsidP="00AC01A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3B53425" w14:textId="77777777" w:rsidR="009F7C11" w:rsidRPr="00AE028D" w:rsidRDefault="009F7C11" w:rsidP="00AC01A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47756D7" w14:textId="77777777" w:rsidR="00AC01AE" w:rsidRPr="00B6696A" w:rsidRDefault="00AC01AE" w:rsidP="00AC01A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b/>
        </w:rPr>
        <w:t>ARTICLE 2.  CITY ENGINEER, DESIGN PROFESSIONAL, PROJECT MANAGER</w:t>
      </w:r>
    </w:p>
    <w:p w14:paraId="414B22EA" w14:textId="77777777" w:rsidR="00AC01AE" w:rsidRPr="00B6696A" w:rsidRDefault="00AC01AE" w:rsidP="00AC01A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A87364F" w14:textId="77777777" w:rsidR="00AC01AE" w:rsidRPr="00B6696A" w:rsidRDefault="00AC01AE" w:rsidP="00AC01A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rPr>
        <w:tab/>
        <w:t>The City Engineer is the agent of the City and has ultimate responsibility for the Project as provided in the Standard Construction Contract Documents.</w:t>
      </w:r>
    </w:p>
    <w:p w14:paraId="303B6398" w14:textId="77777777" w:rsidR="00AC01AE" w:rsidRPr="00B6696A" w:rsidRDefault="00AC01AE" w:rsidP="00AC01A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1689176" w14:textId="77777777" w:rsidR="00AC01AE" w:rsidRPr="00B6696A" w:rsidRDefault="00AC01AE" w:rsidP="00AC01AE">
      <w:pPr>
        <w:rPr>
          <w:rStyle w:val="Chaptersubh"/>
          <w:rFonts w:cs="Arial"/>
          <w:b w:val="0"/>
          <w:sz w:val="22"/>
          <w:szCs w:val="22"/>
        </w:rPr>
      </w:pPr>
      <w:r w:rsidRPr="00B6696A">
        <w:rPr>
          <w:rFonts w:cs="Arial"/>
        </w:rPr>
        <w:tab/>
        <w:t xml:space="preserve">The Project was designed by </w:t>
      </w:r>
      <w:r w:rsidRPr="00B6696A">
        <w:rPr>
          <w:rFonts w:cs="Arial"/>
          <w:vanish/>
        </w:rPr>
        <w:commentReference w:id="26"/>
      </w:r>
      <w:r w:rsidRPr="00B6696A">
        <w:rPr>
          <w:rFonts w:cs="Arial"/>
          <w:szCs w:val="22"/>
        </w:rPr>
        <w:t xml:space="preserve">City of Rochester, New York, Department of Environmental Services, Bureau of Architecture and Engineering, </w:t>
      </w:r>
      <w:r w:rsidRPr="00B6696A">
        <w:rPr>
          <w:rStyle w:val="CommentReference"/>
        </w:rPr>
        <w:commentReference w:id="27"/>
      </w:r>
    </w:p>
    <w:p w14:paraId="53A15480" w14:textId="77777777" w:rsidR="00AC01AE" w:rsidRPr="00B6696A" w:rsidRDefault="00AC01AE" w:rsidP="00AC01A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6F339D6C" w14:textId="77777777" w:rsidR="00AC01AE" w:rsidRPr="00AE028D" w:rsidRDefault="00AC01AE" w:rsidP="00AC01A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rPr>
        <w:tab/>
        <w:t>The Project Manager is the representative of the City Engineer, and will assume all duties and responsibilities and will have the rights and authority assigned to the Project Manager in the Standard Construction Contract Documents in connection with completion of the work in accordance with the Contract Documents.  The City Engineer will appoint the Project Manager prior to the start of construction.</w:t>
      </w:r>
    </w:p>
    <w:p w14:paraId="2A2B19CB" w14:textId="77777777" w:rsidR="00AC01AE" w:rsidRPr="00AE028D" w:rsidRDefault="00AC01AE" w:rsidP="00AC01A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29544C2" w14:textId="7A7B791D" w:rsidR="00EE08C2"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DE2553A" w14:textId="77777777" w:rsidR="009F7C11" w:rsidRPr="00AE028D" w:rsidRDefault="009F7C1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37B80D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3.  CONTRACT TIME</w:t>
      </w:r>
    </w:p>
    <w:p w14:paraId="340ACB6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D2A7F65"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agrees that the work will be started within ten (10) days of the receipt of the written Notice to Proceed issued by the City Engineer.</w:t>
      </w:r>
    </w:p>
    <w:p w14:paraId="02661006"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08170D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agrees that the work will be completed within the number of calendar days or by the date specified in the Supplementary Instructions to Bidders.</w:t>
      </w:r>
    </w:p>
    <w:p w14:paraId="5D315649" w14:textId="77777777" w:rsidR="009320F8" w:rsidRDefault="009320F8"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D7AFA58" w14:textId="77777777" w:rsidR="00F5750F" w:rsidRDefault="00F5750F"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6F2FCB3" w14:textId="4991CD8A" w:rsidR="009F7C11" w:rsidRDefault="009F7C11">
      <w:pPr>
        <w:widowControl/>
        <w:autoSpaceDE/>
        <w:autoSpaceDN/>
        <w:adjustRightInd/>
        <w:rPr>
          <w:rFonts w:cs="Arial"/>
        </w:rPr>
      </w:pPr>
      <w:r>
        <w:rPr>
          <w:rFonts w:cs="Arial"/>
        </w:rPr>
        <w:br w:type="page"/>
      </w:r>
    </w:p>
    <w:p w14:paraId="3F3FE8B6" w14:textId="77777777" w:rsidR="00B8128C" w:rsidRPr="00AE028D" w:rsidRDefault="00B8128C" w:rsidP="00B8128C">
      <w:pPr>
        <w:widowControl/>
        <w:autoSpaceDE/>
        <w:autoSpaceDN/>
        <w:adjustRightInd/>
        <w:rPr>
          <w:rFonts w:cs="Arial"/>
        </w:rPr>
      </w:pPr>
      <w:r w:rsidRPr="00AE028D">
        <w:rPr>
          <w:rFonts w:cs="Arial"/>
          <w:b/>
        </w:rPr>
        <w:lastRenderedPageBreak/>
        <w:t>ARTICLE 4.  LIQUIDATED DAMAGES</w:t>
      </w:r>
    </w:p>
    <w:p w14:paraId="11CF6ACE"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D412EC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City and the Contractor recognize that time is of the essence and that prompt completion of the work is a matter of public importance.  Therefore, if the work is not completed in the number of days or by the date specified in the Supplementary Instructions to Bidders, plus any extension granted in accordance with Section 10.3 of the General Terms and Conditions, the Contractor agrees to pay liquidated damages to the City as specified in the table in Paragraph 10.4.1 of the General Terms and Conditions.</w:t>
      </w:r>
    </w:p>
    <w:p w14:paraId="28ABC516" w14:textId="4E63932D"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D120A46" w14:textId="77777777" w:rsidR="009F7C11" w:rsidRPr="00AE028D" w:rsidRDefault="009F7C1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0B49317"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C399825" w14:textId="77777777" w:rsidR="00BD3427" w:rsidRPr="00950F92" w:rsidRDefault="00BD3427" w:rsidP="00BD342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b/>
        </w:rPr>
      </w:pPr>
      <w:r w:rsidRPr="00950F92">
        <w:rPr>
          <w:rFonts w:cs="Arial"/>
          <w:b/>
        </w:rPr>
        <w:t xml:space="preserve">ARTICLE 5.  </w:t>
      </w:r>
      <w:r>
        <w:rPr>
          <w:rFonts w:cs="Arial"/>
          <w:b/>
        </w:rPr>
        <w:t>CONTRACT</w:t>
      </w:r>
      <w:r w:rsidRPr="00950F92">
        <w:rPr>
          <w:rFonts w:cs="Arial"/>
          <w:b/>
        </w:rPr>
        <w:t xml:space="preserve"> PRICE</w:t>
      </w:r>
    </w:p>
    <w:p w14:paraId="688E91BD" w14:textId="77777777" w:rsidR="00BD3427" w:rsidRPr="00950F92" w:rsidRDefault="00BD3427" w:rsidP="00BD342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079F8BF" w14:textId="77777777" w:rsidR="00BD3427" w:rsidRPr="00950F92" w:rsidRDefault="00BD3427" w:rsidP="00BD342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r>
      <w:r w:rsidRPr="006F180C">
        <w:rPr>
          <w:rFonts w:asciiTheme="minorHAnsi" w:hAnsiTheme="minorHAnsi" w:cstheme="minorHAnsi"/>
          <w:color w:val="000000"/>
        </w:rPr>
        <w:t xml:space="preserve">The City will pay the Contractor for all of the Work required by the Contract documents the </w:t>
      </w:r>
      <w:r w:rsidRPr="006F180C">
        <w:rPr>
          <w:rFonts w:asciiTheme="minorHAnsi" w:hAnsiTheme="minorHAnsi" w:cstheme="minorHAnsi"/>
          <w:color w:val="000000"/>
          <w:u w:val="single"/>
        </w:rPr>
        <w:t>LUMP SUM</w:t>
      </w:r>
      <w:r w:rsidRPr="006F180C">
        <w:rPr>
          <w:rFonts w:asciiTheme="minorHAnsi" w:hAnsiTheme="minorHAnsi" w:cstheme="minorHAnsi"/>
          <w:color w:val="000000"/>
        </w:rPr>
        <w:t xml:space="preserve"> amount of $__________ adjusted by any changes as provided in Section 10.2 of the General Terms and Conditions</w:t>
      </w:r>
      <w:r>
        <w:rPr>
          <w:rFonts w:cs="Arial"/>
        </w:rPr>
        <w:t>.</w:t>
      </w:r>
    </w:p>
    <w:p w14:paraId="22487F3F" w14:textId="3299AABF" w:rsidR="00BD3427" w:rsidRDefault="00BD3427" w:rsidP="00BD342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C383AED" w14:textId="77777777" w:rsidR="009F7C11" w:rsidRDefault="009F7C11" w:rsidP="00BD342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2464EC8" w14:textId="77777777" w:rsidR="00BD3427" w:rsidRPr="00950F92" w:rsidRDefault="00BD3427" w:rsidP="00BD342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E491FA7" w14:textId="77777777" w:rsidR="00BD3427" w:rsidRPr="00950F92" w:rsidRDefault="00BD3427" w:rsidP="00BD342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ARTICLE 6.  PAYMENT PROCEDURES</w:t>
      </w:r>
    </w:p>
    <w:p w14:paraId="06503113" w14:textId="77777777" w:rsidR="00BD3427" w:rsidRPr="00950F92" w:rsidRDefault="00BD3427" w:rsidP="00BD342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D774C7D" w14:textId="77777777" w:rsidR="00BD3427" w:rsidRPr="00950F92" w:rsidRDefault="00BD3427" w:rsidP="00BD342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shall have the right to submit an application for progress payment each month as provided in Section 13.1 of the General Terms and Conditions.  Applications for progress payments will be processed by the </w:t>
      </w:r>
      <w:r>
        <w:rPr>
          <w:rFonts w:cs="Arial"/>
        </w:rPr>
        <w:t>Project</w:t>
      </w:r>
      <w:r w:rsidRPr="00950F92">
        <w:rPr>
          <w:rFonts w:cs="Arial"/>
        </w:rPr>
        <w:t xml:space="preserve"> Manager as provided in Section 13.3 of the General Terms and Conditions</w:t>
      </w:r>
      <w:r>
        <w:rPr>
          <w:rFonts w:cs="Arial"/>
          <w:szCs w:val="22"/>
        </w:rPr>
        <w:t>, and Section 13.3 of the Supplementary Terms and Conditions</w:t>
      </w:r>
      <w:r w:rsidRPr="00950F92">
        <w:rPr>
          <w:rFonts w:cs="Arial"/>
        </w:rPr>
        <w:t>.</w:t>
      </w:r>
    </w:p>
    <w:p w14:paraId="74BE4627" w14:textId="77777777" w:rsidR="00BD3427" w:rsidRPr="00950F92" w:rsidRDefault="00BD3427" w:rsidP="00BD342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29631D7" w14:textId="77777777" w:rsidR="00BD3427" w:rsidRPr="00950F92" w:rsidRDefault="00BD3427" w:rsidP="00BD342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City will retain five percent (5%) of the approved progress payment due the </w:t>
      </w:r>
      <w:r>
        <w:rPr>
          <w:rFonts w:cs="Arial"/>
        </w:rPr>
        <w:t>Contractor</w:t>
      </w:r>
      <w:r w:rsidRPr="00950F92">
        <w:rPr>
          <w:rFonts w:cs="Arial"/>
        </w:rPr>
        <w:t xml:space="preserve"> each month until the City Engineer certifies that the </w:t>
      </w:r>
      <w:r>
        <w:rPr>
          <w:rFonts w:cs="Arial"/>
        </w:rPr>
        <w:t>work</w:t>
      </w:r>
      <w:r w:rsidRPr="00950F92">
        <w:rPr>
          <w:rFonts w:cs="Arial"/>
        </w:rPr>
        <w:t xml:space="preserve"> is substantially complete.  At such time, the City Engineer will authorize payment of the </w:t>
      </w:r>
      <w:r>
        <w:rPr>
          <w:rFonts w:cs="Arial"/>
        </w:rPr>
        <w:t>contract</w:t>
      </w:r>
      <w:r w:rsidRPr="00950F92">
        <w:rPr>
          <w:rFonts w:cs="Arial"/>
        </w:rPr>
        <w:t xml:space="preserve"> balance, including release of the five percent (5%) retainage, less any assessed liquidated damages and a withheld sum as provided in Section 14.2 of the General Terms and Conditions.</w:t>
      </w:r>
    </w:p>
    <w:p w14:paraId="1702DFB2" w14:textId="77777777" w:rsidR="00BD3427" w:rsidRPr="00950F92" w:rsidRDefault="00BD3427" w:rsidP="00BD342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44C7A4A" w14:textId="77777777" w:rsidR="00BD3427" w:rsidRPr="00950F92" w:rsidRDefault="00BD3427" w:rsidP="00BD342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r>
      <w:r w:rsidRPr="006F180C">
        <w:rPr>
          <w:rFonts w:asciiTheme="minorHAnsi" w:hAnsiTheme="minorHAnsi" w:cstheme="minorHAnsi"/>
          <w:color w:val="000000"/>
        </w:rPr>
        <w:t>All progress payments will be based on the value of the Work completed</w:t>
      </w:r>
      <w:r>
        <w:rPr>
          <w:rFonts w:asciiTheme="minorHAnsi" w:hAnsiTheme="minorHAnsi" w:cstheme="minorHAnsi"/>
          <w:color w:val="000000"/>
        </w:rPr>
        <w:t>,</w:t>
      </w:r>
      <w:r w:rsidRPr="006F180C">
        <w:rPr>
          <w:rFonts w:asciiTheme="minorHAnsi" w:hAnsiTheme="minorHAnsi" w:cstheme="minorHAnsi"/>
          <w:color w:val="000000"/>
        </w:rPr>
        <w:t xml:space="preserve"> as established in a schedule of values </w:t>
      </w:r>
      <w:r>
        <w:rPr>
          <w:rFonts w:asciiTheme="minorHAnsi" w:hAnsiTheme="minorHAnsi" w:cstheme="minorHAnsi"/>
          <w:color w:val="000000"/>
        </w:rPr>
        <w:t>provided by the Contractor to the City immediately after execution of the Agreement, as required under subsection 8 Lump Sum Bids of the Instructions to Bidders on page IB-3</w:t>
      </w:r>
      <w:r w:rsidRPr="00950F92">
        <w:rPr>
          <w:rFonts w:cs="Arial"/>
        </w:rPr>
        <w:t>.</w:t>
      </w:r>
    </w:p>
    <w:p w14:paraId="64FC65C9" w14:textId="77777777" w:rsidR="00BD3427" w:rsidRPr="00950F92" w:rsidRDefault="00BD3427" w:rsidP="00BD342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1D9C85B" w14:textId="77777777" w:rsidR="00BD3427" w:rsidRPr="00950F92" w:rsidRDefault="00BD3427" w:rsidP="00BD342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may, from time to time, withdraw the whole or any portion of the amount retained from payments to the </w:t>
      </w:r>
      <w:r>
        <w:rPr>
          <w:rFonts w:cs="Arial"/>
        </w:rPr>
        <w:t>Contractor</w:t>
      </w:r>
      <w:r w:rsidRPr="00950F92">
        <w:rPr>
          <w:rFonts w:cs="Arial"/>
        </w:rPr>
        <w:t xml:space="preserve">, upon depositing with the City Finance Director:  (a) bonds or notes of the United States of America, or obligations, the payment of which is guaranteed by the United States of America; </w:t>
      </w:r>
      <w:r>
        <w:rPr>
          <w:rFonts w:cs="Arial"/>
        </w:rPr>
        <w:t xml:space="preserve"> </w:t>
      </w:r>
      <w:r w:rsidRPr="00950F92">
        <w:rPr>
          <w:rFonts w:cs="Arial"/>
        </w:rPr>
        <w:t xml:space="preserve">or (b) bonds or notes of the State of New York; </w:t>
      </w:r>
      <w:r>
        <w:rPr>
          <w:rFonts w:cs="Arial"/>
        </w:rPr>
        <w:t xml:space="preserve"> </w:t>
      </w:r>
      <w:r w:rsidRPr="00950F92">
        <w:rPr>
          <w:rFonts w:cs="Arial"/>
        </w:rPr>
        <w:t xml:space="preserve">or (c) bonds of any political subdivision in the State of New York, of a market value equal to the amount so withdrawn.  The City Finance Director, from time to time, shall collect all interest and income on the obligations so deposited, and shall pay the same, when and as collected to the </w:t>
      </w:r>
      <w:r>
        <w:rPr>
          <w:rFonts w:cs="Arial"/>
        </w:rPr>
        <w:t>Contractor</w:t>
      </w:r>
      <w:r w:rsidRPr="00950F92">
        <w:rPr>
          <w:rFonts w:cs="Arial"/>
        </w:rPr>
        <w:t xml:space="preserve">.  However, the </w:t>
      </w:r>
      <w:r>
        <w:rPr>
          <w:rFonts w:cs="Arial"/>
        </w:rPr>
        <w:t>Contractor</w:t>
      </w:r>
      <w:r w:rsidRPr="00950F92">
        <w:rPr>
          <w:rFonts w:cs="Arial"/>
        </w:rPr>
        <w:t xml:space="preserve"> shall not be entitled to interest or income on any </w:t>
      </w:r>
      <w:r>
        <w:rPr>
          <w:rFonts w:cs="Arial"/>
        </w:rPr>
        <w:t xml:space="preserve">such </w:t>
      </w:r>
      <w:r w:rsidRPr="00950F92">
        <w:rPr>
          <w:rFonts w:cs="Arial"/>
        </w:rPr>
        <w:t xml:space="preserve">obligations deposited if the proceeds of the obligations have been used or applied by the City pursuant to the terms of these </w:t>
      </w:r>
      <w:r>
        <w:rPr>
          <w:rFonts w:cs="Arial"/>
        </w:rPr>
        <w:t>Contract</w:t>
      </w:r>
      <w:r w:rsidRPr="00950F92">
        <w:rPr>
          <w:rFonts w:cs="Arial"/>
        </w:rPr>
        <w:t xml:space="preserve"> Documents.  The City Finance Director may impose upon the </w:t>
      </w:r>
      <w:r>
        <w:rPr>
          <w:rFonts w:cs="Arial"/>
        </w:rPr>
        <w:t>Contractor</w:t>
      </w:r>
      <w:r w:rsidRPr="00950F92">
        <w:rPr>
          <w:rFonts w:cs="Arial"/>
        </w:rPr>
        <w:t xml:space="preserve"> such service charges for receiving, handling, and disbursing funds as may be allowed by law.</w:t>
      </w:r>
    </w:p>
    <w:p w14:paraId="5AE819F5" w14:textId="77777777" w:rsidR="00BD3427" w:rsidRDefault="00BD3427" w:rsidP="00BD342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538B01C" w14:textId="51DBA1AB" w:rsidR="00BD3427" w:rsidRDefault="00BD3427" w:rsidP="00BD342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1D5EB32" w14:textId="0CC725A7" w:rsidR="009F7C11" w:rsidRDefault="009F7C11">
      <w:pPr>
        <w:widowControl/>
        <w:autoSpaceDE/>
        <w:autoSpaceDN/>
        <w:adjustRightInd/>
        <w:rPr>
          <w:rFonts w:cs="Arial"/>
        </w:rPr>
      </w:pPr>
      <w:r>
        <w:rPr>
          <w:rFonts w:cs="Arial"/>
        </w:rPr>
        <w:br w:type="page"/>
      </w:r>
    </w:p>
    <w:p w14:paraId="6E9F4825"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lastRenderedPageBreak/>
        <w:t>ARTICLE 7.  FINAL PAYMENT</w:t>
      </w:r>
    </w:p>
    <w:p w14:paraId="6F9FA09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9E17389"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Upon written notification by the Contractor and verification by the City Engineer that the remaining deficiencies of the work have been remedied, and all claims, liens, and judgments have been satisfied, the City Engineer will authorize payment of the final payment as provided in Section 14.4 of the General Terms and Conditions.</w:t>
      </w:r>
    </w:p>
    <w:p w14:paraId="391A3A24" w14:textId="77777777" w:rsidR="008D2774" w:rsidRPr="00AE028D" w:rsidRDefault="008D2774"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01A65C7" w14:textId="2B161662" w:rsidR="002C5D9C" w:rsidRDefault="002C5D9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9656C05" w14:textId="77777777" w:rsidR="009F7C11" w:rsidRPr="00AE028D" w:rsidRDefault="009F7C1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FBF361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8.  AVAILABILITY OF FUNDS</w:t>
      </w:r>
    </w:p>
    <w:p w14:paraId="558B1667"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3E7458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City shall be obligated to pay for goods and services received only to the extent that money has been appropriated and encumbered for such purpose.  The Contractor in turn shall be obligated to perform only so long as money is available to pay for the goods and services it supplies.</w:t>
      </w:r>
    </w:p>
    <w:p w14:paraId="6A63639F" w14:textId="26CA2509"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3FBA011" w14:textId="77777777" w:rsidR="009F7C11" w:rsidRPr="00AE028D" w:rsidRDefault="009F7C1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1F1B637" w14:textId="77777777" w:rsidR="00EE08C2" w:rsidRPr="00AE028D"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0E7FB3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9.  CONTRACTOR'S REPRESENTATIONS</w:t>
      </w:r>
    </w:p>
    <w:p w14:paraId="4E9DB01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279794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In order to induce the City to enter into the Agreement, the Contractor makes the following representations:</w:t>
      </w:r>
    </w:p>
    <w:p w14:paraId="592DD26F"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DEED706" w14:textId="77777777" w:rsidR="00B8128C" w:rsidRPr="00AE028D" w:rsidRDefault="00B8128C" w:rsidP="00B8128C">
      <w:pPr>
        <w:spacing w:line="228" w:lineRule="auto"/>
        <w:ind w:left="540"/>
        <w:rPr>
          <w:rFonts w:cs="Arial"/>
        </w:rPr>
      </w:pPr>
      <w:r w:rsidRPr="00AE028D">
        <w:rPr>
          <w:rFonts w:cs="Arial"/>
        </w:rPr>
        <w:t>The Contractor is familiar with the nature and extent of the Contract Documents, work, locality, and with all local conditions and federal, state and local laws, ordinances, rules and regulations that in any manner may affect cost, progress, or performance of the work.</w:t>
      </w:r>
    </w:p>
    <w:p w14:paraId="5EBBCDD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5D4373F"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AE028D">
        <w:rPr>
          <w:rFonts w:cs="Arial"/>
        </w:rPr>
        <w:t>The Contractor has studied carefully all reports of investigations and tests of the subsurface and latent physical conditions at the Site or otherwise affecting cost, progress or performance of the work, which were relied upon by the Project Designer in the preparation of the contract Documents; and, which have been identified in the Supplementary Terms and Conditions.</w:t>
      </w:r>
    </w:p>
    <w:p w14:paraId="1958680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F9C4702"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AE028D">
        <w:rPr>
          <w:rFonts w:cs="Arial"/>
        </w:rPr>
        <w:t>The Contractor has made or caused to be made examinations, investigations and test and studies of such report and related data in addition to those referred to in the above paragraph as is deemed necessary by the Contractor for the performance of the work at the contract price, within the contract time and in accordance with the other terms and conditions of the Contract Documents; and no additional examinations, investigations, tests, reports or similar data are or will be required by the Contractor for such purposes.</w:t>
      </w:r>
    </w:p>
    <w:p w14:paraId="595D0FD6"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235652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AE028D">
        <w:rPr>
          <w:rFonts w:cs="Arial"/>
        </w:rPr>
        <w:t>The Contractor has correlated the results of all such observations, examinations, investigations, tests, reports, and data with the terms and conditions of the Contract Documents.</w:t>
      </w:r>
    </w:p>
    <w:p w14:paraId="3577406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AEF373E"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AE028D">
        <w:rPr>
          <w:rFonts w:cs="Arial"/>
        </w:rPr>
        <w:t>The Contractor has given the City Engineer written notice of all conflicts, errors, or discrepancies that the Contractor has discovered in the Contract Documents and the written resolution thereof by the City Engineer is acceptable to the Contractor.</w:t>
      </w:r>
    </w:p>
    <w:p w14:paraId="06270E5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35E81D1" w14:textId="7E50E8B7"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0FCA8C6" w14:textId="77777777" w:rsidR="009F7C11" w:rsidRPr="00AE028D" w:rsidRDefault="009F7C1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BA6F0B6"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10.  ACCOUNTING RECORDS</w:t>
      </w:r>
    </w:p>
    <w:p w14:paraId="4E6D626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5645BEF"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shall check all products, equipment and labor entering into the work and shall keep such full and detailed accounts as may be necessary for proper financial management under this Agreement, and the accounting methods shall be satisfactory to the City.  The City shall be afforded access to all of the Contractor’s records, books, correspondence, instructions, drawings, receipts, vouchers, memoranda and similar data relating to the cost of the work.  The Contractor shall preserve all such documents for a period of three (3) years after the final payment by the City.</w:t>
      </w:r>
    </w:p>
    <w:p w14:paraId="0627D637" w14:textId="177DA365" w:rsidR="009F7C11" w:rsidRDefault="009F7C11">
      <w:pPr>
        <w:widowControl/>
        <w:autoSpaceDE/>
        <w:autoSpaceDN/>
        <w:adjustRightInd/>
        <w:rPr>
          <w:rFonts w:cs="Arial"/>
        </w:rPr>
      </w:pPr>
      <w:r>
        <w:rPr>
          <w:rFonts w:cs="Arial"/>
        </w:rPr>
        <w:br w:type="page"/>
      </w:r>
    </w:p>
    <w:p w14:paraId="27983C6E" w14:textId="77777777" w:rsidR="00B8128C" w:rsidRPr="00AE028D" w:rsidRDefault="00B8128C" w:rsidP="00B8128C">
      <w:pPr>
        <w:widowControl/>
        <w:autoSpaceDE/>
        <w:autoSpaceDN/>
        <w:adjustRightInd/>
        <w:rPr>
          <w:rFonts w:cs="Arial"/>
        </w:rPr>
      </w:pPr>
      <w:r w:rsidRPr="00AE028D">
        <w:rPr>
          <w:rFonts w:cs="Arial"/>
          <w:b/>
        </w:rPr>
        <w:lastRenderedPageBreak/>
        <w:t>ARTICLE 11.  CONTRACT DOCUMENTS</w:t>
      </w:r>
    </w:p>
    <w:p w14:paraId="165302D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9A15C8F"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 Documents which comprise the Agreement between the City and the Contractor are made a part hereof and consist of the following:</w:t>
      </w:r>
    </w:p>
    <w:p w14:paraId="0E689AFE"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E0EA8DC" w14:textId="77777777" w:rsidR="00B8128C" w:rsidRPr="00AE028D" w:rsidRDefault="001C7FBA" w:rsidP="001C7FB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AE028D">
        <w:rPr>
          <w:rFonts w:cs="Arial"/>
          <w:szCs w:val="22"/>
        </w:rPr>
        <w:t xml:space="preserve">A.  </w:t>
      </w:r>
      <w:r w:rsidR="00B8128C" w:rsidRPr="00AE028D">
        <w:rPr>
          <w:rFonts w:cs="Arial"/>
          <w:i/>
        </w:rPr>
        <w:t>The City of Rochester Standard Construction Contract Documents, November 1, 1991, Edition</w:t>
      </w:r>
      <w:r w:rsidR="00B8128C" w:rsidRPr="00AE028D">
        <w:rPr>
          <w:rFonts w:cs="Arial"/>
        </w:rPr>
        <w:t>:</w:t>
      </w:r>
    </w:p>
    <w:p w14:paraId="7370EEAA" w14:textId="77777777" w:rsidR="00B8128C" w:rsidRPr="00AE028D" w:rsidRDefault="00B8128C" w:rsidP="00B8128C">
      <w:pPr>
        <w:pStyle w:val="ListParagraph"/>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0"/>
        <w:rPr>
          <w:rFonts w:cs="Arial"/>
        </w:rPr>
      </w:pPr>
    </w:p>
    <w:p w14:paraId="4E80DB6E" w14:textId="77777777" w:rsidR="00B8128C" w:rsidRPr="00AE028D" w:rsidRDefault="00B8128C" w:rsidP="00B8128C">
      <w:pPr>
        <w:pStyle w:val="ListParagraph"/>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368" w:hanging="378"/>
        <w:rPr>
          <w:rFonts w:cs="Arial"/>
          <w:szCs w:val="22"/>
        </w:rPr>
      </w:pPr>
      <w:r w:rsidRPr="00AE028D">
        <w:rPr>
          <w:rFonts w:cs="Arial"/>
          <w:szCs w:val="22"/>
        </w:rPr>
        <w:t>1.  Instructions on the Use of the Standard Construction Contract Documents  (pages IN-1 thru IN-3)</w:t>
      </w:r>
    </w:p>
    <w:p w14:paraId="406EE58D" w14:textId="77777777" w:rsidR="00B8128C" w:rsidRPr="00AE028D"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2.  Instructions to Bidders  (pages IB-1 thru IB-6)</w:t>
      </w:r>
    </w:p>
    <w:p w14:paraId="79691CD9" w14:textId="77777777" w:rsidR="00B8128C" w:rsidRPr="00AE028D"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3.  Bonds and Insurance Forms  (pages BI-1 thru BI-10)</w:t>
      </w:r>
    </w:p>
    <w:p w14:paraId="5084ADBD" w14:textId="77777777" w:rsidR="00B8128C" w:rsidRPr="00AE028D"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4.  Laws and Regulations  (pages LR-1 thru LR-7)</w:t>
      </w:r>
    </w:p>
    <w:p w14:paraId="0D09FDB6" w14:textId="77777777" w:rsidR="00B8128C" w:rsidRPr="00AE028D"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5.  General Terms and Conditions  (pages GC-1 thru GC-55)</w:t>
      </w:r>
    </w:p>
    <w:p w14:paraId="5356DE9F" w14:textId="77777777" w:rsidR="00B8128C" w:rsidRPr="00AE028D"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6.  Specifications  (pages S-1 thru S-266)</w:t>
      </w:r>
    </w:p>
    <w:p w14:paraId="46A759BF" w14:textId="77777777" w:rsidR="00B8128C" w:rsidRPr="00AE028D"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7.  Details  (No.R206-1 thru R917-3)</w:t>
      </w:r>
    </w:p>
    <w:p w14:paraId="1D2AC20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C61CDD3" w14:textId="77777777" w:rsidR="006742EB" w:rsidRPr="00AE028D" w:rsidRDefault="006742EB" w:rsidP="006742EB">
      <w:pPr>
        <w:widowControl/>
        <w:tabs>
          <w:tab w:val="left" w:pos="-1080"/>
          <w:tab w:val="left" w:pos="0"/>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AE028D">
        <w:rPr>
          <w:rFonts w:cs="Arial"/>
          <w:szCs w:val="22"/>
        </w:rPr>
        <w:t xml:space="preserve">B.  </w:t>
      </w:r>
      <w:r w:rsidRPr="00AE028D">
        <w:rPr>
          <w:rFonts w:cs="Arial"/>
          <w:i/>
          <w:iCs/>
          <w:szCs w:val="22"/>
        </w:rPr>
        <w:t>NYSDOT Standard Specifications (US Customary Units)</w:t>
      </w:r>
      <w:r w:rsidRPr="00AE028D">
        <w:rPr>
          <w:rFonts w:cs="Arial"/>
          <w:iCs/>
          <w:szCs w:val="22"/>
        </w:rPr>
        <w:t xml:space="preserve"> latest edition, specifications as referenced</w:t>
      </w:r>
      <w:r w:rsidRPr="00AE028D">
        <w:rPr>
          <w:rFonts w:cs="Arial"/>
          <w:szCs w:val="22"/>
        </w:rPr>
        <w:t>.</w:t>
      </w:r>
    </w:p>
    <w:p w14:paraId="1F21DE3D"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1008" w:hanging="1008"/>
        <w:rPr>
          <w:rFonts w:cs="Arial"/>
        </w:rPr>
      </w:pPr>
    </w:p>
    <w:p w14:paraId="715781AE" w14:textId="77777777" w:rsidR="00B8128C" w:rsidRPr="00AE028D" w:rsidRDefault="001C7FBA" w:rsidP="001C7FB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AE028D">
        <w:rPr>
          <w:rFonts w:cs="Arial"/>
          <w:szCs w:val="22"/>
        </w:rPr>
        <w:t xml:space="preserve">C.  </w:t>
      </w:r>
      <w:r w:rsidR="00B8128C" w:rsidRPr="00AE028D">
        <w:rPr>
          <w:rFonts w:cs="Arial"/>
        </w:rPr>
        <w:t>Notice to Bidders  (Advertisement)</w:t>
      </w:r>
    </w:p>
    <w:p w14:paraId="4516E0E7" w14:textId="77777777" w:rsidR="00B8128C" w:rsidRPr="00AE028D" w:rsidRDefault="00B8128C" w:rsidP="001C7FB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p>
    <w:p w14:paraId="19BEDEF4" w14:textId="77777777" w:rsidR="00B8128C" w:rsidRPr="00AE028D" w:rsidRDefault="001C7FBA" w:rsidP="001C7FB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AE028D">
        <w:rPr>
          <w:rFonts w:cs="Arial"/>
          <w:szCs w:val="22"/>
        </w:rPr>
        <w:t xml:space="preserve">D.  </w:t>
      </w:r>
      <w:r w:rsidR="00B8128C" w:rsidRPr="00AE028D">
        <w:rPr>
          <w:rFonts w:cs="Arial"/>
        </w:rPr>
        <w:t>The Contract Proposal Book:</w:t>
      </w:r>
    </w:p>
    <w:p w14:paraId="4A7BF2BC" w14:textId="77777777" w:rsidR="002138B8" w:rsidRPr="00AE028D" w:rsidRDefault="002138B8" w:rsidP="002138B8">
      <w:pPr>
        <w:rPr>
          <w:rFonts w:cs="Arial"/>
          <w:szCs w:val="22"/>
        </w:rPr>
      </w:pPr>
    </w:p>
    <w:p w14:paraId="101BE3B3" w14:textId="77777777" w:rsidR="002138B8" w:rsidRPr="00AE028D" w:rsidRDefault="002138B8" w:rsidP="002138B8">
      <w:pPr>
        <w:ind w:left="990"/>
        <w:rPr>
          <w:rFonts w:cs="Arial"/>
          <w:szCs w:val="22"/>
        </w:rPr>
      </w:pPr>
      <w:r w:rsidRPr="00AE028D">
        <w:rPr>
          <w:rFonts w:cs="Arial"/>
          <w:szCs w:val="22"/>
        </w:rPr>
        <w:commentReference w:id="28"/>
      </w:r>
      <w:r w:rsidRPr="00AE028D">
        <w:rPr>
          <w:rFonts w:cs="Arial"/>
          <w:szCs w:val="22"/>
        </w:rPr>
        <w:t>1.  Project Summary</w:t>
      </w:r>
    </w:p>
    <w:p w14:paraId="18FB15DC" w14:textId="77777777" w:rsidR="002138B8" w:rsidRPr="00AE028D" w:rsidRDefault="002138B8" w:rsidP="002138B8">
      <w:pPr>
        <w:ind w:left="1008"/>
        <w:rPr>
          <w:rFonts w:cs="Arial"/>
          <w:szCs w:val="22"/>
        </w:rPr>
      </w:pPr>
      <w:r w:rsidRPr="00AE028D">
        <w:rPr>
          <w:rFonts w:cs="Arial"/>
          <w:szCs w:val="22"/>
        </w:rPr>
        <w:t>2.  Supplementary Instructions to Bidders  (pages SIB-1 thru SIB-00)</w:t>
      </w:r>
    </w:p>
    <w:p w14:paraId="73824580" w14:textId="30F4D20F" w:rsidR="002138B8" w:rsidRPr="00AE028D" w:rsidRDefault="002138B8" w:rsidP="002138B8">
      <w:pPr>
        <w:ind w:left="1008"/>
        <w:rPr>
          <w:rFonts w:cs="Arial"/>
          <w:szCs w:val="22"/>
        </w:rPr>
      </w:pPr>
      <w:r w:rsidRPr="00AE028D">
        <w:rPr>
          <w:rFonts w:cs="Arial"/>
          <w:szCs w:val="22"/>
        </w:rPr>
        <w:t>3.  Proposal  (pages P-1 thru P-</w:t>
      </w:r>
      <w:r w:rsidR="00C10A2C">
        <w:rPr>
          <w:rFonts w:cs="Arial"/>
          <w:szCs w:val="22"/>
        </w:rPr>
        <w:t>00</w:t>
      </w:r>
      <w:r w:rsidRPr="00AE028D">
        <w:rPr>
          <w:rFonts w:cs="Arial"/>
          <w:szCs w:val="22"/>
        </w:rPr>
        <w:t>)</w:t>
      </w:r>
    </w:p>
    <w:p w14:paraId="7B5AE212" w14:textId="30ECD135" w:rsidR="001B2EC2" w:rsidRPr="00AE028D" w:rsidRDefault="001B2EC2" w:rsidP="001B2EC2">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4.  Agreement, Bonds and Insurance Forms  (pages A-1 thru A-</w:t>
      </w:r>
      <w:r w:rsidR="00C10A2C">
        <w:rPr>
          <w:rFonts w:cs="Arial"/>
          <w:szCs w:val="22"/>
        </w:rPr>
        <w:t>00</w:t>
      </w:r>
      <w:r w:rsidRPr="00AE028D">
        <w:rPr>
          <w:rFonts w:cs="Arial"/>
          <w:szCs w:val="22"/>
        </w:rPr>
        <w:t>)</w:t>
      </w:r>
    </w:p>
    <w:p w14:paraId="67B1429F" w14:textId="7D3D2C16" w:rsidR="002138B8" w:rsidRPr="00AE028D" w:rsidRDefault="001B2EC2" w:rsidP="002138B8">
      <w:pPr>
        <w:ind w:left="1008"/>
        <w:rPr>
          <w:rFonts w:cs="Arial"/>
          <w:szCs w:val="22"/>
        </w:rPr>
      </w:pPr>
      <w:r w:rsidRPr="00AE028D">
        <w:rPr>
          <w:rFonts w:cs="Arial"/>
          <w:szCs w:val="22"/>
        </w:rPr>
        <w:t>5</w:t>
      </w:r>
      <w:r w:rsidR="002138B8" w:rsidRPr="00AE028D">
        <w:rPr>
          <w:rFonts w:cs="Arial"/>
          <w:szCs w:val="22"/>
        </w:rPr>
        <w:t>.  Supplementary Laws and Regulations  (pages SLR-1 thru SLR-</w:t>
      </w:r>
      <w:r w:rsidR="00C10A2C">
        <w:rPr>
          <w:rFonts w:cs="Arial"/>
          <w:szCs w:val="22"/>
        </w:rPr>
        <w:t>00</w:t>
      </w:r>
      <w:r w:rsidR="002138B8" w:rsidRPr="00AE028D">
        <w:rPr>
          <w:rFonts w:cs="Arial"/>
          <w:szCs w:val="22"/>
        </w:rPr>
        <w:t>)</w:t>
      </w:r>
    </w:p>
    <w:p w14:paraId="1655C92C" w14:textId="72F546B2" w:rsidR="002138B8" w:rsidRPr="00AE028D" w:rsidRDefault="001B2EC2" w:rsidP="002138B8">
      <w:pPr>
        <w:ind w:left="1008"/>
        <w:rPr>
          <w:rFonts w:cs="Arial"/>
          <w:szCs w:val="22"/>
        </w:rPr>
      </w:pPr>
      <w:r w:rsidRPr="00AE028D">
        <w:rPr>
          <w:rFonts w:cs="Arial"/>
          <w:szCs w:val="22"/>
        </w:rPr>
        <w:t>6</w:t>
      </w:r>
      <w:r w:rsidR="002138B8" w:rsidRPr="00AE028D">
        <w:rPr>
          <w:rFonts w:cs="Arial"/>
          <w:szCs w:val="22"/>
        </w:rPr>
        <w:t>.  Supplementary Terms and Conditions  (pages STC-1 thru STC-00)</w:t>
      </w:r>
    </w:p>
    <w:p w14:paraId="73912E7F" w14:textId="77777777" w:rsidR="00EA57C6" w:rsidRPr="00AE028D" w:rsidRDefault="00EA57C6" w:rsidP="00EA57C6">
      <w:pPr>
        <w:ind w:left="1008"/>
        <w:rPr>
          <w:rFonts w:cs="Arial"/>
          <w:szCs w:val="22"/>
        </w:rPr>
      </w:pPr>
      <w:r>
        <w:rPr>
          <w:rFonts w:cs="Arial"/>
          <w:szCs w:val="22"/>
        </w:rPr>
        <w:t>7</w:t>
      </w:r>
      <w:r w:rsidRPr="00AE028D">
        <w:rPr>
          <w:rFonts w:cs="Arial"/>
          <w:szCs w:val="22"/>
        </w:rPr>
        <w:t>.  S</w:t>
      </w:r>
      <w:r>
        <w:rPr>
          <w:rFonts w:cs="Arial"/>
          <w:szCs w:val="22"/>
        </w:rPr>
        <w:t>pecial Notes</w:t>
      </w:r>
      <w:r w:rsidRPr="00AE028D">
        <w:rPr>
          <w:rFonts w:cs="Arial"/>
          <w:szCs w:val="22"/>
        </w:rPr>
        <w:t xml:space="preserve">  (pages S</w:t>
      </w:r>
      <w:r>
        <w:rPr>
          <w:rFonts w:cs="Arial"/>
          <w:szCs w:val="22"/>
        </w:rPr>
        <w:t>N</w:t>
      </w:r>
      <w:r w:rsidRPr="00AE028D">
        <w:rPr>
          <w:rFonts w:cs="Arial"/>
          <w:szCs w:val="22"/>
        </w:rPr>
        <w:t>-1 thru S</w:t>
      </w:r>
      <w:r>
        <w:rPr>
          <w:rFonts w:cs="Arial"/>
          <w:szCs w:val="22"/>
        </w:rPr>
        <w:t>N</w:t>
      </w:r>
      <w:r w:rsidRPr="00AE028D">
        <w:rPr>
          <w:rFonts w:cs="Arial"/>
          <w:szCs w:val="22"/>
        </w:rPr>
        <w:t>-00)</w:t>
      </w:r>
    </w:p>
    <w:p w14:paraId="23B1BEF1" w14:textId="77777777" w:rsidR="00EA57C6" w:rsidRPr="00AE028D" w:rsidRDefault="00EA57C6" w:rsidP="00EA57C6">
      <w:pPr>
        <w:ind w:left="1008"/>
        <w:rPr>
          <w:rFonts w:cs="Arial"/>
          <w:szCs w:val="22"/>
        </w:rPr>
      </w:pPr>
      <w:r>
        <w:rPr>
          <w:rFonts w:cs="Arial"/>
          <w:szCs w:val="22"/>
        </w:rPr>
        <w:t>8</w:t>
      </w:r>
      <w:r w:rsidRPr="00AE028D">
        <w:rPr>
          <w:rFonts w:cs="Arial"/>
          <w:szCs w:val="22"/>
        </w:rPr>
        <w:t>.  Supplementary Specifications  (pages SS-1 thru SS-00)</w:t>
      </w:r>
    </w:p>
    <w:p w14:paraId="24F125CF" w14:textId="77777777" w:rsidR="002138B8" w:rsidRPr="00AE028D" w:rsidRDefault="002138B8"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2442C85" w14:textId="77777777" w:rsidR="002138B8" w:rsidRPr="00AE028D" w:rsidRDefault="002138B8"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AE028D">
        <w:rPr>
          <w:rFonts w:cs="Arial"/>
          <w:szCs w:val="22"/>
        </w:rPr>
        <w:t>E.  Additional Contract Documents:</w:t>
      </w:r>
    </w:p>
    <w:p w14:paraId="1C6CDE9C" w14:textId="77777777" w:rsidR="002138B8" w:rsidRPr="00AE028D" w:rsidRDefault="002138B8"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7A4B68E" w14:textId="77777777" w:rsidR="002138B8" w:rsidRPr="00AE028D" w:rsidRDefault="002138B8"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990"/>
        <w:rPr>
          <w:rFonts w:cs="Arial"/>
          <w:szCs w:val="22"/>
        </w:rPr>
      </w:pPr>
      <w:r w:rsidRPr="00AE028D">
        <w:rPr>
          <w:rFonts w:cs="Arial"/>
          <w:vanish/>
          <w:szCs w:val="22"/>
        </w:rPr>
        <w:commentReference w:id="29"/>
      </w:r>
      <w:r w:rsidRPr="00AE028D">
        <w:rPr>
          <w:rFonts w:cs="Arial"/>
          <w:szCs w:val="22"/>
        </w:rPr>
        <w:t>1.  Drawings  (number 1 thru 00)</w:t>
      </w:r>
    </w:p>
    <w:p w14:paraId="24FC1BB0" w14:textId="77777777" w:rsidR="002138B8" w:rsidRPr="00AE028D" w:rsidRDefault="002138B8"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2.  Addenda  (as issued)</w:t>
      </w:r>
    </w:p>
    <w:p w14:paraId="14D5849D" w14:textId="52F19539" w:rsidR="002138B8" w:rsidRPr="00AE028D" w:rsidRDefault="001B2EC2"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3</w:t>
      </w:r>
      <w:r w:rsidR="002138B8" w:rsidRPr="00AE028D">
        <w:rPr>
          <w:rFonts w:cs="Arial"/>
          <w:szCs w:val="22"/>
        </w:rPr>
        <w:t>.  Any Change Orders Issued after execution of this Agreement</w:t>
      </w:r>
    </w:p>
    <w:p w14:paraId="5E4D3002" w14:textId="77777777" w:rsidR="002138B8" w:rsidRPr="00AE028D" w:rsidRDefault="002138B8"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237A6AD" w14:textId="77777777" w:rsidR="00B8128C" w:rsidRPr="00AE028D" w:rsidRDefault="00B8128C" w:rsidP="001C7FB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AE028D">
        <w:rPr>
          <w:rFonts w:cs="Arial"/>
        </w:rPr>
        <w:t>There are no Contract Documents other than those above listed.</w:t>
      </w:r>
    </w:p>
    <w:p w14:paraId="3C020E8B" w14:textId="77777777" w:rsidR="002C5D9C" w:rsidRPr="00AE028D" w:rsidRDefault="002C5D9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5F4C037" w14:textId="7D07B13B" w:rsidR="00B8128C" w:rsidRDefault="00B8128C" w:rsidP="00B8128C">
      <w:pPr>
        <w:widowControl/>
        <w:autoSpaceDE/>
        <w:autoSpaceDN/>
        <w:adjustRightInd/>
        <w:rPr>
          <w:rFonts w:cs="Arial"/>
        </w:rPr>
      </w:pPr>
    </w:p>
    <w:p w14:paraId="2B271EA5" w14:textId="656320D3" w:rsidR="009F7C11" w:rsidRDefault="009F7C11">
      <w:pPr>
        <w:widowControl/>
        <w:autoSpaceDE/>
        <w:autoSpaceDN/>
        <w:adjustRightInd/>
        <w:rPr>
          <w:rFonts w:cs="Arial"/>
        </w:rPr>
      </w:pPr>
      <w:r>
        <w:rPr>
          <w:rFonts w:cs="Arial"/>
        </w:rPr>
        <w:br w:type="page"/>
      </w:r>
    </w:p>
    <w:p w14:paraId="097ED00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lastRenderedPageBreak/>
        <w:t>ARTICLE 12:  MISCELLANEOUS</w:t>
      </w:r>
    </w:p>
    <w:p w14:paraId="60FF7269"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2D50621"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Terms used in this Agreement, which are defined in Section 1.1 of the General Terms and Conditions, shall have the meanings indicated in the General Terms and Conditions.</w:t>
      </w:r>
    </w:p>
    <w:p w14:paraId="347B9726" w14:textId="77777777" w:rsidR="00F421C4" w:rsidRPr="00AE028D" w:rsidRDefault="00F421C4"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4625FAE" w14:textId="77777777" w:rsidR="00B8128C" w:rsidRPr="00AE028D" w:rsidRDefault="00B8128C" w:rsidP="00B8128C">
      <w:pPr>
        <w:widowControl/>
        <w:autoSpaceDE/>
        <w:autoSpaceDN/>
        <w:adjustRightInd/>
        <w:rPr>
          <w:rFonts w:cs="Arial"/>
        </w:rPr>
      </w:pPr>
      <w:r w:rsidRPr="00AE028D">
        <w:rPr>
          <w:rFonts w:cs="Arial"/>
        </w:rPr>
        <w:tab/>
        <w:t>IN WITNESS WHEREOF, the parties hereto have executed this Agreement, the day and year first written above.</w:t>
      </w:r>
    </w:p>
    <w:p w14:paraId="4CFD45A4" w14:textId="77777777" w:rsidR="00B8128C" w:rsidRPr="00AE028D" w:rsidRDefault="00B8128C" w:rsidP="00B8128C">
      <w:pPr>
        <w:rPr>
          <w:rFonts w:cs="Arial"/>
        </w:rPr>
      </w:pPr>
    </w:p>
    <w:p w14:paraId="2B657D98" w14:textId="77777777" w:rsidR="00B8128C" w:rsidRPr="00AE028D" w:rsidRDefault="00B8128C" w:rsidP="00B8128C">
      <w:pPr>
        <w:rPr>
          <w:rFonts w:cs="Arial"/>
        </w:rPr>
      </w:pPr>
    </w:p>
    <w:p w14:paraId="6F9001F7" w14:textId="77777777" w:rsidR="00B8128C" w:rsidRPr="00AE028D" w:rsidRDefault="00B8128C" w:rsidP="00B8128C">
      <w:pPr>
        <w:rPr>
          <w:rFonts w:cs="Arial"/>
        </w:rPr>
      </w:pPr>
    </w:p>
    <w:p w14:paraId="02A84118" w14:textId="77777777" w:rsidR="00B8128C" w:rsidRPr="00AE028D" w:rsidRDefault="00B8128C" w:rsidP="00B8128C">
      <w:pPr>
        <w:rPr>
          <w:rFonts w:cs="Arial"/>
        </w:rPr>
      </w:pPr>
    </w:p>
    <w:p w14:paraId="0BD5D99D" w14:textId="77777777" w:rsidR="00B8128C" w:rsidRPr="00AE028D" w:rsidRDefault="00B8128C" w:rsidP="00B8128C">
      <w:pPr>
        <w:jc w:val="right"/>
        <w:rPr>
          <w:rFonts w:cs="Arial"/>
        </w:rPr>
      </w:pPr>
      <w:r w:rsidRPr="00AE028D">
        <w:rPr>
          <w:rFonts w:cs="Arial"/>
        </w:rPr>
        <w:t>SEAL</w:t>
      </w:r>
      <w:r w:rsidRPr="00AE028D">
        <w:rPr>
          <w:rFonts w:cs="Arial"/>
        </w:rPr>
        <w:tab/>
      </w:r>
      <w:r w:rsidRPr="00AE028D">
        <w:rPr>
          <w:rFonts w:cs="Arial"/>
        </w:rPr>
        <w:tab/>
        <w:t>________________________________________CONTRACTOR</w:t>
      </w:r>
    </w:p>
    <w:p w14:paraId="260A0FBD" w14:textId="77777777" w:rsidR="00B8128C" w:rsidRPr="00AE028D" w:rsidRDefault="00B8128C" w:rsidP="00B8128C">
      <w:pPr>
        <w:jc w:val="right"/>
        <w:rPr>
          <w:rFonts w:cs="Arial"/>
        </w:rPr>
      </w:pPr>
    </w:p>
    <w:p w14:paraId="6B0A9CDD" w14:textId="77777777" w:rsidR="00B8128C" w:rsidRPr="00AE028D" w:rsidRDefault="00B8128C" w:rsidP="00B8128C">
      <w:pPr>
        <w:jc w:val="right"/>
        <w:rPr>
          <w:rFonts w:cs="Arial"/>
        </w:rPr>
      </w:pPr>
    </w:p>
    <w:p w14:paraId="1130CBBA" w14:textId="77777777" w:rsidR="00B8128C" w:rsidRPr="00AE028D" w:rsidRDefault="00B8128C" w:rsidP="00B8128C">
      <w:pPr>
        <w:jc w:val="right"/>
        <w:rPr>
          <w:rFonts w:cs="Arial"/>
        </w:rPr>
      </w:pPr>
      <w:r w:rsidRPr="00AE028D">
        <w:rPr>
          <w:rFonts w:cs="Arial"/>
        </w:rPr>
        <w:t>BY_____________________________________________________</w:t>
      </w:r>
    </w:p>
    <w:p w14:paraId="18045CFD" w14:textId="77777777" w:rsidR="00B8128C" w:rsidRPr="00AE028D" w:rsidRDefault="00B8128C" w:rsidP="00B8128C">
      <w:pPr>
        <w:rPr>
          <w:rFonts w:cs="Arial"/>
        </w:rPr>
      </w:pPr>
    </w:p>
    <w:p w14:paraId="7A701525" w14:textId="77777777" w:rsidR="00B8128C" w:rsidRPr="00AE028D" w:rsidRDefault="00B8128C" w:rsidP="00B8128C">
      <w:pPr>
        <w:rPr>
          <w:rFonts w:cs="Arial"/>
        </w:rPr>
      </w:pPr>
    </w:p>
    <w:p w14:paraId="38E83855" w14:textId="77777777" w:rsidR="00B8128C" w:rsidRPr="00AE028D" w:rsidRDefault="00B8128C" w:rsidP="00B8128C">
      <w:pPr>
        <w:rPr>
          <w:rFonts w:cs="Arial"/>
        </w:rPr>
      </w:pPr>
    </w:p>
    <w:p w14:paraId="3FC5F384" w14:textId="77777777" w:rsidR="00B8128C" w:rsidRPr="00AE028D" w:rsidRDefault="00B8128C" w:rsidP="00B8128C">
      <w:pPr>
        <w:rPr>
          <w:rFonts w:cs="Arial"/>
        </w:rPr>
      </w:pPr>
    </w:p>
    <w:p w14:paraId="281BD23E" w14:textId="77777777" w:rsidR="00B8128C" w:rsidRPr="00AE028D" w:rsidRDefault="00B8128C" w:rsidP="00B8128C">
      <w:pPr>
        <w:rPr>
          <w:rFonts w:cs="Arial"/>
        </w:rPr>
      </w:pPr>
      <w:r w:rsidRPr="00AE028D">
        <w:rPr>
          <w:rFonts w:cs="Arial"/>
        </w:rPr>
        <w:t>THE CITY OF ROCHESTER</w:t>
      </w:r>
      <w:r w:rsidRPr="00AE028D">
        <w:rPr>
          <w:rFonts w:cs="Arial"/>
        </w:rPr>
        <w:tab/>
      </w:r>
      <w:r w:rsidRPr="00AE028D">
        <w:rPr>
          <w:rFonts w:cs="Arial"/>
        </w:rPr>
        <w:tab/>
      </w:r>
      <w:r w:rsidRPr="00AE028D">
        <w:rPr>
          <w:rFonts w:cs="Arial"/>
        </w:rPr>
        <w:tab/>
      </w:r>
      <w:r w:rsidRPr="00AE028D">
        <w:rPr>
          <w:rFonts w:cs="Arial"/>
        </w:rPr>
        <w:tab/>
        <w:t>APPROVED FOR FUNDS</w:t>
      </w:r>
    </w:p>
    <w:p w14:paraId="4E5D4C58" w14:textId="77777777" w:rsidR="00B8128C" w:rsidRPr="00AE028D" w:rsidRDefault="00B8128C" w:rsidP="00B8128C">
      <w:pPr>
        <w:rPr>
          <w:rFonts w:cs="Arial"/>
        </w:rPr>
      </w:pPr>
    </w:p>
    <w:p w14:paraId="6C46B22B" w14:textId="77777777" w:rsidR="00B8128C" w:rsidRPr="00AE028D" w:rsidRDefault="00B8128C" w:rsidP="00B8128C">
      <w:pPr>
        <w:rPr>
          <w:rFonts w:cs="Arial"/>
        </w:rPr>
      </w:pPr>
    </w:p>
    <w:p w14:paraId="6F2E1288" w14:textId="77777777" w:rsidR="00B8128C" w:rsidRPr="00AE028D" w:rsidRDefault="00B8128C" w:rsidP="00B8128C">
      <w:pPr>
        <w:rPr>
          <w:rFonts w:cs="Arial"/>
        </w:rPr>
      </w:pPr>
      <w:r w:rsidRPr="00AE028D">
        <w:rPr>
          <w:rFonts w:cs="Arial"/>
        </w:rPr>
        <w:t>By _____________________________________</w:t>
      </w:r>
      <w:r w:rsidRPr="00AE028D">
        <w:rPr>
          <w:rFonts w:cs="Arial"/>
        </w:rPr>
        <w:tab/>
        <w:t>By _____________________________________</w:t>
      </w:r>
    </w:p>
    <w:p w14:paraId="5589CF6F" w14:textId="77777777" w:rsidR="00B8128C" w:rsidRPr="00AE028D" w:rsidRDefault="00B8128C" w:rsidP="00B8128C">
      <w:pPr>
        <w:rPr>
          <w:rFonts w:cs="Arial"/>
        </w:rPr>
      </w:pPr>
      <w:r w:rsidRPr="00AE028D">
        <w:rPr>
          <w:rFonts w:cs="Arial"/>
        </w:rPr>
        <w:tab/>
      </w:r>
      <w:r w:rsidRPr="00AE028D">
        <w:rPr>
          <w:rFonts w:cs="Arial"/>
        </w:rPr>
        <w:tab/>
        <w:t>Purchasing Agent</w:t>
      </w:r>
      <w:r w:rsidRPr="00AE028D">
        <w:rPr>
          <w:rFonts w:cs="Arial"/>
        </w:rPr>
        <w:tab/>
      </w:r>
      <w:r w:rsidRPr="00AE028D">
        <w:rPr>
          <w:rFonts w:cs="Arial"/>
        </w:rPr>
        <w:tab/>
      </w:r>
      <w:r w:rsidRPr="00AE028D">
        <w:rPr>
          <w:rFonts w:cs="Arial"/>
        </w:rPr>
        <w:tab/>
      </w:r>
      <w:r w:rsidRPr="00AE028D">
        <w:rPr>
          <w:rFonts w:cs="Arial"/>
        </w:rPr>
        <w:tab/>
      </w:r>
      <w:r w:rsidRPr="00AE028D">
        <w:rPr>
          <w:rFonts w:cs="Arial"/>
        </w:rPr>
        <w:tab/>
        <w:t>Director of Finance</w:t>
      </w:r>
    </w:p>
    <w:p w14:paraId="22E7C20C" w14:textId="77777777" w:rsidR="00B8128C" w:rsidRPr="00AE028D" w:rsidRDefault="00B8128C" w:rsidP="00B8128C">
      <w:pPr>
        <w:rPr>
          <w:rFonts w:cs="Arial"/>
        </w:rPr>
      </w:pPr>
    </w:p>
    <w:p w14:paraId="300C0F57" w14:textId="77777777" w:rsidR="00B8128C" w:rsidRPr="00AE028D" w:rsidRDefault="00B8128C" w:rsidP="00B8128C">
      <w:pPr>
        <w:rPr>
          <w:rFonts w:cs="Arial"/>
        </w:rPr>
      </w:pPr>
    </w:p>
    <w:p w14:paraId="59B5534C" w14:textId="77777777" w:rsidR="00B8128C" w:rsidRPr="00AE028D" w:rsidRDefault="00B8128C" w:rsidP="00B8128C">
      <w:pPr>
        <w:rPr>
          <w:rFonts w:cs="Arial"/>
        </w:rPr>
      </w:pPr>
    </w:p>
    <w:p w14:paraId="1C496A85" w14:textId="77777777" w:rsidR="00B8128C" w:rsidRPr="00AE028D" w:rsidRDefault="00B8128C" w:rsidP="00B8128C">
      <w:pPr>
        <w:rPr>
          <w:rFonts w:cs="Arial"/>
        </w:rPr>
      </w:pPr>
    </w:p>
    <w:p w14:paraId="478836F9" w14:textId="77777777" w:rsidR="00B8128C" w:rsidRPr="00AE028D" w:rsidRDefault="00B8128C" w:rsidP="00B8128C">
      <w:pPr>
        <w:rPr>
          <w:rFonts w:cs="Arial"/>
        </w:rPr>
      </w:pPr>
      <w:r w:rsidRPr="00AE028D">
        <w:rPr>
          <w:rFonts w:cs="Arial"/>
        </w:rPr>
        <w:t>STATE OF NEW YORK )</w:t>
      </w:r>
    </w:p>
    <w:p w14:paraId="4FB1D34F" w14:textId="77777777" w:rsidR="00B8128C" w:rsidRPr="00AE028D" w:rsidRDefault="00B8128C" w:rsidP="00B8128C">
      <w:pPr>
        <w:rPr>
          <w:rFonts w:cs="Arial"/>
        </w:rPr>
      </w:pPr>
      <w:r w:rsidRPr="00AE028D">
        <w:rPr>
          <w:rFonts w:cs="Arial"/>
        </w:rPr>
        <w:t>COUNTY OF MONROE )</w:t>
      </w:r>
      <w:r w:rsidRPr="00AE028D">
        <w:rPr>
          <w:rFonts w:cs="Arial"/>
        </w:rPr>
        <w:tab/>
      </w:r>
      <w:r w:rsidRPr="00AE028D">
        <w:rPr>
          <w:rFonts w:cs="Arial"/>
        </w:rPr>
        <w:tab/>
        <w:t>ss:</w:t>
      </w:r>
    </w:p>
    <w:p w14:paraId="74046A44" w14:textId="6397FFF2" w:rsidR="00B8128C" w:rsidRPr="00AE028D" w:rsidRDefault="00B8128C" w:rsidP="00B8128C">
      <w:pPr>
        <w:rPr>
          <w:rFonts w:cs="Arial"/>
        </w:rPr>
      </w:pPr>
      <w:r w:rsidRPr="00AE028D">
        <w:rPr>
          <w:rFonts w:cs="Arial"/>
        </w:rPr>
        <w:t>CITY OF ROCHESTER )</w:t>
      </w:r>
    </w:p>
    <w:p w14:paraId="686DBA79" w14:textId="77777777" w:rsidR="00B8128C" w:rsidRPr="00AE028D" w:rsidRDefault="00B8128C" w:rsidP="00B8128C">
      <w:pPr>
        <w:rPr>
          <w:rFonts w:cs="Arial"/>
        </w:rPr>
      </w:pPr>
    </w:p>
    <w:p w14:paraId="549792E4" w14:textId="77777777" w:rsidR="00B8128C" w:rsidRPr="00AE028D" w:rsidRDefault="00B8128C" w:rsidP="00B8128C">
      <w:pPr>
        <w:rPr>
          <w:rFonts w:cs="Arial"/>
        </w:rPr>
      </w:pPr>
    </w:p>
    <w:p w14:paraId="55EB13FC" w14:textId="77777777" w:rsidR="00B8128C" w:rsidRPr="00AE028D" w:rsidRDefault="00B8128C" w:rsidP="00B8128C">
      <w:pPr>
        <w:rPr>
          <w:rFonts w:cs="Arial"/>
        </w:rPr>
      </w:pPr>
      <w:r w:rsidRPr="00AE028D">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366A9E9D" w14:textId="77777777" w:rsidR="00B8128C" w:rsidRPr="00AE028D" w:rsidRDefault="00B8128C" w:rsidP="00B8128C">
      <w:pPr>
        <w:rPr>
          <w:rFonts w:cs="Arial"/>
        </w:rPr>
      </w:pPr>
    </w:p>
    <w:p w14:paraId="3353AE60" w14:textId="77777777" w:rsidR="00B8128C" w:rsidRPr="00AE028D" w:rsidRDefault="00B8128C" w:rsidP="00B8128C">
      <w:pPr>
        <w:rPr>
          <w:rFonts w:cs="Arial"/>
        </w:rPr>
      </w:pPr>
    </w:p>
    <w:p w14:paraId="2C555B57" w14:textId="77777777" w:rsidR="00B8128C" w:rsidRPr="00AE028D" w:rsidRDefault="00B8128C" w:rsidP="00B8128C">
      <w:pPr>
        <w:rPr>
          <w:rFonts w:cs="Arial"/>
        </w:rPr>
      </w:pPr>
      <w:r w:rsidRPr="00AE028D">
        <w:rPr>
          <w:rFonts w:cs="Arial"/>
        </w:rPr>
        <w:t>_______________________________________</w:t>
      </w:r>
    </w:p>
    <w:p w14:paraId="619DD080" w14:textId="77777777" w:rsidR="00B8128C" w:rsidRPr="00AE028D" w:rsidRDefault="00B8128C" w:rsidP="00B8128C">
      <w:pPr>
        <w:rPr>
          <w:rFonts w:cs="Arial"/>
        </w:rPr>
      </w:pPr>
      <w:r w:rsidRPr="00AE028D">
        <w:rPr>
          <w:rFonts w:cs="Arial"/>
        </w:rPr>
        <w:t>Notary Public</w:t>
      </w:r>
    </w:p>
    <w:p w14:paraId="7E54ABAB" w14:textId="77777777" w:rsidR="00B8128C" w:rsidRPr="00AE028D" w:rsidRDefault="00B8128C" w:rsidP="00B8128C">
      <w:pPr>
        <w:rPr>
          <w:rFonts w:cs="Arial"/>
        </w:rPr>
      </w:pPr>
      <w:r w:rsidRPr="00AE028D">
        <w:rPr>
          <w:rFonts w:cs="Arial"/>
        </w:rPr>
        <w:t>Commission expires: ______ / ______ / ______</w:t>
      </w:r>
    </w:p>
    <w:p w14:paraId="114AB1EA" w14:textId="77777777" w:rsidR="00B8128C" w:rsidRPr="00AE028D" w:rsidRDefault="00B8128C" w:rsidP="00B8128C">
      <w:pPr>
        <w:rPr>
          <w:rFonts w:cs="Arial"/>
        </w:rPr>
      </w:pPr>
    </w:p>
    <w:p w14:paraId="79981BF8" w14:textId="77777777" w:rsidR="00B8128C" w:rsidRPr="00AE028D" w:rsidRDefault="00B8128C" w:rsidP="00B8128C">
      <w:pPr>
        <w:rPr>
          <w:rFonts w:cs="Arial"/>
        </w:rPr>
      </w:pPr>
    </w:p>
    <w:p w14:paraId="5B76019D" w14:textId="77777777" w:rsidR="00B8128C" w:rsidRPr="00AE028D" w:rsidRDefault="00B8128C" w:rsidP="00B8128C">
      <w:pPr>
        <w:widowControl/>
        <w:autoSpaceDE/>
        <w:autoSpaceDN/>
        <w:adjustRightInd/>
        <w:jc w:val="center"/>
        <w:rPr>
          <w:rFonts w:cs="Arial"/>
        </w:rPr>
      </w:pPr>
      <w:r w:rsidRPr="00AE028D">
        <w:rPr>
          <w:rFonts w:cs="Arial"/>
        </w:rPr>
        <w:br w:type="page"/>
      </w:r>
      <w:r w:rsidRPr="00AE028D">
        <w:rPr>
          <w:rFonts w:cs="Arial"/>
          <w:b/>
        </w:rPr>
        <w:lastRenderedPageBreak/>
        <w:t>PERFORMANCE BOND</w:t>
      </w:r>
    </w:p>
    <w:p w14:paraId="5928BC13"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AC40F2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E861460" w14:textId="77777777" w:rsidR="00B8128C" w:rsidRPr="00AE028D" w:rsidRDefault="00B8128C" w:rsidP="00B8128C">
      <w:pPr>
        <w:widowControl/>
        <w:tabs>
          <w:tab w:val="left" w:pos="-1152"/>
          <w:tab w:val="left" w:pos="-792"/>
          <w:tab w:val="left" w:pos="-432"/>
          <w:tab w:val="left" w:pos="-72"/>
        </w:tabs>
        <w:jc w:val="right"/>
        <w:rPr>
          <w:rFonts w:cs="Arial"/>
          <w:szCs w:val="22"/>
        </w:rPr>
      </w:pPr>
      <w:r w:rsidRPr="00AE028D">
        <w:rPr>
          <w:rFonts w:cs="Arial"/>
          <w:szCs w:val="22"/>
        </w:rPr>
        <w:t>Bond Number ___________</w:t>
      </w:r>
    </w:p>
    <w:p w14:paraId="18C86C1D" w14:textId="77777777" w:rsidR="00B8128C" w:rsidRPr="00AE028D" w:rsidRDefault="00B8128C" w:rsidP="00B8128C">
      <w:pPr>
        <w:widowControl/>
        <w:tabs>
          <w:tab w:val="left" w:pos="-1152"/>
          <w:tab w:val="left" w:pos="-792"/>
          <w:tab w:val="left" w:pos="-432"/>
          <w:tab w:val="left" w:pos="-72"/>
        </w:tabs>
        <w:rPr>
          <w:rFonts w:cs="Arial"/>
          <w:szCs w:val="22"/>
        </w:rPr>
      </w:pPr>
    </w:p>
    <w:p w14:paraId="5BE841B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KNOWN TO ALL MEN BY THESE PRESENTS:</w:t>
      </w:r>
    </w:p>
    <w:p w14:paraId="782DF79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6818F6B"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That __________________________________________ as Principal, hereinafter called Principal, and ________________________________________ a corporation organized and existing under the laws of ________________________________________ and authorized to do business in the State of New York as Surety, hereinafter called Surety, are held and firmly bound unto ________________________________________ as Obligee, hereinafter called Obligee, in the amount of ________________________________________ Dollars ($_______________________), for payment whereof Principal and Surety bind themselves, their heirs, executors, administrators, successors and assigns, jointly and severally, firmly by these presents.</w:t>
      </w:r>
    </w:p>
    <w:p w14:paraId="0367AAB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B0C830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WHEREAS, Principal has by written agreement dated ____________________, 20_____, entered into a contract with Obligee for ________________________________________ in accordance with drawings and specifications prepared by ________________________________________ which contract is by reference made a part hereof, and is hereinafter referred to as the contract.</w:t>
      </w:r>
    </w:p>
    <w:p w14:paraId="6A0B4988"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E10C3C4"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NOW, THEREFORE, THE CONDITION OF THIS OBLIGATION is such that, if Principal shall promptly and faithfully perform said contract, then this obligation shall be null and void; otherwise it shall remain in full force and effect.</w:t>
      </w:r>
    </w:p>
    <w:p w14:paraId="74331C7A"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7D87233"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Whenever Principal shall be, and be declared by Obligee to be in default under the contract, the Obligee having performed Obligee’s obligation thereunder:</w:t>
      </w:r>
    </w:p>
    <w:p w14:paraId="75A1EE5C"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0422579"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(1)</w:t>
      </w:r>
      <w:r w:rsidRPr="00AE028D">
        <w:rPr>
          <w:rFonts w:cs="Arial"/>
        </w:rPr>
        <w:tab/>
        <w:t>Surety may promptly remedy the default subject to the provisions of paragraph 3 herein;  or</w:t>
      </w:r>
    </w:p>
    <w:p w14:paraId="64A47C14"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539056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(2)</w:t>
      </w:r>
      <w:r w:rsidRPr="00AE028D">
        <w:rPr>
          <w:rFonts w:cs="Arial"/>
        </w:rPr>
        <w:tab/>
        <w:t>Obligee after reasonable notice to Surety, or Surety upon demand of Obligee, may arrange for the performance of Principal’s obligation under the contract subject to the provisions of paragraph 3 herein;</w:t>
      </w:r>
    </w:p>
    <w:p w14:paraId="4790F6BE"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F56A4F4"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(3)</w:t>
      </w:r>
      <w:r w:rsidRPr="00AE028D">
        <w:rPr>
          <w:rFonts w:cs="Arial"/>
        </w:rPr>
        <w:tab/>
        <w:t>The balance of the contract price, as defined below, shall be credited against the reasonable cost of completing performance of the contract.  If completed by the Obligee, and the reasonable cost exceeds the balance of the contract price, the Surety shall pay to the Obligee such excess, but in no event shall the aggregate liability of the Surety exceed the amount of this bond.  If the Surety arranges completion or remedies the default, that portion of the balance of the contract price as may be required to complete the contract or remedy the default and to reimburse the Surety for its outlays shall be paid to the Surety at the times and in the manner as said sums would have been payable to Principal had there been no default under the contract.  The term “balance of the contract price” as used in this paragraph, shall mean the total amount payable by Obligee to Principal under the contract and any amendments thereto, less the amounts heretofore properly paid by Obligee under the contract.</w:t>
      </w:r>
    </w:p>
    <w:p w14:paraId="5A02D48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99FCEC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Any suit under this bond must be instituted before the expiration of two (2) years from date on which final payment under the contract falls due.</w:t>
      </w:r>
    </w:p>
    <w:p w14:paraId="42CC87A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B7DDA74" w14:textId="77777777" w:rsidR="008D2774" w:rsidRPr="00AE028D" w:rsidRDefault="008D2774"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6326F7A" w14:textId="77777777" w:rsidR="008D2774" w:rsidRPr="00AE028D" w:rsidRDefault="008D2774"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7EB8545" w14:textId="77777777" w:rsidR="003B5F25" w:rsidRPr="00AE028D" w:rsidRDefault="003B5F25"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1647BC2" w14:textId="77777777" w:rsidR="003B5F25" w:rsidRPr="00AE028D" w:rsidRDefault="003B5F25"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6ECBD8E"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330E8F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6675482" w14:textId="77777777" w:rsidR="00B8128C" w:rsidRPr="00AE028D" w:rsidRDefault="00B8128C" w:rsidP="00B8128C">
      <w:pPr>
        <w:widowControl/>
        <w:tabs>
          <w:tab w:val="left" w:pos="130"/>
          <w:tab w:val="left" w:pos="1890"/>
        </w:tabs>
        <w:autoSpaceDE/>
        <w:autoSpaceDN/>
        <w:adjustRightInd/>
        <w:ind w:left="180" w:hanging="180"/>
        <w:rPr>
          <w:rFonts w:cs="Arial"/>
        </w:rPr>
      </w:pPr>
      <w:r w:rsidRPr="00AE028D">
        <w:rPr>
          <w:rFonts w:cs="Arial"/>
        </w:rPr>
        <w:lastRenderedPageBreak/>
        <w:tab/>
        <w:t>The Surety hereby waives any notice of a change in the contract price or contract time.</w:t>
      </w:r>
    </w:p>
    <w:p w14:paraId="6521B8D8"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9BD2A75" w14:textId="77777777" w:rsidR="00B8128C" w:rsidRPr="00AE028D" w:rsidRDefault="00B8128C" w:rsidP="00B8128C">
      <w:pPr>
        <w:tabs>
          <w:tab w:val="left" w:pos="-1170"/>
          <w:tab w:val="left" w:pos="-810"/>
          <w:tab w:val="left" w:pos="-450"/>
          <w:tab w:val="left" w:pos="-90"/>
          <w:tab w:val="left" w:pos="126"/>
          <w:tab w:val="left" w:pos="270"/>
          <w:tab w:val="left" w:pos="468"/>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No right of action shall accrue on this bond to or for the use of any person or corporation other than the Obligee named herein or the heirs, executors, administrators or successors of the Obligee.</w:t>
      </w:r>
    </w:p>
    <w:p w14:paraId="4912AB3C"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C4009B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FC29BE8"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7E4040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Signed and sealed this _______ day of ______________, 20_____</w:t>
      </w:r>
    </w:p>
    <w:p w14:paraId="217C287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3280FA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2EC5D2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r>
      <w:r w:rsidRPr="00AE028D">
        <w:rPr>
          <w:rFonts w:cs="Arial"/>
        </w:rPr>
        <w:tab/>
        <w:t xml:space="preserve">  ________________________________________</w:t>
      </w:r>
    </w:p>
    <w:p w14:paraId="60BE1D1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8700F7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E0D527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BY ________________________________________ Principal</w:t>
      </w:r>
    </w:p>
    <w:p w14:paraId="6020A49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F56680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0E2B3F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BY ________________________________________ Surety</w:t>
      </w:r>
    </w:p>
    <w:p w14:paraId="641E93CC"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418D22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741E75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65607D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D78C01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C6F0B06" w14:textId="77777777" w:rsidR="00B8128C" w:rsidRPr="00AE028D" w:rsidRDefault="00B8128C" w:rsidP="00B8128C">
      <w:pPr>
        <w:rPr>
          <w:rFonts w:cs="Arial"/>
        </w:rPr>
      </w:pPr>
    </w:p>
    <w:p w14:paraId="5B06D3FF" w14:textId="77777777" w:rsidR="00B8128C" w:rsidRPr="00AE028D" w:rsidRDefault="00B8128C" w:rsidP="00B8128C">
      <w:pPr>
        <w:rPr>
          <w:rFonts w:cs="Arial"/>
        </w:rPr>
      </w:pPr>
      <w:r w:rsidRPr="00AE028D">
        <w:rPr>
          <w:rFonts w:cs="Arial"/>
        </w:rPr>
        <w:t>STATE OF NEW YORK )</w:t>
      </w:r>
    </w:p>
    <w:p w14:paraId="2FFFD047" w14:textId="77777777" w:rsidR="00B8128C" w:rsidRPr="00AE028D" w:rsidRDefault="00B8128C" w:rsidP="00B8128C">
      <w:pPr>
        <w:rPr>
          <w:rFonts w:cs="Arial"/>
        </w:rPr>
      </w:pPr>
      <w:r w:rsidRPr="00AE028D">
        <w:rPr>
          <w:rFonts w:cs="Arial"/>
        </w:rPr>
        <w:t>COUNTY OF MONROE )</w:t>
      </w:r>
      <w:r w:rsidRPr="00AE028D">
        <w:rPr>
          <w:rFonts w:cs="Arial"/>
        </w:rPr>
        <w:tab/>
      </w:r>
      <w:r w:rsidRPr="00AE028D">
        <w:rPr>
          <w:rFonts w:cs="Arial"/>
        </w:rPr>
        <w:tab/>
        <w:t>ss:</w:t>
      </w:r>
    </w:p>
    <w:p w14:paraId="03E60A30" w14:textId="5942D67B" w:rsidR="00B8128C" w:rsidRPr="00AE028D" w:rsidRDefault="00B8128C" w:rsidP="00B8128C">
      <w:pPr>
        <w:rPr>
          <w:rFonts w:cs="Arial"/>
        </w:rPr>
      </w:pPr>
      <w:r w:rsidRPr="00AE028D">
        <w:rPr>
          <w:rFonts w:cs="Arial"/>
        </w:rPr>
        <w:t>CITY OF ROCHESTER )</w:t>
      </w:r>
    </w:p>
    <w:p w14:paraId="2B219779" w14:textId="77777777" w:rsidR="00B8128C" w:rsidRPr="00AE028D" w:rsidRDefault="00B8128C" w:rsidP="00B8128C">
      <w:pPr>
        <w:rPr>
          <w:rFonts w:cs="Arial"/>
        </w:rPr>
      </w:pPr>
    </w:p>
    <w:p w14:paraId="42BCD419" w14:textId="77777777" w:rsidR="00B8128C" w:rsidRPr="00AE028D" w:rsidRDefault="00B8128C" w:rsidP="00B8128C">
      <w:pPr>
        <w:rPr>
          <w:rFonts w:cs="Arial"/>
        </w:rPr>
      </w:pPr>
    </w:p>
    <w:p w14:paraId="6121A66F" w14:textId="77777777" w:rsidR="00B8128C" w:rsidRPr="00AE028D" w:rsidRDefault="00B8128C" w:rsidP="00B8128C">
      <w:pPr>
        <w:rPr>
          <w:rFonts w:cs="Arial"/>
        </w:rPr>
      </w:pPr>
      <w:r w:rsidRPr="00AE028D">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62FAEAFB" w14:textId="77777777" w:rsidR="00B8128C" w:rsidRPr="00AE028D" w:rsidRDefault="00B8128C" w:rsidP="00B8128C">
      <w:pPr>
        <w:rPr>
          <w:rFonts w:cs="Arial"/>
        </w:rPr>
      </w:pPr>
    </w:p>
    <w:p w14:paraId="4F158649" w14:textId="77777777" w:rsidR="00B8128C" w:rsidRPr="00AE028D" w:rsidRDefault="00B8128C" w:rsidP="00B8128C">
      <w:pPr>
        <w:rPr>
          <w:rFonts w:cs="Arial"/>
        </w:rPr>
      </w:pPr>
    </w:p>
    <w:p w14:paraId="07CD75F7" w14:textId="77777777" w:rsidR="00B8128C" w:rsidRPr="00AE028D" w:rsidRDefault="00B8128C" w:rsidP="00B8128C">
      <w:pPr>
        <w:rPr>
          <w:rFonts w:cs="Arial"/>
        </w:rPr>
      </w:pPr>
      <w:r w:rsidRPr="00AE028D">
        <w:rPr>
          <w:rFonts w:cs="Arial"/>
        </w:rPr>
        <w:t>_______________________________________</w:t>
      </w:r>
    </w:p>
    <w:p w14:paraId="7033373B" w14:textId="77777777" w:rsidR="00B8128C" w:rsidRPr="00AE028D" w:rsidRDefault="00B8128C" w:rsidP="00B8128C">
      <w:pPr>
        <w:rPr>
          <w:rFonts w:cs="Arial"/>
        </w:rPr>
      </w:pPr>
      <w:r w:rsidRPr="00AE028D">
        <w:rPr>
          <w:rFonts w:cs="Arial"/>
        </w:rPr>
        <w:t>Notary Public</w:t>
      </w:r>
    </w:p>
    <w:p w14:paraId="77DABC9B" w14:textId="77777777" w:rsidR="00B8128C" w:rsidRPr="00AE028D" w:rsidRDefault="00B8128C" w:rsidP="00B8128C">
      <w:pPr>
        <w:rPr>
          <w:rFonts w:cs="Arial"/>
        </w:rPr>
      </w:pPr>
      <w:r w:rsidRPr="00AE028D">
        <w:rPr>
          <w:rFonts w:cs="Arial"/>
        </w:rPr>
        <w:t>Commission expires: ______ / ______ / ______</w:t>
      </w:r>
    </w:p>
    <w:p w14:paraId="1D826EFC" w14:textId="77777777" w:rsidR="00B8128C" w:rsidRPr="00AE028D" w:rsidRDefault="00B8128C" w:rsidP="00B8128C">
      <w:pPr>
        <w:rPr>
          <w:rFonts w:cs="Arial"/>
        </w:rPr>
      </w:pPr>
    </w:p>
    <w:p w14:paraId="2FE889F2" w14:textId="77777777" w:rsidR="00B8128C" w:rsidRPr="00AE028D" w:rsidRDefault="00B8128C" w:rsidP="00B8128C">
      <w:pPr>
        <w:rPr>
          <w:rFonts w:cs="Arial"/>
        </w:rPr>
      </w:pPr>
    </w:p>
    <w:p w14:paraId="0700DEEF" w14:textId="77777777" w:rsidR="00B8128C" w:rsidRPr="00AE028D" w:rsidRDefault="00B8128C" w:rsidP="00B8128C">
      <w:pPr>
        <w:tabs>
          <w:tab w:val="center" w:pos="4996"/>
        </w:tabs>
        <w:jc w:val="center"/>
        <w:rPr>
          <w:rFonts w:cs="Arial"/>
        </w:rPr>
      </w:pPr>
      <w:r w:rsidRPr="00AE028D">
        <w:rPr>
          <w:rFonts w:cs="Arial"/>
        </w:rPr>
        <w:br w:type="page"/>
      </w:r>
      <w:r w:rsidRPr="00AE028D">
        <w:rPr>
          <w:rFonts w:cs="Arial"/>
          <w:b/>
        </w:rPr>
        <w:lastRenderedPageBreak/>
        <w:t>LABOR AND MATERIAL PAYMENT BOND</w:t>
      </w:r>
    </w:p>
    <w:p w14:paraId="47753E6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7E6FAFB" w14:textId="77777777" w:rsidR="00B8128C" w:rsidRPr="00AE028D" w:rsidRDefault="00B8128C" w:rsidP="00B8128C">
      <w:pPr>
        <w:widowControl/>
        <w:tabs>
          <w:tab w:val="left" w:pos="-1152"/>
          <w:tab w:val="left" w:pos="-792"/>
          <w:tab w:val="left" w:pos="-432"/>
          <w:tab w:val="left" w:pos="-72"/>
        </w:tabs>
        <w:jc w:val="right"/>
        <w:rPr>
          <w:rFonts w:cs="Arial"/>
          <w:szCs w:val="22"/>
        </w:rPr>
      </w:pPr>
      <w:r w:rsidRPr="00AE028D">
        <w:rPr>
          <w:rFonts w:cs="Arial"/>
          <w:szCs w:val="22"/>
        </w:rPr>
        <w:t>Bond Number ___________</w:t>
      </w:r>
    </w:p>
    <w:p w14:paraId="73377707" w14:textId="77777777" w:rsidR="00B8128C" w:rsidRPr="00AE028D" w:rsidRDefault="00B8128C" w:rsidP="00B8128C">
      <w:pPr>
        <w:widowControl/>
        <w:tabs>
          <w:tab w:val="left" w:pos="-1152"/>
          <w:tab w:val="left" w:pos="-792"/>
          <w:tab w:val="left" w:pos="-432"/>
          <w:tab w:val="left" w:pos="-72"/>
        </w:tabs>
        <w:rPr>
          <w:rFonts w:cs="Arial"/>
          <w:szCs w:val="22"/>
        </w:rPr>
      </w:pPr>
    </w:p>
    <w:p w14:paraId="31DE2D8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KNOWN TO ALL MEN BY THESE PRESENTS:</w:t>
      </w:r>
    </w:p>
    <w:p w14:paraId="3385296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691FEFB" w14:textId="7C025870"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That __________________________________________ as Principal, hereinafter called Principal, and ________________________________________ a corporation organized and existing under the laws of ________________________________________ and authorized to do business in the State of New York as Surety, hereinafter called Surety, are held and firmly bound unto ________________________________________ as Obligee, hereinafter called Owner, for the use and benefit of Claimants as herein</w:t>
      </w:r>
      <w:r w:rsidR="004A40CF">
        <w:rPr>
          <w:rFonts w:cs="Arial"/>
        </w:rPr>
        <w:t xml:space="preserve"> </w:t>
      </w:r>
      <w:r w:rsidRPr="00AE028D">
        <w:rPr>
          <w:rFonts w:cs="Arial"/>
        </w:rPr>
        <w:t>below defined, in the amount of ________________________________________ Dollars ($_______________________), for payment whereof Principal and Surety bind themselves, their heirs, executors, administrators, successors and assigns, jointly and severally, firmly by these presents.</w:t>
      </w:r>
    </w:p>
    <w:p w14:paraId="79EF9D4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87097A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WHEREAS, Principal has by written agreement dated ____________________, 20_____, entered into a contract with Owner for ________________________________________ in accordance with drawings and specifications prepared by ________________________________________ which contract is by reference made a part hereof, and is hereinafter referred to as the contract.</w:t>
      </w:r>
    </w:p>
    <w:p w14:paraId="12780319"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11B869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NOW, THEREFORE, THE CONDITION OF THIS OBLIGATION is such that if the Principal shall promptly make payment to all Claimants as hereinafter defined, for labor and material used or reasonably required for use in the performance of the contract, then this obligation shall be void; otherwise it shall remain in full force and effect, subject, however, to the following conditions:</w:t>
      </w:r>
    </w:p>
    <w:p w14:paraId="380609CB"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AB2958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(1)</w:t>
      </w:r>
      <w:r w:rsidRPr="00AE028D">
        <w:rPr>
          <w:rFonts w:cs="Arial"/>
        </w:rPr>
        <w:tab/>
        <w:t>A Claimant is defined as one having direct contract with the Principal or with the Subcontractor of the Principal for labor, material or both, used or reasonably required for use in the performance of the contract, labor and material being construed to include that part of water, gas, power, light, heat, oil, gasoline, telephone service, or rental of equipment directly applicable to the contract.</w:t>
      </w:r>
    </w:p>
    <w:p w14:paraId="101F1B49"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4667EB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(2)</w:t>
      </w:r>
      <w:r w:rsidRPr="00AE028D">
        <w:rPr>
          <w:rFonts w:cs="Arial"/>
        </w:rPr>
        <w:tab/>
        <w:t>The above named Principal and Surety hereby jointly and severally agree with the Owner that every Claimant as herein defined, who has not been paid in full before the expiration of a period of ninety (90) days after the date on which the last of such Claimant’s work or labor was done or performed, or materials were furnished by such Claimant, may sue on this bond for the use of such Claimant, prosecute the suit to final judgment for such sum or sums as may be justly due Claimant and have execution thereon.  The Owner shall not be liable for payment of any costs or expenses of any such suit.</w:t>
      </w:r>
    </w:p>
    <w:p w14:paraId="3B16DE2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754A10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(3)</w:t>
      </w:r>
      <w:r w:rsidRPr="00AE028D">
        <w:rPr>
          <w:rFonts w:cs="Arial"/>
        </w:rPr>
        <w:tab/>
        <w:t>No suit or action shall be commenced hereunder by any Claimant,</w:t>
      </w:r>
    </w:p>
    <w:p w14:paraId="04B2923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1A00772" w14:textId="77777777" w:rsidR="00B8128C" w:rsidRPr="00AE028D" w:rsidRDefault="008D2774" w:rsidP="008D2774">
      <w:pPr>
        <w:pStyle w:val="ListParagraph"/>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r w:rsidRPr="00AE028D">
        <w:rPr>
          <w:rFonts w:cs="Arial"/>
        </w:rPr>
        <w:t xml:space="preserve">(a)  </w:t>
      </w:r>
      <w:r w:rsidR="00B8128C" w:rsidRPr="00AE028D">
        <w:rPr>
          <w:rFonts w:cs="Arial"/>
        </w:rPr>
        <w:t>Unless Claimant, other than one having a direct contract with the Principal, shall have given written notice to any two of the following:  the Principal, the Owner, or the Surety above named, within ninety (90) days after such Claimant did or performed the last of the work or labor, or furnished the last of the materials for which said claim is made, stating with substantial accuracy the amount claimed and the name of the party to whom the materials were furnished, or for whom work or labor was done or performed.  Such notice shall be served by mailing the same by registered mail or certified mail, postage prepaid, in an envelope addressed to the Principal, Owner or Surety, at any place where an office is regularly maintained for the transaction of business or served in any manner in which legal process may be served in the state in which the aforesaid Project is located, save that such service need not be made by a public officer.</w:t>
      </w:r>
    </w:p>
    <w:p w14:paraId="034A747D" w14:textId="77777777" w:rsidR="008D2774" w:rsidRPr="00AE028D" w:rsidRDefault="008D2774"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5A638B3E" w14:textId="77777777" w:rsidR="003B5F25" w:rsidRPr="00AE028D" w:rsidRDefault="003B5F25"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37E1AD55" w14:textId="77777777" w:rsidR="003B5F25" w:rsidRPr="00AE028D" w:rsidRDefault="003B5F25"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67C35E42" w14:textId="77777777" w:rsidR="003B5F25" w:rsidRPr="00AE028D" w:rsidRDefault="003B5F25"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4D03F5A6" w14:textId="77777777" w:rsidR="00B8128C" w:rsidRPr="00AE028D" w:rsidRDefault="00B8128C" w:rsidP="00B8128C">
      <w:pPr>
        <w:widowControl/>
        <w:autoSpaceDE/>
        <w:autoSpaceDN/>
        <w:adjustRightInd/>
        <w:ind w:left="630"/>
        <w:rPr>
          <w:rFonts w:cs="Arial"/>
        </w:rPr>
      </w:pPr>
      <w:r w:rsidRPr="00AE028D">
        <w:rPr>
          <w:rFonts w:cs="Arial"/>
        </w:rPr>
        <w:lastRenderedPageBreak/>
        <w:t>(b)  After the expiration of one (1) year following the date on which Principal ceased work on said contract, it being understood, however, that if any limitation embodied in this bond is prohibited by any law controlling the construction hereof such limitation shall be deemed to be amended so as to be equal to the minimum period of limitation permitted by such law.</w:t>
      </w:r>
    </w:p>
    <w:p w14:paraId="2BF3BBD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0792AF3"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r w:rsidRPr="00AE028D">
        <w:rPr>
          <w:rFonts w:cs="Arial"/>
        </w:rPr>
        <w:t>(c)  Other than in a State court of competent jurisdiction in and for the County or other political subdivision of the State in which the Project, or any part hereof, is situated, or in the United States District Court for the district in which the Project, or any part thereof, is situated, and not elsewhere.</w:t>
      </w:r>
    </w:p>
    <w:p w14:paraId="037186F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5529D2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(4)</w:t>
      </w:r>
      <w:r w:rsidRPr="00AE028D">
        <w:rPr>
          <w:rFonts w:cs="Arial"/>
        </w:rPr>
        <w:tab/>
        <w:t>The amount of this bond shall be reduced by and to the extent of any payment or payments made in good faith hereunder, inclusive of the payment by Surety of mechanics’ liens which may be filed of record against said improvement, whether or not claim for the amount of such lien be presented under and against this bond.</w:t>
      </w:r>
    </w:p>
    <w:p w14:paraId="3D638D3A"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F2DBC6B"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The Surety hereby waives any notice of a change in the contract price or contract time.</w:t>
      </w:r>
    </w:p>
    <w:p w14:paraId="08A2204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EBC06C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Signed and sealed this _______ day of ______________, 20_____</w:t>
      </w:r>
    </w:p>
    <w:p w14:paraId="1E5BC2E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14FDE0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0054D1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________________________________________</w:t>
      </w:r>
    </w:p>
    <w:p w14:paraId="566A6A8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4B869A3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05D6CE2E"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________________________________________</w:t>
      </w:r>
    </w:p>
    <w:p w14:paraId="1CB075E8"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Principal</w:t>
      </w:r>
    </w:p>
    <w:p w14:paraId="38A80BCA"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21D91B4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(Seal)</w:t>
      </w:r>
    </w:p>
    <w:p w14:paraId="20F9276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116A3AE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________________________________________</w:t>
      </w:r>
    </w:p>
    <w:p w14:paraId="336222CE"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Surety</w:t>
      </w:r>
    </w:p>
    <w:p w14:paraId="56DE1AD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21B89A6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(Seal)</w:t>
      </w:r>
    </w:p>
    <w:p w14:paraId="420905CA"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F2FE714" w14:textId="77777777" w:rsidR="00B8128C" w:rsidRPr="00AE028D" w:rsidRDefault="00B8128C" w:rsidP="00B8128C">
      <w:pPr>
        <w:rPr>
          <w:rFonts w:cs="Arial"/>
        </w:rPr>
      </w:pPr>
    </w:p>
    <w:p w14:paraId="1BC0DC29" w14:textId="77777777" w:rsidR="00B8128C" w:rsidRPr="00AE028D" w:rsidRDefault="00B8128C" w:rsidP="00B8128C">
      <w:pPr>
        <w:rPr>
          <w:rFonts w:cs="Arial"/>
        </w:rPr>
      </w:pPr>
      <w:r w:rsidRPr="00AE028D">
        <w:rPr>
          <w:rFonts w:cs="Arial"/>
        </w:rPr>
        <w:t>STATE OF NEW YORK )</w:t>
      </w:r>
    </w:p>
    <w:p w14:paraId="50CAC7F7" w14:textId="77777777" w:rsidR="00B8128C" w:rsidRPr="00AE028D" w:rsidRDefault="00B8128C" w:rsidP="00B8128C">
      <w:pPr>
        <w:rPr>
          <w:rFonts w:cs="Arial"/>
        </w:rPr>
      </w:pPr>
      <w:r w:rsidRPr="00AE028D">
        <w:rPr>
          <w:rFonts w:cs="Arial"/>
        </w:rPr>
        <w:t>COUNTY OF MONROE )</w:t>
      </w:r>
      <w:r w:rsidRPr="00AE028D">
        <w:rPr>
          <w:rFonts w:cs="Arial"/>
        </w:rPr>
        <w:tab/>
      </w:r>
      <w:r w:rsidRPr="00AE028D">
        <w:rPr>
          <w:rFonts w:cs="Arial"/>
        </w:rPr>
        <w:tab/>
        <w:t>ss:</w:t>
      </w:r>
    </w:p>
    <w:p w14:paraId="0E663BFB" w14:textId="6E382C24" w:rsidR="00B8128C" w:rsidRPr="00AE028D" w:rsidRDefault="00B8128C" w:rsidP="00B8128C">
      <w:pPr>
        <w:rPr>
          <w:rFonts w:cs="Arial"/>
        </w:rPr>
      </w:pPr>
      <w:r w:rsidRPr="00AE028D">
        <w:rPr>
          <w:rFonts w:cs="Arial"/>
        </w:rPr>
        <w:t>CITY OF ROCHESTER )</w:t>
      </w:r>
    </w:p>
    <w:p w14:paraId="0317B938" w14:textId="77777777" w:rsidR="00B8128C" w:rsidRPr="00AE028D" w:rsidRDefault="00B8128C" w:rsidP="00B8128C">
      <w:pPr>
        <w:rPr>
          <w:rFonts w:cs="Arial"/>
        </w:rPr>
      </w:pPr>
    </w:p>
    <w:p w14:paraId="40295330" w14:textId="77777777" w:rsidR="00B8128C" w:rsidRPr="00AE028D" w:rsidRDefault="00B8128C" w:rsidP="00B8128C">
      <w:pPr>
        <w:rPr>
          <w:rFonts w:cs="Arial"/>
        </w:rPr>
      </w:pPr>
      <w:r w:rsidRPr="00AE028D">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0C693AF9" w14:textId="77777777" w:rsidR="00B8128C" w:rsidRPr="00AE028D" w:rsidRDefault="00B8128C" w:rsidP="00B8128C">
      <w:pPr>
        <w:rPr>
          <w:rFonts w:cs="Arial"/>
        </w:rPr>
      </w:pPr>
    </w:p>
    <w:p w14:paraId="3C082777" w14:textId="77777777" w:rsidR="00B8128C" w:rsidRPr="00AE028D" w:rsidRDefault="00B8128C" w:rsidP="00B8128C">
      <w:pPr>
        <w:rPr>
          <w:rFonts w:cs="Arial"/>
        </w:rPr>
      </w:pPr>
    </w:p>
    <w:p w14:paraId="1FDEE53C" w14:textId="77777777" w:rsidR="00B8128C" w:rsidRPr="00AE028D" w:rsidRDefault="00B8128C" w:rsidP="00B8128C">
      <w:pPr>
        <w:rPr>
          <w:rFonts w:cs="Arial"/>
        </w:rPr>
      </w:pPr>
      <w:r w:rsidRPr="00AE028D">
        <w:rPr>
          <w:rFonts w:cs="Arial"/>
        </w:rPr>
        <w:t>_______________________________________</w:t>
      </w:r>
    </w:p>
    <w:p w14:paraId="450D02F1" w14:textId="77777777" w:rsidR="00B8128C" w:rsidRPr="00AE028D" w:rsidRDefault="00B8128C" w:rsidP="00B8128C">
      <w:pPr>
        <w:rPr>
          <w:rFonts w:cs="Arial"/>
        </w:rPr>
      </w:pPr>
      <w:r w:rsidRPr="00AE028D">
        <w:rPr>
          <w:rFonts w:cs="Arial"/>
        </w:rPr>
        <w:t>Notary Public</w:t>
      </w:r>
    </w:p>
    <w:p w14:paraId="1F36B0B8" w14:textId="77777777" w:rsidR="00B8128C" w:rsidRPr="00AE028D" w:rsidRDefault="00B8128C" w:rsidP="00B8128C">
      <w:pPr>
        <w:rPr>
          <w:rFonts w:cs="Arial"/>
        </w:rPr>
      </w:pPr>
      <w:r w:rsidRPr="00AE028D">
        <w:rPr>
          <w:rFonts w:cs="Arial"/>
        </w:rPr>
        <w:t>Commission expires: ______ / ______ / ______</w:t>
      </w:r>
    </w:p>
    <w:p w14:paraId="10263C2B" w14:textId="77777777" w:rsidR="00B8128C" w:rsidRPr="00AE028D" w:rsidRDefault="00B8128C" w:rsidP="00B8128C">
      <w:pPr>
        <w:rPr>
          <w:rFonts w:cs="Arial"/>
        </w:rPr>
      </w:pPr>
    </w:p>
    <w:p w14:paraId="25DEEF60" w14:textId="77777777" w:rsidR="00B8128C" w:rsidRPr="00AE028D" w:rsidRDefault="00B8128C" w:rsidP="00B8128C">
      <w:pPr>
        <w:rPr>
          <w:rFonts w:cs="Arial"/>
        </w:rPr>
      </w:pPr>
    </w:p>
    <w:p w14:paraId="749200BA" w14:textId="77777777" w:rsidR="00E62D99" w:rsidRPr="00AE028D" w:rsidRDefault="00B8128C" w:rsidP="00E62D99">
      <w:pPr>
        <w:jc w:val="center"/>
        <w:rPr>
          <w:rFonts w:cs="Arial"/>
          <w:b/>
        </w:rPr>
      </w:pPr>
      <w:r w:rsidRPr="00AE028D">
        <w:rPr>
          <w:rFonts w:cs="Arial"/>
        </w:rPr>
        <w:br w:type="page"/>
      </w:r>
      <w:r w:rsidR="00E62D99" w:rsidRPr="00AE028D">
        <w:rPr>
          <w:rFonts w:cs="Arial"/>
          <w:b/>
        </w:rPr>
        <w:lastRenderedPageBreak/>
        <w:t>CITY OF ROCHESTER</w:t>
      </w:r>
    </w:p>
    <w:p w14:paraId="2032CB05"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center"/>
        <w:rPr>
          <w:rFonts w:cs="Arial"/>
        </w:rPr>
      </w:pPr>
      <w:r w:rsidRPr="00AE028D">
        <w:rPr>
          <w:rFonts w:cs="Arial"/>
          <w:b/>
        </w:rPr>
        <w:t>CERTIFICATE OF INSURANCE</w:t>
      </w:r>
    </w:p>
    <w:p w14:paraId="57A3449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hAnsiTheme="minorHAnsi" w:cstheme="minorHAnsi"/>
          <w:szCs w:val="22"/>
        </w:rPr>
      </w:pPr>
    </w:p>
    <w:p w14:paraId="2D8A995D"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392A5615"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To the City of Rochester:</w:t>
      </w:r>
    </w:p>
    <w:p w14:paraId="2835408B"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1DF9D0F7"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The subscribing insurance company certifies that insurance of the kinds and types and for limits of liability not less than those herein stated, covering the work herein designated, has been procured by and furnished on behalf of the insured Contractor named in Item 1.</w:t>
      </w:r>
    </w:p>
    <w:p w14:paraId="13D25D9D"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085E074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1A4943CC"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1.  Name of Insured</w:t>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t>_____________________________________________________________</w:t>
      </w:r>
    </w:p>
    <w:p w14:paraId="07BAB444"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20A24F4D"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 xml:space="preserve">     Address of Insured</w:t>
      </w:r>
      <w:r w:rsidRPr="00AE028D">
        <w:rPr>
          <w:rFonts w:asciiTheme="minorHAnsi" w:eastAsia="Times New Roman" w:hAnsiTheme="minorHAnsi" w:cstheme="minorHAnsi"/>
          <w:szCs w:val="22"/>
        </w:rPr>
        <w:tab/>
        <w:t>_____________________________________________________________</w:t>
      </w:r>
    </w:p>
    <w:p w14:paraId="0DC8F21A"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70FC7A9A"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t>_____________________________________________________________</w:t>
      </w:r>
    </w:p>
    <w:p w14:paraId="20F857C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724BAA61"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270" w:hanging="270"/>
        <w:rPr>
          <w:rFonts w:asciiTheme="minorHAnsi" w:eastAsia="Times New Roman" w:hAnsiTheme="minorHAnsi" w:cstheme="minorHAnsi"/>
          <w:szCs w:val="22"/>
        </w:rPr>
      </w:pPr>
      <w:r w:rsidRPr="00AE028D">
        <w:rPr>
          <w:rFonts w:asciiTheme="minorHAnsi" w:eastAsia="Times New Roman" w:hAnsiTheme="minorHAnsi" w:cstheme="minorHAnsi"/>
          <w:szCs w:val="22"/>
        </w:rPr>
        <w:t>2.  Location and Description of Work:  Projname  (Projlimit)</w:t>
      </w:r>
    </w:p>
    <w:p w14:paraId="5BD44392"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79312D7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3.  Kinds and Types of Insurance:</w:t>
      </w:r>
    </w:p>
    <w:p w14:paraId="6EA986D1"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78A5EB72"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bl>
      <w:tblPr>
        <w:tblStyle w:val="TableGrid2"/>
        <w:tblW w:w="496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1"/>
        <w:gridCol w:w="1440"/>
        <w:gridCol w:w="1440"/>
        <w:gridCol w:w="1439"/>
        <w:gridCol w:w="1439"/>
      </w:tblGrid>
      <w:tr w:rsidR="00E62D99" w:rsidRPr="00AE028D" w14:paraId="60BECE9F" w14:textId="77777777" w:rsidTr="00616C43">
        <w:trPr>
          <w:trHeight w:val="576"/>
        </w:trPr>
        <w:tc>
          <w:tcPr>
            <w:tcW w:w="2142" w:type="pct"/>
          </w:tcPr>
          <w:p w14:paraId="1046676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Types of</w:t>
            </w:r>
          </w:p>
          <w:p w14:paraId="77FAB9E7"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Insurance</w:t>
            </w:r>
          </w:p>
        </w:tc>
        <w:tc>
          <w:tcPr>
            <w:tcW w:w="714" w:type="pct"/>
          </w:tcPr>
          <w:p w14:paraId="68BAD60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Policy</w:t>
            </w:r>
          </w:p>
          <w:p w14:paraId="62B2390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Number</w:t>
            </w:r>
          </w:p>
        </w:tc>
        <w:tc>
          <w:tcPr>
            <w:tcW w:w="714" w:type="pct"/>
          </w:tcPr>
          <w:p w14:paraId="6A4314B0"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Effective</w:t>
            </w:r>
          </w:p>
          <w:p w14:paraId="2A7D9EE5"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Date</w:t>
            </w:r>
          </w:p>
        </w:tc>
        <w:tc>
          <w:tcPr>
            <w:tcW w:w="714" w:type="pct"/>
          </w:tcPr>
          <w:p w14:paraId="304593CE"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Expiration</w:t>
            </w:r>
          </w:p>
          <w:p w14:paraId="78440CC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Date</w:t>
            </w:r>
          </w:p>
        </w:tc>
        <w:tc>
          <w:tcPr>
            <w:tcW w:w="714" w:type="pct"/>
          </w:tcPr>
          <w:p w14:paraId="65ABA21C"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Limits of</w:t>
            </w:r>
          </w:p>
          <w:p w14:paraId="0476E86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Liability</w:t>
            </w:r>
          </w:p>
        </w:tc>
      </w:tr>
      <w:tr w:rsidR="00E62D99" w:rsidRPr="00AE028D" w14:paraId="4B89DB7A" w14:textId="77777777" w:rsidTr="00616C43">
        <w:trPr>
          <w:trHeight w:val="2736"/>
        </w:trPr>
        <w:tc>
          <w:tcPr>
            <w:tcW w:w="2142" w:type="pct"/>
            <w:vAlign w:val="center"/>
          </w:tcPr>
          <w:p w14:paraId="130998BC" w14:textId="77777777" w:rsidR="00E62D99" w:rsidRPr="00AE028D" w:rsidRDefault="00E62D99" w:rsidP="00616C43">
            <w:pPr>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CONTRACTOR’S GENERAL LIABILITY</w:t>
            </w:r>
          </w:p>
          <w:p w14:paraId="72351825"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-Comprehensive Form</w:t>
            </w:r>
          </w:p>
          <w:p w14:paraId="79EC37F4"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-Independent Contractors</w:t>
            </w:r>
          </w:p>
          <w:p w14:paraId="762B76DC"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-Premises Operation</w:t>
            </w:r>
          </w:p>
          <w:p w14:paraId="7C7BD36C"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-Completed Operations Hazard</w:t>
            </w:r>
          </w:p>
          <w:p w14:paraId="356AE007"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-Broad Form Property Damage</w:t>
            </w:r>
          </w:p>
          <w:p w14:paraId="602147E1"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-Underground Hazard</w:t>
            </w:r>
          </w:p>
          <w:p w14:paraId="77CF6CAF"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-Explosion and Collapse Hazard</w:t>
            </w:r>
          </w:p>
          <w:p w14:paraId="6B896FA1" w14:textId="77777777" w:rsidR="00E62D99" w:rsidRPr="00AE028D" w:rsidRDefault="00E62D99" w:rsidP="00616C43">
            <w:pPr>
              <w:ind w:left="450"/>
              <w:rPr>
                <w:rFonts w:asciiTheme="minorHAnsi" w:eastAsia="Times New Roman" w:hAnsiTheme="minorHAnsi" w:cstheme="minorHAnsi"/>
                <w:szCs w:val="22"/>
              </w:rPr>
            </w:pPr>
            <w:r w:rsidRPr="00AE028D">
              <w:rPr>
                <w:rFonts w:asciiTheme="minorHAnsi" w:eastAsia="Times New Roman" w:hAnsiTheme="minorHAnsi" w:cstheme="minorHAnsi"/>
                <w:sz w:val="22"/>
                <w:szCs w:val="22"/>
              </w:rPr>
              <w:t>-Contractual Insurance</w:t>
            </w:r>
          </w:p>
        </w:tc>
        <w:tc>
          <w:tcPr>
            <w:tcW w:w="714" w:type="pct"/>
          </w:tcPr>
          <w:p w14:paraId="128C6FA6"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30A3E608"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1ABC99A0"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505E44F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E62D99" w:rsidRPr="00AE028D" w14:paraId="4F2F7F0E" w14:textId="77777777" w:rsidTr="00616C43">
        <w:trPr>
          <w:trHeight w:val="720"/>
        </w:trPr>
        <w:tc>
          <w:tcPr>
            <w:tcW w:w="2142" w:type="pct"/>
            <w:vAlign w:val="center"/>
          </w:tcPr>
          <w:p w14:paraId="02B5C64B"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WORKERS’ COMPENSATION</w:t>
            </w:r>
          </w:p>
          <w:p w14:paraId="1284DF19"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AE028D">
              <w:rPr>
                <w:rFonts w:asciiTheme="minorHAnsi" w:eastAsia="Times New Roman" w:hAnsiTheme="minorHAnsi" w:cstheme="minorHAnsi"/>
                <w:sz w:val="22"/>
                <w:szCs w:val="22"/>
              </w:rPr>
              <w:t>INSURANCE</w:t>
            </w:r>
          </w:p>
        </w:tc>
        <w:tc>
          <w:tcPr>
            <w:tcW w:w="714" w:type="pct"/>
            <w:vAlign w:val="center"/>
          </w:tcPr>
          <w:p w14:paraId="0E6F903D"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68FD2995"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53312686"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1F9FC404"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E62D99" w:rsidRPr="00AE028D" w14:paraId="42174FDA" w14:textId="77777777" w:rsidTr="00616C43">
        <w:trPr>
          <w:trHeight w:val="720"/>
        </w:trPr>
        <w:tc>
          <w:tcPr>
            <w:tcW w:w="2142" w:type="pct"/>
            <w:vAlign w:val="center"/>
          </w:tcPr>
          <w:p w14:paraId="6C2A1F5D" w14:textId="77777777" w:rsidR="00E62D99" w:rsidRPr="00AE028D" w:rsidRDefault="00E62D99" w:rsidP="00616C43">
            <w:pPr>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DISABILITY</w:t>
            </w:r>
          </w:p>
          <w:p w14:paraId="2702267A" w14:textId="77777777" w:rsidR="00E62D99" w:rsidRPr="00AE028D" w:rsidRDefault="00E62D99" w:rsidP="00616C43">
            <w:pPr>
              <w:rPr>
                <w:rFonts w:asciiTheme="minorHAnsi" w:eastAsia="Times New Roman" w:hAnsiTheme="minorHAnsi" w:cstheme="minorHAnsi"/>
                <w:szCs w:val="22"/>
              </w:rPr>
            </w:pPr>
            <w:r w:rsidRPr="00AE028D">
              <w:rPr>
                <w:rFonts w:asciiTheme="minorHAnsi" w:eastAsia="Times New Roman" w:hAnsiTheme="minorHAnsi" w:cstheme="minorHAnsi"/>
                <w:sz w:val="22"/>
                <w:szCs w:val="22"/>
              </w:rPr>
              <w:t>INSURANCE</w:t>
            </w:r>
          </w:p>
        </w:tc>
        <w:tc>
          <w:tcPr>
            <w:tcW w:w="714" w:type="pct"/>
            <w:vAlign w:val="center"/>
          </w:tcPr>
          <w:p w14:paraId="188ADB2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22074AC8"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0CCC90A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1ED73BA1"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E62D99" w:rsidRPr="00AE028D" w14:paraId="6C8B1371" w14:textId="77777777" w:rsidTr="00616C43">
        <w:trPr>
          <w:trHeight w:val="720"/>
        </w:trPr>
        <w:tc>
          <w:tcPr>
            <w:tcW w:w="2142" w:type="pct"/>
            <w:vAlign w:val="center"/>
          </w:tcPr>
          <w:p w14:paraId="135F3929"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COMMERCIAL AUTOMOBILE</w:t>
            </w:r>
          </w:p>
          <w:p w14:paraId="4720A100"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LIABILITY</w:t>
            </w:r>
          </w:p>
        </w:tc>
        <w:tc>
          <w:tcPr>
            <w:tcW w:w="714" w:type="pct"/>
            <w:vAlign w:val="center"/>
          </w:tcPr>
          <w:p w14:paraId="49CD654D"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67B40ED1"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01A94B96"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56C55CE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r>
      <w:tr w:rsidR="00E62D99" w:rsidRPr="00AE028D" w14:paraId="36B4EBB2" w14:textId="77777777" w:rsidTr="00616C43">
        <w:trPr>
          <w:trHeight w:val="720"/>
        </w:trPr>
        <w:tc>
          <w:tcPr>
            <w:tcW w:w="2142" w:type="pct"/>
            <w:vAlign w:val="center"/>
          </w:tcPr>
          <w:p w14:paraId="11A62793" w14:textId="77777777" w:rsidR="00067710" w:rsidRPr="00BA1581" w:rsidRDefault="00067710" w:rsidP="00067710">
            <w:pPr>
              <w:rPr>
                <w:rFonts w:asciiTheme="minorHAnsi" w:eastAsia="Times New Roman" w:hAnsiTheme="minorHAnsi" w:cstheme="minorHAnsi"/>
                <w:sz w:val="22"/>
                <w:szCs w:val="22"/>
                <w:highlight w:val="yellow"/>
              </w:rPr>
            </w:pPr>
            <w:r w:rsidRPr="00BA1581">
              <w:rPr>
                <w:rFonts w:asciiTheme="minorHAnsi" w:eastAsia="Times New Roman" w:hAnsiTheme="minorHAnsi" w:cstheme="minorHAnsi"/>
                <w:sz w:val="22"/>
                <w:szCs w:val="22"/>
                <w:highlight w:val="yellow"/>
              </w:rPr>
              <w:t>CONTRACTORS POLLUTION</w:t>
            </w:r>
          </w:p>
          <w:p w14:paraId="757EDD43" w14:textId="2E48FA43" w:rsidR="00E62D99" w:rsidRPr="00AE028D" w:rsidRDefault="00067710" w:rsidP="00067710">
            <w:pPr>
              <w:rPr>
                <w:rFonts w:asciiTheme="minorHAnsi" w:eastAsia="Times New Roman" w:hAnsiTheme="minorHAnsi" w:cstheme="minorHAnsi"/>
                <w:szCs w:val="22"/>
              </w:rPr>
            </w:pPr>
            <w:r w:rsidRPr="00BA1581">
              <w:rPr>
                <w:rFonts w:asciiTheme="minorHAnsi" w:eastAsia="Times New Roman" w:hAnsiTheme="minorHAnsi" w:cstheme="minorHAnsi"/>
                <w:sz w:val="22"/>
                <w:szCs w:val="22"/>
                <w:highlight w:val="yellow"/>
              </w:rPr>
              <w:t>LIABILITY</w:t>
            </w:r>
            <w:r w:rsidRPr="00BA1581">
              <w:rPr>
                <w:rStyle w:val="CommentReference"/>
                <w:highlight w:val="yellow"/>
              </w:rPr>
              <w:commentReference w:id="30"/>
            </w:r>
          </w:p>
        </w:tc>
        <w:tc>
          <w:tcPr>
            <w:tcW w:w="714" w:type="pct"/>
            <w:vAlign w:val="center"/>
          </w:tcPr>
          <w:p w14:paraId="1EFB4D7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29D7F7CB"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5D4A029B"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7B52E8AB"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E62D99" w:rsidRPr="00AE028D" w14:paraId="50BA3EC1" w14:textId="77777777" w:rsidTr="00616C43">
        <w:trPr>
          <w:trHeight w:val="720"/>
        </w:trPr>
        <w:tc>
          <w:tcPr>
            <w:tcW w:w="2142" w:type="pct"/>
            <w:vAlign w:val="center"/>
          </w:tcPr>
          <w:p w14:paraId="55C2E401"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UMBRELLA EXCESS</w:t>
            </w:r>
          </w:p>
          <w:p w14:paraId="30B1DA1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AE028D">
              <w:rPr>
                <w:rFonts w:asciiTheme="minorHAnsi" w:eastAsia="Times New Roman" w:hAnsiTheme="minorHAnsi" w:cstheme="minorHAnsi"/>
                <w:sz w:val="22"/>
                <w:szCs w:val="22"/>
              </w:rPr>
              <w:t>LIABILITY</w:t>
            </w:r>
          </w:p>
        </w:tc>
        <w:tc>
          <w:tcPr>
            <w:tcW w:w="714" w:type="pct"/>
            <w:vAlign w:val="center"/>
          </w:tcPr>
          <w:p w14:paraId="3209B659"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39A53B11"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12D7C0A3"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7A05EF4C"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E62D99" w:rsidRPr="00AE028D" w14:paraId="37B6166B" w14:textId="77777777" w:rsidTr="00616C43">
        <w:trPr>
          <w:trHeight w:val="720"/>
        </w:trPr>
        <w:tc>
          <w:tcPr>
            <w:tcW w:w="2142" w:type="pct"/>
            <w:vAlign w:val="center"/>
          </w:tcPr>
          <w:p w14:paraId="14064D9B" w14:textId="77777777" w:rsidR="00E62D99" w:rsidRPr="00AE028D" w:rsidRDefault="00E62D99" w:rsidP="00616C43">
            <w:pPr>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BUILDER’S ALL RISK</w:t>
            </w:r>
          </w:p>
          <w:p w14:paraId="50DBDE77"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AE028D">
              <w:rPr>
                <w:rFonts w:asciiTheme="minorHAnsi" w:eastAsia="Times New Roman" w:hAnsiTheme="minorHAnsi" w:cstheme="minorHAnsi"/>
                <w:sz w:val="22"/>
                <w:szCs w:val="22"/>
              </w:rPr>
              <w:t>INSURANCE</w:t>
            </w:r>
          </w:p>
        </w:tc>
        <w:tc>
          <w:tcPr>
            <w:tcW w:w="714" w:type="pct"/>
            <w:vAlign w:val="center"/>
          </w:tcPr>
          <w:p w14:paraId="1DF26D0D"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784E3BD3"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6C59FF04"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539935E9"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bl>
    <w:p w14:paraId="5F86DA7D"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5378E286"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5F9704D8"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3FA1CE53"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lastRenderedPageBreak/>
        <w:t>Such insurance as is herein certified applies to all operations of said insured in connection with the work herein described at the locations stated, and is written in accordance with the company’s regular policies and endorsements, subject to the company’s applicable manuals of rules and rates in effect, except</w:t>
      </w:r>
    </w:p>
    <w:p w14:paraId="3D7529A8"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_________________________________________________________________________________</w:t>
      </w:r>
    </w:p>
    <w:p w14:paraId="52CBF443" w14:textId="77777777" w:rsidR="00E62D99" w:rsidRPr="00AE028D" w:rsidRDefault="00E62D99" w:rsidP="00E62D99">
      <w:pPr>
        <w:widowControl/>
        <w:autoSpaceDE/>
        <w:autoSpaceDN/>
        <w:adjustRightInd/>
        <w:rPr>
          <w:rFonts w:eastAsia="Times New Roman" w:cs="Arial"/>
        </w:rPr>
      </w:pPr>
    </w:p>
    <w:p w14:paraId="75668D32" w14:textId="77777777" w:rsidR="00E62D99" w:rsidRPr="00AE028D" w:rsidRDefault="00E62D99" w:rsidP="00E62D99">
      <w:pPr>
        <w:widowControl/>
        <w:autoSpaceDE/>
        <w:autoSpaceDN/>
        <w:adjustRightInd/>
        <w:rPr>
          <w:rFonts w:eastAsia="Times New Roman" w:cs="Arial"/>
        </w:rPr>
      </w:pPr>
      <w:r w:rsidRPr="00AE028D">
        <w:rPr>
          <w:rFonts w:eastAsia="Times New Roman" w:cs="Arial"/>
        </w:rPr>
        <w:t>The insurance provided by the subscriber shall include the City of Rochester as an additional insured.</w:t>
      </w:r>
    </w:p>
    <w:p w14:paraId="7A43B5B7"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129F25BE"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The _____________________________________________________________________________,</w:t>
      </w:r>
    </w:p>
    <w:p w14:paraId="7E77B207"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additional Funding Agencies, shall be named as an additional insured for liability arising under this agreement except for the Workers’ Compensation and Disability Insurance.</w:t>
      </w:r>
    </w:p>
    <w:p w14:paraId="50F5A5BC"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7AE40C6A"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No exclusion from coverage shall be made for any municipal operations performed as a term of the contract for which this insurance is issued.</w:t>
      </w:r>
    </w:p>
    <w:p w14:paraId="19BD26A9"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0880E775"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The subscribing company agrees that no policy referred to herein shall be changed or cancelled until ten (10) days written notice has been given to the City of Rochester.</w:t>
      </w:r>
    </w:p>
    <w:p w14:paraId="543C209C"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21BBE7DA"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This certificate is furnished in accordance with and for the purpose of the specifications of the City of Rochester covering the operations herein described.</w:t>
      </w:r>
    </w:p>
    <w:p w14:paraId="40BA4E3E"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46587544"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4A979C40"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________________________________________</w:t>
      </w:r>
    </w:p>
    <w:p w14:paraId="35522854"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(Name of Company)</w:t>
      </w:r>
    </w:p>
    <w:p w14:paraId="2BE1F9A1"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7326A89"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042DC378"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________________________________________</w:t>
      </w:r>
    </w:p>
    <w:p w14:paraId="6AB080D2"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04AFB44"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279626A9"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________________________________________</w:t>
      </w:r>
    </w:p>
    <w:p w14:paraId="4655FBC2"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(Address of Company)</w:t>
      </w:r>
    </w:p>
    <w:p w14:paraId="6BA81D90"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2B830038"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5BAC3531"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By  ________________________________________</w:t>
      </w:r>
    </w:p>
    <w:p w14:paraId="7881724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(Authorized Representative)</w:t>
      </w:r>
    </w:p>
    <w:p w14:paraId="19096FE6"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A169244"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6EF5E7A8"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Dated  ______________________________</w:t>
      </w:r>
    </w:p>
    <w:p w14:paraId="6AC517A2" w14:textId="77777777" w:rsidR="00E62D99" w:rsidRPr="00AE028D" w:rsidRDefault="00E62D99" w:rsidP="00E62D99">
      <w:pPr>
        <w:widowControl/>
        <w:autoSpaceDE/>
        <w:autoSpaceDN/>
        <w:adjustRightInd/>
        <w:rPr>
          <w:rFonts w:eastAsia="Times New Roman" w:cs="Arial"/>
          <w:szCs w:val="22"/>
        </w:rPr>
      </w:pPr>
    </w:p>
    <w:p w14:paraId="26288895"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szCs w:val="22"/>
        </w:rPr>
      </w:pPr>
    </w:p>
    <w:p w14:paraId="7C0C70CD" w14:textId="77777777" w:rsidR="00A43F7D" w:rsidRPr="00AE028D" w:rsidRDefault="00A43F7D" w:rsidP="00E62D99">
      <w:pPr>
        <w:rPr>
          <w:rFonts w:cs="Arial"/>
          <w:szCs w:val="22"/>
        </w:rPr>
        <w:sectPr w:rsidR="00A43F7D" w:rsidRPr="00AE028D" w:rsidSect="00245C20">
          <w:footerReference w:type="default" r:id="rId42"/>
          <w:pgSz w:w="12240" w:h="15840"/>
          <w:pgMar w:top="720" w:right="1152" w:bottom="720" w:left="1152" w:header="720" w:footer="720" w:gutter="0"/>
          <w:pgNumType w:start="1"/>
          <w:cols w:space="720"/>
          <w:noEndnote/>
          <w:docGrid w:linePitch="326"/>
        </w:sectPr>
      </w:pPr>
      <w:r w:rsidRPr="00AE028D">
        <w:rPr>
          <w:rFonts w:cs="Arial"/>
          <w:szCs w:val="22"/>
        </w:rPr>
        <w:br w:type="page"/>
      </w:r>
    </w:p>
    <w:p w14:paraId="04505CEA" w14:textId="77777777" w:rsidR="00986613" w:rsidRPr="00AE028D" w:rsidRDefault="00986613" w:rsidP="00375F88">
      <w:pPr>
        <w:tabs>
          <w:tab w:val="left" w:pos="-1170"/>
          <w:tab w:val="left" w:pos="126"/>
          <w:tab w:val="left" w:pos="1134"/>
          <w:tab w:val="left" w:pos="3870"/>
          <w:tab w:val="left" w:pos="5310"/>
          <w:tab w:val="left" w:pos="6750"/>
          <w:tab w:val="left" w:pos="8460"/>
        </w:tabs>
        <w:rPr>
          <w:rFonts w:cs="Arial"/>
          <w:szCs w:val="22"/>
        </w:rPr>
      </w:pPr>
    </w:p>
    <w:p w14:paraId="1A093AFA" w14:textId="77777777" w:rsidR="00C5141A" w:rsidRPr="00AE028D" w:rsidRDefault="00C5141A" w:rsidP="00375F88">
      <w:pPr>
        <w:tabs>
          <w:tab w:val="left" w:pos="-1170"/>
          <w:tab w:val="left" w:pos="126"/>
          <w:tab w:val="left" w:pos="1134"/>
          <w:tab w:val="left" w:pos="3870"/>
          <w:tab w:val="left" w:pos="5310"/>
          <w:tab w:val="left" w:pos="6750"/>
          <w:tab w:val="left" w:pos="8460"/>
        </w:tabs>
        <w:rPr>
          <w:rFonts w:cs="Arial"/>
          <w:szCs w:val="22"/>
        </w:rPr>
      </w:pPr>
    </w:p>
    <w:p w14:paraId="6F28449C" w14:textId="77777777" w:rsidR="00986613" w:rsidRPr="00AE028D" w:rsidRDefault="00986613" w:rsidP="00375F88">
      <w:pPr>
        <w:tabs>
          <w:tab w:val="left" w:pos="-1170"/>
          <w:tab w:val="left" w:pos="126"/>
          <w:tab w:val="left" w:pos="1134"/>
          <w:tab w:val="left" w:pos="3870"/>
          <w:tab w:val="left" w:pos="5310"/>
          <w:tab w:val="left" w:pos="6750"/>
          <w:tab w:val="left" w:pos="8460"/>
        </w:tabs>
        <w:rPr>
          <w:rFonts w:cs="Arial"/>
          <w:szCs w:val="22"/>
        </w:rPr>
      </w:pPr>
    </w:p>
    <w:p w14:paraId="76DD12EC" w14:textId="77777777" w:rsidR="00986613" w:rsidRPr="00AE028D" w:rsidRDefault="00986613" w:rsidP="00375F88">
      <w:pPr>
        <w:tabs>
          <w:tab w:val="left" w:pos="-1170"/>
          <w:tab w:val="left" w:pos="126"/>
          <w:tab w:val="left" w:pos="1134"/>
          <w:tab w:val="left" w:pos="3870"/>
          <w:tab w:val="left" w:pos="5310"/>
          <w:tab w:val="left" w:pos="6750"/>
          <w:tab w:val="left" w:pos="8460"/>
        </w:tabs>
        <w:rPr>
          <w:rFonts w:cs="Arial"/>
          <w:szCs w:val="22"/>
        </w:rPr>
        <w:sectPr w:rsidR="00986613" w:rsidRPr="00AE028D" w:rsidSect="00245C20">
          <w:footerReference w:type="default" r:id="rId43"/>
          <w:pgSz w:w="12240" w:h="15840"/>
          <w:pgMar w:top="720" w:right="1152" w:bottom="720" w:left="1152" w:header="720" w:footer="720" w:gutter="0"/>
          <w:pgNumType w:start="0"/>
          <w:cols w:space="720"/>
          <w:noEndnote/>
          <w:docGrid w:linePitch="326"/>
        </w:sectPr>
      </w:pPr>
    </w:p>
    <w:p w14:paraId="1A2BEA7D" w14:textId="77777777" w:rsidR="003C74B6" w:rsidRPr="00AE028D" w:rsidRDefault="00383A86" w:rsidP="00375F88">
      <w:pPr>
        <w:widowControl/>
        <w:autoSpaceDE/>
        <w:autoSpaceDN/>
        <w:adjustRightInd/>
        <w:jc w:val="right"/>
        <w:rPr>
          <w:rStyle w:val="ChapterHead"/>
          <w:rFonts w:cs="Arial"/>
          <w:b/>
        </w:rPr>
      </w:pPr>
      <w:r w:rsidRPr="00AE028D">
        <w:rPr>
          <w:rStyle w:val="ChapterHead"/>
          <w:rFonts w:cs="Arial"/>
          <w:b/>
        </w:rPr>
        <w:lastRenderedPageBreak/>
        <w:t>S</w:t>
      </w:r>
      <w:r w:rsidR="003C74B6" w:rsidRPr="00AE028D">
        <w:rPr>
          <w:rStyle w:val="ChapterHead"/>
          <w:rFonts w:cs="Arial"/>
          <w:b/>
        </w:rPr>
        <w:t>UPPLEMENTARY</w:t>
      </w:r>
    </w:p>
    <w:p w14:paraId="21CF6F8A" w14:textId="77777777" w:rsidR="003C74B6" w:rsidRPr="00AE028D" w:rsidRDefault="003C74B6"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w:t>
      </w:r>
      <w:r w:rsidR="001227F5" w:rsidRPr="00AE028D">
        <w:rPr>
          <w:rStyle w:val="ChapterHead"/>
          <w:rFonts w:cs="Arial"/>
          <w:b/>
          <w:u w:val="single"/>
        </w:rPr>
        <w:t xml:space="preserve"> </w:t>
      </w:r>
      <w:r w:rsidR="008238F8" w:rsidRPr="00AE028D">
        <w:rPr>
          <w:rStyle w:val="ChapterHead"/>
          <w:rFonts w:cs="Arial"/>
          <w:b/>
          <w:u w:val="single"/>
        </w:rPr>
        <w:t xml:space="preserve">   </w:t>
      </w:r>
      <w:r w:rsidRPr="00AE028D">
        <w:rPr>
          <w:rStyle w:val="ChapterHead"/>
          <w:rFonts w:cs="Arial"/>
          <w:b/>
          <w:u w:val="single"/>
        </w:rPr>
        <w:t xml:space="preserve">  LAWS AND REGULATIONS</w:t>
      </w:r>
    </w:p>
    <w:p w14:paraId="59378BBF" w14:textId="77777777" w:rsidR="00732E60" w:rsidRPr="00AE028D" w:rsidRDefault="00732E60" w:rsidP="00732E60">
      <w:pPr>
        <w:widowControl/>
        <w:tabs>
          <w:tab w:val="right" w:leader="dot" w:pos="9360"/>
        </w:tabs>
        <w:rPr>
          <w:rFonts w:cs="Arial"/>
          <w:szCs w:val="22"/>
        </w:rPr>
      </w:pPr>
    </w:p>
    <w:p w14:paraId="42F9100E" w14:textId="77777777" w:rsidR="00732E60" w:rsidRPr="00AE028D" w:rsidRDefault="00732E60" w:rsidP="00732E60">
      <w:pPr>
        <w:widowControl/>
        <w:tabs>
          <w:tab w:val="right" w:leader="dot" w:pos="9360"/>
        </w:tabs>
        <w:rPr>
          <w:rFonts w:cs="Arial"/>
          <w:szCs w:val="22"/>
        </w:rPr>
      </w:pPr>
    </w:p>
    <w:p w14:paraId="67E9B19D" w14:textId="77777777" w:rsidR="00732E60" w:rsidRPr="00AE028D" w:rsidRDefault="00732E60" w:rsidP="00732E60">
      <w:pPr>
        <w:widowControl/>
        <w:tabs>
          <w:tab w:val="right" w:leader="dot" w:pos="9360"/>
        </w:tabs>
        <w:rPr>
          <w:rFonts w:cs="Arial"/>
          <w:szCs w:val="22"/>
        </w:rPr>
      </w:pPr>
      <w:r w:rsidRPr="00AE028D">
        <w:rPr>
          <w:rStyle w:val="CommentReference"/>
        </w:rPr>
        <w:commentReference w:id="31"/>
      </w:r>
    </w:p>
    <w:p w14:paraId="0B4FCDA6" w14:textId="77777777" w:rsidR="00732E60" w:rsidRPr="00AE028D" w:rsidRDefault="00732E60" w:rsidP="00732E6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F910537" w14:textId="77777777" w:rsidR="00732E60" w:rsidRDefault="00732E60" w:rsidP="00732E6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4981D364" w14:textId="77777777" w:rsidR="00732E60" w:rsidRDefault="00732E60" w:rsidP="00732E60">
      <w:pPr>
        <w:widowControl/>
        <w:tabs>
          <w:tab w:val="right" w:leader="dot" w:pos="9990"/>
        </w:tabs>
        <w:rPr>
          <w:rFonts w:cs="Arial"/>
          <w:szCs w:val="22"/>
        </w:rPr>
      </w:pPr>
    </w:p>
    <w:p w14:paraId="458DD4A6" w14:textId="77777777" w:rsidR="00DC664A" w:rsidRPr="00AE028D" w:rsidRDefault="00DC664A" w:rsidP="00DC664A">
      <w:pPr>
        <w:widowControl/>
        <w:tabs>
          <w:tab w:val="right" w:leader="dot" w:pos="9990"/>
        </w:tabs>
        <w:rPr>
          <w:rFonts w:cs="Arial"/>
          <w:szCs w:val="22"/>
        </w:rPr>
      </w:pPr>
      <w:r w:rsidRPr="00AE028D">
        <w:rPr>
          <w:rFonts w:cs="Arial"/>
          <w:szCs w:val="22"/>
        </w:rPr>
        <w:t>SLR 2.  Compliance with Policies Prohibiting Discrimination</w:t>
      </w:r>
    </w:p>
    <w:p w14:paraId="6D23D153" w14:textId="77777777" w:rsidR="00DC664A" w:rsidRPr="00AE028D" w:rsidRDefault="00DC664A" w:rsidP="00DC664A">
      <w:pPr>
        <w:widowControl/>
        <w:tabs>
          <w:tab w:val="right" w:leader="dot" w:pos="9360"/>
        </w:tabs>
        <w:rPr>
          <w:rFonts w:cs="Arial"/>
          <w:szCs w:val="22"/>
        </w:rPr>
      </w:pPr>
    </w:p>
    <w:p w14:paraId="12224202" w14:textId="77777777" w:rsidR="00DC664A" w:rsidRPr="00AE028D" w:rsidRDefault="00DC664A" w:rsidP="00DC664A">
      <w:pPr>
        <w:widowControl/>
        <w:tabs>
          <w:tab w:val="right" w:leader="dot" w:pos="9990"/>
        </w:tabs>
        <w:ind w:left="504"/>
        <w:rPr>
          <w:rFonts w:cs="Arial"/>
          <w:szCs w:val="22"/>
        </w:rPr>
      </w:pPr>
      <w:r w:rsidRPr="00AE028D">
        <w:rPr>
          <w:rFonts w:cs="Arial"/>
          <w:szCs w:val="22"/>
        </w:rPr>
        <w:t>A.  Anti-Apartheid</w:t>
      </w:r>
      <w:r w:rsidRPr="00AE028D">
        <w:rPr>
          <w:rFonts w:cs="Arial"/>
          <w:szCs w:val="22"/>
        </w:rPr>
        <w:tab/>
        <w:t>SLR-1</w:t>
      </w:r>
    </w:p>
    <w:p w14:paraId="474B0D16" w14:textId="77777777" w:rsidR="00DC664A" w:rsidRPr="00AE028D" w:rsidRDefault="00DC664A" w:rsidP="00DC664A">
      <w:pPr>
        <w:widowControl/>
        <w:tabs>
          <w:tab w:val="right" w:leader="dot" w:pos="9360"/>
        </w:tabs>
        <w:rPr>
          <w:rFonts w:cs="Arial"/>
          <w:szCs w:val="22"/>
        </w:rPr>
      </w:pPr>
    </w:p>
    <w:p w14:paraId="2541CDF9" w14:textId="77777777" w:rsidR="00DC664A" w:rsidRPr="00AE028D" w:rsidRDefault="00DC664A" w:rsidP="00DC664A">
      <w:pPr>
        <w:widowControl/>
        <w:tabs>
          <w:tab w:val="right" w:leader="dot" w:pos="9990"/>
        </w:tabs>
        <w:rPr>
          <w:rFonts w:cs="Arial"/>
          <w:szCs w:val="22"/>
        </w:rPr>
      </w:pPr>
      <w:r w:rsidRPr="00AE028D">
        <w:rPr>
          <w:rFonts w:cs="Arial"/>
          <w:szCs w:val="22"/>
        </w:rPr>
        <w:t>SLR 3.  Compliance with Labor Laws</w:t>
      </w:r>
      <w:r w:rsidRPr="00AE028D">
        <w:rPr>
          <w:rFonts w:cs="Arial"/>
          <w:szCs w:val="22"/>
        </w:rPr>
        <w:tab/>
        <w:t>SLR-1</w:t>
      </w:r>
    </w:p>
    <w:p w14:paraId="6887A026" w14:textId="77777777" w:rsidR="00DC664A" w:rsidRPr="00AE028D" w:rsidRDefault="00DC664A" w:rsidP="00DC664A">
      <w:pPr>
        <w:widowControl/>
        <w:tabs>
          <w:tab w:val="right" w:leader="dot" w:pos="9360"/>
        </w:tabs>
        <w:rPr>
          <w:rFonts w:cs="Arial"/>
          <w:szCs w:val="22"/>
        </w:rPr>
      </w:pPr>
    </w:p>
    <w:p w14:paraId="3617B1B7" w14:textId="77777777" w:rsidR="00DC664A" w:rsidRPr="00AE028D" w:rsidRDefault="00DC664A" w:rsidP="00DC664A">
      <w:pPr>
        <w:widowControl/>
        <w:tabs>
          <w:tab w:val="right" w:leader="dot" w:pos="9990"/>
        </w:tabs>
        <w:rPr>
          <w:rFonts w:cs="Arial"/>
          <w:szCs w:val="22"/>
        </w:rPr>
      </w:pPr>
      <w:r w:rsidRPr="00AE028D">
        <w:rPr>
          <w:rFonts w:cs="Arial"/>
          <w:szCs w:val="22"/>
        </w:rPr>
        <w:t>SLR 9.  Safety and Health Requirements</w:t>
      </w:r>
    </w:p>
    <w:p w14:paraId="643EFC1C" w14:textId="77777777" w:rsidR="002F4D20" w:rsidRPr="00AE028D" w:rsidRDefault="002F4D20" w:rsidP="002F4D20">
      <w:pPr>
        <w:widowControl/>
        <w:tabs>
          <w:tab w:val="right" w:leader="dot" w:pos="9360"/>
        </w:tabs>
        <w:rPr>
          <w:rFonts w:cs="Arial"/>
          <w:szCs w:val="22"/>
        </w:rPr>
      </w:pPr>
    </w:p>
    <w:p w14:paraId="5F5AA6B2" w14:textId="77777777" w:rsidR="002F4D20" w:rsidRPr="000A20A0" w:rsidRDefault="002F4D20" w:rsidP="002F4D20">
      <w:pPr>
        <w:widowControl/>
        <w:tabs>
          <w:tab w:val="right" w:leader="dot" w:pos="9990"/>
        </w:tabs>
        <w:ind w:left="504"/>
        <w:rPr>
          <w:rFonts w:cs="Arial"/>
          <w:szCs w:val="22"/>
        </w:rPr>
      </w:pPr>
      <w:r w:rsidRPr="000A20A0">
        <w:rPr>
          <w:rFonts w:cs="Arial"/>
          <w:szCs w:val="22"/>
        </w:rPr>
        <w:t>B.  Drilling and Blasting</w:t>
      </w:r>
      <w:r w:rsidRPr="000A20A0">
        <w:rPr>
          <w:rFonts w:cs="Arial"/>
          <w:szCs w:val="22"/>
        </w:rPr>
        <w:tab/>
        <w:t>SLR-1</w:t>
      </w:r>
    </w:p>
    <w:p w14:paraId="33B9E36A" w14:textId="77777777" w:rsidR="002F4D20" w:rsidRPr="000A20A0" w:rsidRDefault="002F4D20" w:rsidP="002F4D20">
      <w:pPr>
        <w:widowControl/>
        <w:tabs>
          <w:tab w:val="right" w:leader="dot" w:pos="9990"/>
        </w:tabs>
        <w:ind w:left="504"/>
        <w:rPr>
          <w:rFonts w:cs="Arial"/>
          <w:szCs w:val="22"/>
        </w:rPr>
      </w:pPr>
      <w:r w:rsidRPr="000A20A0">
        <w:rPr>
          <w:rFonts w:cs="Arial"/>
          <w:szCs w:val="22"/>
        </w:rPr>
        <w:t>C.  Explosives in Demolition</w:t>
      </w:r>
      <w:r w:rsidRPr="000A20A0">
        <w:rPr>
          <w:rFonts w:cs="Arial"/>
          <w:szCs w:val="22"/>
        </w:rPr>
        <w:tab/>
        <w:t>SLR-2</w:t>
      </w:r>
    </w:p>
    <w:p w14:paraId="7D5630CC" w14:textId="77777777" w:rsidR="002F4D20" w:rsidRPr="000A20A0" w:rsidRDefault="002F4D20" w:rsidP="002F4D20">
      <w:pPr>
        <w:widowControl/>
        <w:tabs>
          <w:tab w:val="right" w:leader="dot" w:pos="9990"/>
        </w:tabs>
        <w:ind w:left="504"/>
        <w:rPr>
          <w:rFonts w:cs="Arial"/>
          <w:szCs w:val="22"/>
        </w:rPr>
      </w:pPr>
      <w:r w:rsidRPr="000A20A0">
        <w:rPr>
          <w:rFonts w:cs="Arial"/>
          <w:szCs w:val="22"/>
        </w:rPr>
        <w:t xml:space="preserve">F.  </w:t>
      </w:r>
      <w:r w:rsidRPr="000A20A0">
        <w:rPr>
          <w:rFonts w:cs="Arial"/>
          <w:bCs/>
          <w:szCs w:val="22"/>
        </w:rPr>
        <w:t>OSHA Ten (10) Hour Construction Safety and Health Course Certification</w:t>
      </w:r>
      <w:r w:rsidRPr="000A20A0">
        <w:rPr>
          <w:rFonts w:cs="Arial"/>
          <w:szCs w:val="22"/>
        </w:rPr>
        <w:tab/>
        <w:t>SLR-2</w:t>
      </w:r>
    </w:p>
    <w:p w14:paraId="6E9AF366" w14:textId="77777777" w:rsidR="002F4D20" w:rsidRPr="00AE028D" w:rsidRDefault="002F4D20" w:rsidP="002F4D20">
      <w:pPr>
        <w:widowControl/>
        <w:tabs>
          <w:tab w:val="right" w:leader="dot" w:pos="9990"/>
        </w:tabs>
        <w:ind w:left="504"/>
        <w:rPr>
          <w:rFonts w:cs="Arial"/>
          <w:szCs w:val="22"/>
        </w:rPr>
      </w:pPr>
      <w:r w:rsidRPr="000A20A0">
        <w:rPr>
          <w:rFonts w:cs="Arial"/>
          <w:szCs w:val="22"/>
        </w:rPr>
        <w:t xml:space="preserve">G.  Dig Safely New York Certified Excavator Program </w:t>
      </w:r>
      <w:r w:rsidRPr="000A20A0">
        <w:rPr>
          <w:rFonts w:cs="Arial"/>
          <w:bCs/>
          <w:szCs w:val="22"/>
        </w:rPr>
        <w:t>Certification</w:t>
      </w:r>
      <w:r w:rsidRPr="000A20A0">
        <w:rPr>
          <w:rFonts w:cs="Arial"/>
          <w:szCs w:val="22"/>
        </w:rPr>
        <w:tab/>
        <w:t>SLR-2</w:t>
      </w:r>
    </w:p>
    <w:p w14:paraId="49788278" w14:textId="77777777" w:rsidR="002F4D20" w:rsidRPr="00AE028D" w:rsidRDefault="002F4D20" w:rsidP="002F4D20">
      <w:pPr>
        <w:widowControl/>
        <w:tabs>
          <w:tab w:val="right" w:leader="dot" w:pos="9990"/>
        </w:tabs>
        <w:rPr>
          <w:rFonts w:cs="Arial"/>
          <w:szCs w:val="22"/>
        </w:rPr>
      </w:pPr>
    </w:p>
    <w:p w14:paraId="382911C3" w14:textId="77777777" w:rsidR="00DC664A" w:rsidRPr="00AE028D" w:rsidRDefault="00DC664A" w:rsidP="00DC664A">
      <w:pPr>
        <w:widowControl/>
        <w:tabs>
          <w:tab w:val="right" w:leader="dot" w:pos="9990"/>
        </w:tabs>
        <w:rPr>
          <w:rFonts w:cs="Arial"/>
          <w:szCs w:val="22"/>
        </w:rPr>
      </w:pPr>
      <w:r w:rsidRPr="00AE028D">
        <w:rPr>
          <w:rFonts w:cs="Arial"/>
          <w:szCs w:val="22"/>
        </w:rPr>
        <w:t>SLR 17.  Apprenticeship Training Program for Construction Contracts</w:t>
      </w:r>
      <w:r w:rsidRPr="00AE028D">
        <w:rPr>
          <w:rFonts w:cs="Arial"/>
          <w:szCs w:val="22"/>
        </w:rPr>
        <w:tab/>
        <w:t>SLR-3</w:t>
      </w:r>
    </w:p>
    <w:p w14:paraId="1A9B33EB" w14:textId="77777777" w:rsidR="00DC664A" w:rsidRPr="00AE028D" w:rsidRDefault="00DC664A" w:rsidP="00DC664A">
      <w:pPr>
        <w:widowControl/>
        <w:tabs>
          <w:tab w:val="right" w:leader="dot" w:pos="9360"/>
        </w:tabs>
        <w:rPr>
          <w:rFonts w:cs="Arial"/>
          <w:szCs w:val="22"/>
        </w:rPr>
      </w:pPr>
    </w:p>
    <w:p w14:paraId="4F237C30" w14:textId="77777777" w:rsidR="00DC664A" w:rsidRPr="00AE028D" w:rsidRDefault="00DC664A" w:rsidP="00DC664A">
      <w:pPr>
        <w:widowControl/>
        <w:tabs>
          <w:tab w:val="right" w:leader="dot" w:pos="9990"/>
        </w:tabs>
        <w:rPr>
          <w:rFonts w:cs="Arial"/>
          <w:szCs w:val="22"/>
        </w:rPr>
      </w:pPr>
      <w:r w:rsidRPr="00AE028D">
        <w:rPr>
          <w:rFonts w:cs="Arial"/>
          <w:szCs w:val="22"/>
        </w:rPr>
        <w:t>SLR 18.  Incentive Program for Public Works Contracts</w:t>
      </w:r>
      <w:r w:rsidRPr="00AE028D">
        <w:rPr>
          <w:rFonts w:cs="Arial"/>
          <w:szCs w:val="22"/>
        </w:rPr>
        <w:tab/>
        <w:t>SLR-11</w:t>
      </w:r>
    </w:p>
    <w:p w14:paraId="1F6011A9" w14:textId="77777777" w:rsidR="00DC664A" w:rsidRPr="00AE028D" w:rsidRDefault="00DC664A" w:rsidP="00DC664A">
      <w:pPr>
        <w:widowControl/>
        <w:tabs>
          <w:tab w:val="right" w:leader="dot" w:pos="9900"/>
        </w:tabs>
        <w:rPr>
          <w:rFonts w:cs="Arial"/>
          <w:szCs w:val="22"/>
        </w:rPr>
      </w:pPr>
    </w:p>
    <w:p w14:paraId="43923A2A" w14:textId="77777777" w:rsidR="00DC664A" w:rsidRPr="00AE028D" w:rsidRDefault="00DC664A" w:rsidP="00DC664A">
      <w:pPr>
        <w:widowControl/>
        <w:tabs>
          <w:tab w:val="right" w:leader="dot" w:pos="9990"/>
        </w:tabs>
        <w:rPr>
          <w:rFonts w:cs="Arial"/>
          <w:szCs w:val="22"/>
        </w:rPr>
      </w:pPr>
      <w:r w:rsidRPr="00AE028D">
        <w:rPr>
          <w:rFonts w:cs="Arial"/>
          <w:szCs w:val="22"/>
        </w:rPr>
        <w:t>SLR 19.  Minority and Women Business Enterprise (MWBE) Requirements</w:t>
      </w:r>
      <w:r w:rsidRPr="00AE028D">
        <w:rPr>
          <w:rFonts w:cs="Arial"/>
          <w:szCs w:val="22"/>
        </w:rPr>
        <w:tab/>
        <w:t>SLR-15</w:t>
      </w:r>
    </w:p>
    <w:p w14:paraId="5BCE38D2" w14:textId="77777777" w:rsidR="00DC664A" w:rsidRDefault="00DC664A" w:rsidP="00DC664A">
      <w:pPr>
        <w:widowControl/>
        <w:tabs>
          <w:tab w:val="right" w:leader="dot" w:pos="9900"/>
        </w:tabs>
        <w:rPr>
          <w:rFonts w:cs="Arial"/>
          <w:szCs w:val="22"/>
        </w:rPr>
      </w:pPr>
    </w:p>
    <w:p w14:paraId="1166A8C8" w14:textId="77777777" w:rsidR="00DC664A" w:rsidRPr="00AE028D" w:rsidRDefault="00DC664A" w:rsidP="00DC664A">
      <w:pPr>
        <w:widowControl/>
        <w:tabs>
          <w:tab w:val="right" w:leader="dot" w:pos="9990"/>
        </w:tabs>
        <w:rPr>
          <w:rFonts w:cs="Arial"/>
          <w:szCs w:val="22"/>
        </w:rPr>
      </w:pPr>
      <w:r w:rsidRPr="00AE028D">
        <w:rPr>
          <w:rFonts w:cs="Arial"/>
          <w:szCs w:val="22"/>
        </w:rPr>
        <w:t xml:space="preserve">SLR </w:t>
      </w:r>
      <w:r>
        <w:rPr>
          <w:rFonts w:cs="Arial"/>
          <w:szCs w:val="22"/>
        </w:rPr>
        <w:t>20</w:t>
      </w:r>
      <w:r w:rsidRPr="00AE028D">
        <w:rPr>
          <w:rFonts w:cs="Arial"/>
          <w:szCs w:val="22"/>
        </w:rPr>
        <w:t xml:space="preserve">.  </w:t>
      </w:r>
      <w:r>
        <w:rPr>
          <w:rFonts w:cs="Arial"/>
          <w:szCs w:val="22"/>
        </w:rPr>
        <w:t>Workforce Goals and Requirements</w:t>
      </w:r>
      <w:r w:rsidRPr="00AE028D">
        <w:rPr>
          <w:rFonts w:cs="Arial"/>
          <w:szCs w:val="22"/>
        </w:rPr>
        <w:tab/>
        <w:t>SLR-</w:t>
      </w:r>
      <w:r>
        <w:rPr>
          <w:rFonts w:cs="Arial"/>
          <w:szCs w:val="22"/>
        </w:rPr>
        <w:t>23</w:t>
      </w:r>
    </w:p>
    <w:p w14:paraId="2A65C7FD" w14:textId="77777777" w:rsidR="00DC664A" w:rsidRPr="00AE028D" w:rsidRDefault="00DC664A" w:rsidP="00DC664A">
      <w:pPr>
        <w:widowControl/>
        <w:tabs>
          <w:tab w:val="right" w:leader="dot" w:pos="9900"/>
        </w:tabs>
        <w:rPr>
          <w:rFonts w:cs="Arial"/>
          <w:szCs w:val="22"/>
        </w:rPr>
      </w:pPr>
    </w:p>
    <w:p w14:paraId="1DB60BC1" w14:textId="77777777" w:rsidR="00DC664A" w:rsidRPr="00AE028D" w:rsidRDefault="00DC664A" w:rsidP="00DC664A">
      <w:pPr>
        <w:widowControl/>
        <w:tabs>
          <w:tab w:val="right" w:leader="dot" w:pos="9990"/>
        </w:tabs>
        <w:rPr>
          <w:rFonts w:cs="Arial"/>
          <w:szCs w:val="22"/>
        </w:rPr>
      </w:pPr>
      <w:r w:rsidRPr="00AE028D">
        <w:rPr>
          <w:rFonts w:cs="Arial"/>
          <w:szCs w:val="22"/>
        </w:rPr>
        <w:t>SLR 2</w:t>
      </w:r>
      <w:r>
        <w:rPr>
          <w:rFonts w:cs="Arial"/>
          <w:szCs w:val="22"/>
        </w:rPr>
        <w:t>1</w:t>
      </w:r>
      <w:r w:rsidRPr="00AE028D">
        <w:rPr>
          <w:rFonts w:cs="Arial"/>
          <w:szCs w:val="22"/>
        </w:rPr>
        <w:t>.  Prevailing Wage Schedule and List of Employers Ineligible to Bid on or be</w:t>
      </w:r>
    </w:p>
    <w:p w14:paraId="6BEDB298" w14:textId="77777777" w:rsidR="00DC664A" w:rsidRPr="00AE028D" w:rsidRDefault="00DC664A" w:rsidP="00DC664A">
      <w:pPr>
        <w:widowControl/>
        <w:tabs>
          <w:tab w:val="right" w:leader="dot" w:pos="9990"/>
        </w:tabs>
        <w:ind w:left="990"/>
        <w:rPr>
          <w:rFonts w:cs="Arial"/>
          <w:szCs w:val="22"/>
        </w:rPr>
      </w:pPr>
      <w:r w:rsidRPr="00AE028D">
        <w:rPr>
          <w:rFonts w:cs="Arial"/>
          <w:szCs w:val="22"/>
        </w:rPr>
        <w:t xml:space="preserve">  Awarded any Public Work</w:t>
      </w:r>
      <w:r w:rsidRPr="00AE028D">
        <w:rPr>
          <w:rFonts w:cs="Arial"/>
          <w:szCs w:val="22"/>
        </w:rPr>
        <w:tab/>
        <w:t>SLR-2</w:t>
      </w:r>
      <w:r>
        <w:rPr>
          <w:rFonts w:cs="Arial"/>
          <w:szCs w:val="22"/>
        </w:rPr>
        <w:t>5</w:t>
      </w:r>
    </w:p>
    <w:p w14:paraId="18E95600" w14:textId="77777777" w:rsidR="00DC664A" w:rsidRPr="00AE028D" w:rsidRDefault="00DC664A" w:rsidP="00DC664A">
      <w:pPr>
        <w:widowControl/>
        <w:tabs>
          <w:tab w:val="right" w:leader="dot" w:pos="9360"/>
        </w:tabs>
        <w:rPr>
          <w:rFonts w:cs="Arial"/>
          <w:szCs w:val="22"/>
        </w:rPr>
      </w:pPr>
    </w:p>
    <w:p w14:paraId="607C7D25" w14:textId="77777777" w:rsidR="009E5C28" w:rsidRPr="00AE028D" w:rsidRDefault="009E5C28" w:rsidP="00375F88">
      <w:pPr>
        <w:widowControl/>
        <w:tabs>
          <w:tab w:val="right" w:leader="dot" w:pos="9360"/>
        </w:tabs>
        <w:rPr>
          <w:rFonts w:cs="Arial"/>
          <w:szCs w:val="22"/>
        </w:rPr>
      </w:pPr>
    </w:p>
    <w:p w14:paraId="22D9ECEE" w14:textId="77777777" w:rsidR="00986613" w:rsidRPr="00AE028D" w:rsidRDefault="00B74C04" w:rsidP="00167100">
      <w:pPr>
        <w:widowControl/>
        <w:autoSpaceDE/>
        <w:autoSpaceDN/>
        <w:adjustRightInd/>
        <w:spacing w:line="276" w:lineRule="auto"/>
        <w:rPr>
          <w:rFonts w:cs="Arial"/>
          <w:szCs w:val="22"/>
        </w:rPr>
      </w:pPr>
      <w:r w:rsidRPr="00AE028D">
        <w:rPr>
          <w:rFonts w:cs="Arial"/>
          <w:szCs w:val="22"/>
        </w:rPr>
        <w:br w:type="page"/>
      </w:r>
    </w:p>
    <w:p w14:paraId="1D631CF0" w14:textId="77777777" w:rsidR="00986613" w:rsidRPr="00AE028D" w:rsidRDefault="00986613" w:rsidP="00167100">
      <w:pPr>
        <w:widowControl/>
        <w:autoSpaceDE/>
        <w:autoSpaceDN/>
        <w:adjustRightInd/>
        <w:spacing w:line="276" w:lineRule="auto"/>
        <w:rPr>
          <w:rFonts w:cs="Arial"/>
          <w:szCs w:val="22"/>
        </w:rPr>
      </w:pPr>
    </w:p>
    <w:p w14:paraId="7E59D8AF" w14:textId="77777777" w:rsidR="00986613" w:rsidRPr="00AE028D" w:rsidRDefault="00986613" w:rsidP="00167100">
      <w:pPr>
        <w:widowControl/>
        <w:autoSpaceDE/>
        <w:autoSpaceDN/>
        <w:adjustRightInd/>
        <w:spacing w:line="276" w:lineRule="auto"/>
        <w:rPr>
          <w:rFonts w:cs="Arial"/>
          <w:szCs w:val="22"/>
        </w:rPr>
      </w:pPr>
    </w:p>
    <w:p w14:paraId="57DAA5F0" w14:textId="77777777" w:rsidR="003A13FA" w:rsidRPr="00AE028D" w:rsidRDefault="007E5FB7" w:rsidP="00167100">
      <w:pPr>
        <w:widowControl/>
        <w:autoSpaceDE/>
        <w:autoSpaceDN/>
        <w:adjustRightInd/>
        <w:spacing w:line="276" w:lineRule="auto"/>
        <w:rPr>
          <w:rFonts w:cs="Arial"/>
          <w:szCs w:val="22"/>
        </w:rPr>
        <w:sectPr w:rsidR="003A13FA" w:rsidRPr="00AE028D" w:rsidSect="00245C20">
          <w:footerReference w:type="default" r:id="rId44"/>
          <w:pgSz w:w="12240" w:h="15840"/>
          <w:pgMar w:top="720" w:right="1152" w:bottom="720" w:left="1152" w:header="720" w:footer="720" w:gutter="0"/>
          <w:pgNumType w:start="1"/>
          <w:cols w:space="720"/>
          <w:noEndnote/>
          <w:docGrid w:linePitch="326"/>
        </w:sectPr>
      </w:pPr>
      <w:r w:rsidRPr="00AE028D">
        <w:rPr>
          <w:rFonts w:cs="Arial"/>
          <w:szCs w:val="22"/>
        </w:rPr>
        <w:br w:type="page"/>
      </w:r>
    </w:p>
    <w:p w14:paraId="7A1CC578" w14:textId="77777777" w:rsidR="00AC5EF8" w:rsidRPr="00AE028D" w:rsidRDefault="00AC5EF8" w:rsidP="0036718E">
      <w:pPr>
        <w:widowControl/>
        <w:tabs>
          <w:tab w:val="center" w:pos="4995"/>
        </w:tabs>
        <w:autoSpaceDE/>
        <w:autoSpaceDN/>
        <w:adjustRightInd/>
        <w:jc w:val="center"/>
        <w:rPr>
          <w:rFonts w:cs="Arial"/>
          <w:szCs w:val="22"/>
        </w:rPr>
      </w:pPr>
      <w:r w:rsidRPr="00AE028D">
        <w:rPr>
          <w:rFonts w:cs="Arial"/>
          <w:b/>
          <w:bCs/>
          <w:szCs w:val="22"/>
        </w:rPr>
        <w:lastRenderedPageBreak/>
        <w:t>SUPPLEMENTARY LAWS AND REGULATIONS</w:t>
      </w:r>
    </w:p>
    <w:p w14:paraId="3CD09244" w14:textId="77777777" w:rsidR="003603A1" w:rsidRPr="00AE028D" w:rsidRDefault="003603A1" w:rsidP="00745B8B">
      <w:pPr>
        <w:widowControl/>
        <w:tabs>
          <w:tab w:val="left" w:pos="0"/>
          <w:tab w:val="left" w:pos="930"/>
        </w:tabs>
        <w:rPr>
          <w:rFonts w:cs="Arial"/>
          <w:bCs/>
          <w:szCs w:val="22"/>
        </w:rPr>
      </w:pPr>
    </w:p>
    <w:p w14:paraId="28881658" w14:textId="77777777" w:rsidR="006A6D52" w:rsidRPr="00AE028D" w:rsidRDefault="006A6D52"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07CDE711" w14:textId="77777777" w:rsidR="00425D47" w:rsidRPr="00AE028D" w:rsidRDefault="00425D4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01263A64" w14:textId="77777777" w:rsidR="00AC5EF8" w:rsidRPr="00AE028D" w:rsidRDefault="001C168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bCs/>
          <w:szCs w:val="22"/>
        </w:rPr>
      </w:pPr>
      <w:r w:rsidRPr="00AE028D">
        <w:rPr>
          <w:rFonts w:cs="Arial"/>
          <w:b/>
          <w:bCs/>
          <w:szCs w:val="22"/>
        </w:rPr>
        <w:t xml:space="preserve">SLR </w:t>
      </w:r>
      <w:r w:rsidR="00331340" w:rsidRPr="00AE028D">
        <w:rPr>
          <w:rFonts w:cs="Arial"/>
          <w:b/>
          <w:bCs/>
          <w:szCs w:val="22"/>
        </w:rPr>
        <w:t xml:space="preserve">2.  </w:t>
      </w:r>
      <w:r w:rsidR="00A2641C" w:rsidRPr="00AE028D">
        <w:rPr>
          <w:rFonts w:cs="Arial"/>
          <w:b/>
          <w:bCs/>
          <w:szCs w:val="22"/>
        </w:rPr>
        <w:t>Compliance with Policies Prohibiting Discrimination</w:t>
      </w:r>
    </w:p>
    <w:p w14:paraId="329ABF2F" w14:textId="77777777" w:rsidR="00DF3589" w:rsidRPr="00AE028D" w:rsidRDefault="00DF358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75A53208"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i/>
          <w:iCs/>
          <w:szCs w:val="22"/>
        </w:rPr>
        <w:t xml:space="preserve">The City of Rochester Standard Construction </w:t>
      </w:r>
      <w:r w:rsidR="00A16930" w:rsidRPr="00AE028D">
        <w:rPr>
          <w:rFonts w:cs="Arial"/>
          <w:i/>
          <w:iCs/>
          <w:szCs w:val="22"/>
        </w:rPr>
        <w:t>Contract</w:t>
      </w:r>
      <w:r w:rsidRPr="00AE028D">
        <w:rPr>
          <w:rFonts w:cs="Arial"/>
          <w:i/>
          <w:iCs/>
          <w:szCs w:val="22"/>
        </w:rPr>
        <w:t xml:space="preserve"> Documents, November 1, 1991, Edition</w:t>
      </w:r>
      <w:r w:rsidRPr="00AE028D">
        <w:rPr>
          <w:rFonts w:cs="Arial"/>
          <w:szCs w:val="22"/>
        </w:rPr>
        <w:t xml:space="preserve">, </w:t>
      </w:r>
      <w:r w:rsidR="00AA0AEB" w:rsidRPr="00AE028D">
        <w:rPr>
          <w:rFonts w:cs="Arial"/>
          <w:szCs w:val="22"/>
        </w:rPr>
        <w:t>is</w:t>
      </w:r>
      <w:r w:rsidRPr="00AE028D">
        <w:rPr>
          <w:rFonts w:cs="Arial"/>
          <w:szCs w:val="22"/>
        </w:rPr>
        <w:t xml:space="preserve"> modified by City Council Ordinance 93-399 that repealed prior Ordinance 85-133 as follows:</w:t>
      </w:r>
    </w:p>
    <w:p w14:paraId="475640B8" w14:textId="77777777" w:rsidR="00996C07" w:rsidRPr="00AE028D" w:rsidRDefault="00996C07" w:rsidP="00996C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5401B00E" w14:textId="77777777" w:rsidR="00996C07" w:rsidRPr="00AE028D" w:rsidRDefault="00996C07" w:rsidP="00996C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52FDA809" w14:textId="77777777" w:rsidR="00996C07" w:rsidRPr="00AE028D" w:rsidRDefault="00996C07" w:rsidP="00996C07">
      <w:pPr>
        <w:rPr>
          <w:rFonts w:cs="Arial"/>
          <w:szCs w:val="22"/>
        </w:rPr>
      </w:pPr>
      <w:r w:rsidRPr="00AE028D">
        <w:rPr>
          <w:rFonts w:cs="Arial"/>
          <w:b/>
          <w:szCs w:val="22"/>
          <w:lang w:eastAsia="ja-JP"/>
        </w:rPr>
        <w:t>Delete</w:t>
      </w:r>
      <w:r w:rsidRPr="00AE028D">
        <w:rPr>
          <w:rFonts w:cs="Arial"/>
          <w:szCs w:val="22"/>
          <w:lang w:eastAsia="ja-JP"/>
        </w:rPr>
        <w:t xml:space="preserve"> the following Subsection A Anti-Apartheid in its entirety:</w:t>
      </w:r>
    </w:p>
    <w:p w14:paraId="68244F43" w14:textId="77777777" w:rsidR="00996C07" w:rsidRPr="00AE028D" w:rsidRDefault="00996C07" w:rsidP="00996C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062CF0F" w14:textId="77777777" w:rsidR="00AC5EF8" w:rsidRPr="00AE028D" w:rsidRDefault="00257392" w:rsidP="00362905">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AE028D">
        <w:rPr>
          <w:rFonts w:cs="Arial"/>
          <w:b/>
          <w:szCs w:val="22"/>
        </w:rPr>
        <w:t>A.  Anti-Apartheid</w:t>
      </w:r>
    </w:p>
    <w:p w14:paraId="19AE5B34" w14:textId="77777777" w:rsidR="00AC5EF8" w:rsidRPr="00AE028D" w:rsidRDefault="00AC5EF8" w:rsidP="00C36A82">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p>
    <w:p w14:paraId="50ED8AF8" w14:textId="77777777" w:rsidR="00AC5EF8" w:rsidRPr="00AE028D" w:rsidRDefault="00AC5EF8" w:rsidP="00C36A82">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AE028D">
        <w:rPr>
          <w:rFonts w:cs="Arial"/>
          <w:szCs w:val="22"/>
        </w:rPr>
        <w:t xml:space="preserve">The Council of the City of Rochester, New York has reaffirmed its commitment to racial equality and has established in Ordinance Number 85-133, a policy prohibiting any City agency or department from </w:t>
      </w:r>
      <w:r w:rsidR="00A16930" w:rsidRPr="00AE028D">
        <w:rPr>
          <w:rFonts w:cs="Arial"/>
          <w:szCs w:val="22"/>
        </w:rPr>
        <w:t>Contract</w:t>
      </w:r>
      <w:r w:rsidRPr="00AE028D">
        <w:rPr>
          <w:rFonts w:cs="Arial"/>
          <w:szCs w:val="22"/>
        </w:rPr>
        <w:t xml:space="preserve">ing goods or services with any company or person who supports a policy of apartheid as defined herein except where competitive bidding is required by the General Municipal Law.  The </w:t>
      </w:r>
      <w:r w:rsidR="00E773D2" w:rsidRPr="00AE028D">
        <w:rPr>
          <w:rFonts w:cs="Arial"/>
          <w:szCs w:val="22"/>
        </w:rPr>
        <w:t>Contractor</w:t>
      </w:r>
      <w:r w:rsidRPr="00AE028D">
        <w:rPr>
          <w:rFonts w:cs="Arial"/>
          <w:szCs w:val="22"/>
        </w:rPr>
        <w:t xml:space="preserve"> agrees to not support a policy of apartheid as defined herein.</w:t>
      </w:r>
    </w:p>
    <w:p w14:paraId="43F924F5"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80BB52D" w14:textId="77777777" w:rsidR="00AC5EF8" w:rsidRPr="00AE028D" w:rsidRDefault="00AC5EF8" w:rsidP="00C36A8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bCs/>
          <w:szCs w:val="22"/>
        </w:rPr>
      </w:pPr>
      <w:r w:rsidRPr="00AE028D">
        <w:rPr>
          <w:rFonts w:cs="Arial"/>
          <w:szCs w:val="22"/>
        </w:rPr>
        <w:t>SUPPORTS A POLICY OF APARTHEID shall mean providing loans directly to, underwriting securities of, advertising or otherwise promoting the sale of gold on behalf of, or otherwise providing financial services to the government of the Republic of South Africa or its agencies.</w:t>
      </w:r>
    </w:p>
    <w:p w14:paraId="043267F4" w14:textId="77777777" w:rsidR="003603A1" w:rsidRPr="00AE028D" w:rsidRDefault="003603A1"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1CCA9EA2" w14:textId="77777777" w:rsidR="00425D47" w:rsidRPr="00AE028D" w:rsidRDefault="00425D4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24348006" w14:textId="77777777" w:rsidR="00C36A82" w:rsidRPr="00AE028D" w:rsidRDefault="00C36A82"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0D20317C" w14:textId="77777777" w:rsidR="00C37207" w:rsidRPr="00AE028D" w:rsidRDefault="001C1689" w:rsidP="00C3720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AE028D">
        <w:rPr>
          <w:rFonts w:cs="Arial"/>
          <w:b/>
          <w:bCs/>
          <w:szCs w:val="22"/>
        </w:rPr>
        <w:t xml:space="preserve">SLR </w:t>
      </w:r>
      <w:r w:rsidR="00C37207" w:rsidRPr="00AE028D">
        <w:rPr>
          <w:rFonts w:cs="Arial"/>
          <w:b/>
          <w:bCs/>
          <w:szCs w:val="22"/>
        </w:rPr>
        <w:t xml:space="preserve">3.  </w:t>
      </w:r>
      <w:r w:rsidR="00A2641C" w:rsidRPr="00AE028D">
        <w:rPr>
          <w:rFonts w:cs="Arial"/>
          <w:b/>
          <w:bCs/>
          <w:szCs w:val="22"/>
        </w:rPr>
        <w:t>Compliance with Labor Laws</w:t>
      </w:r>
    </w:p>
    <w:p w14:paraId="7C9F5F04" w14:textId="77777777" w:rsidR="00996C07" w:rsidRPr="00AE028D" w:rsidRDefault="00996C07" w:rsidP="00996C07">
      <w:pPr>
        <w:rPr>
          <w:rFonts w:cs="Arial"/>
          <w:szCs w:val="22"/>
        </w:rPr>
      </w:pPr>
    </w:p>
    <w:p w14:paraId="090D08A7" w14:textId="77777777" w:rsidR="00996C07" w:rsidRPr="00AE028D" w:rsidRDefault="00996C07" w:rsidP="00996C07">
      <w:pPr>
        <w:rPr>
          <w:rFonts w:cs="Arial"/>
          <w:szCs w:val="22"/>
        </w:rPr>
      </w:pPr>
      <w:r w:rsidRPr="00AE028D">
        <w:rPr>
          <w:rFonts w:cs="Arial"/>
          <w:b/>
          <w:szCs w:val="22"/>
        </w:rPr>
        <w:t>Add</w:t>
      </w:r>
      <w:r w:rsidRPr="00AE028D">
        <w:rPr>
          <w:rFonts w:cs="Arial"/>
          <w:szCs w:val="22"/>
        </w:rPr>
        <w:t xml:space="preserve"> the following after the second paragraph of Subsection 3 Compliance with Labor Laws:</w:t>
      </w:r>
    </w:p>
    <w:p w14:paraId="4A1C9C5C" w14:textId="77777777" w:rsidR="003603A1" w:rsidRPr="00AE028D" w:rsidRDefault="003603A1" w:rsidP="00C3720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6A76032" w14:textId="77777777" w:rsidR="00C37207" w:rsidRPr="00AE028D" w:rsidRDefault="00C37207" w:rsidP="00C3720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Effective April 27, 2008</w:t>
      </w:r>
      <w:r w:rsidR="007E0F61" w:rsidRPr="00AE028D">
        <w:rPr>
          <w:rFonts w:cs="Arial"/>
          <w:szCs w:val="22"/>
        </w:rPr>
        <w:t>,</w:t>
      </w:r>
      <w:r w:rsidRPr="00AE028D">
        <w:rPr>
          <w:rFonts w:cs="Arial"/>
          <w:szCs w:val="22"/>
        </w:rPr>
        <w:t xml:space="preserve"> in addition to the schedule of wage rates</w:t>
      </w:r>
      <w:r w:rsidR="007E0F61" w:rsidRPr="00AE028D">
        <w:rPr>
          <w:rFonts w:cs="Arial"/>
          <w:szCs w:val="22"/>
        </w:rPr>
        <w:t>,</w:t>
      </w:r>
      <w:r w:rsidRPr="00AE028D">
        <w:rPr>
          <w:rFonts w:cs="Arial"/>
          <w:szCs w:val="22"/>
        </w:rPr>
        <w:t xml:space="preserve"> the </w:t>
      </w:r>
      <w:r w:rsidR="00E773D2" w:rsidRPr="00AE028D">
        <w:rPr>
          <w:rFonts w:cs="Arial"/>
          <w:szCs w:val="22"/>
        </w:rPr>
        <w:t>Contractor</w:t>
      </w:r>
      <w:r w:rsidRPr="00AE028D">
        <w:rPr>
          <w:rFonts w:cs="Arial"/>
          <w:szCs w:val="22"/>
        </w:rPr>
        <w:t xml:space="preserve"> is required to post in a conspicuous location at the </w:t>
      </w:r>
      <w:r w:rsidR="000B386A" w:rsidRPr="00AE028D">
        <w:rPr>
          <w:rFonts w:cs="Arial"/>
          <w:szCs w:val="22"/>
        </w:rPr>
        <w:t>Project</w:t>
      </w:r>
      <w:r w:rsidRPr="00AE028D">
        <w:rPr>
          <w:rFonts w:cs="Arial"/>
          <w:szCs w:val="22"/>
        </w:rPr>
        <w:t xml:space="preserve"> site the name and contact information of the </w:t>
      </w:r>
      <w:r w:rsidR="007E0F61" w:rsidRPr="00AE028D">
        <w:rPr>
          <w:rFonts w:cs="Arial"/>
          <w:szCs w:val="22"/>
        </w:rPr>
        <w:t>individual</w:t>
      </w:r>
      <w:r w:rsidRPr="00AE028D">
        <w:rPr>
          <w:rFonts w:cs="Arial"/>
          <w:szCs w:val="22"/>
        </w:rPr>
        <w:t xml:space="preserve"> who is responsible to collect certified payroll</w:t>
      </w:r>
      <w:r w:rsidR="007E0F61" w:rsidRPr="00AE028D">
        <w:rPr>
          <w:rFonts w:cs="Arial"/>
          <w:szCs w:val="22"/>
        </w:rPr>
        <w:t>s</w:t>
      </w:r>
      <w:r w:rsidRPr="00AE028D">
        <w:rPr>
          <w:rFonts w:cs="Arial"/>
          <w:szCs w:val="22"/>
        </w:rPr>
        <w:t xml:space="preserve"> and review </w:t>
      </w:r>
      <w:r w:rsidR="007E0F61" w:rsidRPr="00AE028D">
        <w:rPr>
          <w:rFonts w:cs="Arial"/>
          <w:szCs w:val="22"/>
        </w:rPr>
        <w:t>for facial validity.</w:t>
      </w:r>
    </w:p>
    <w:p w14:paraId="1E2231C9" w14:textId="77777777" w:rsidR="00C37207" w:rsidRPr="00AE028D" w:rsidRDefault="00C3720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20DCBAC5" w14:textId="77777777" w:rsidR="003603A1" w:rsidRPr="00AE028D" w:rsidRDefault="003603A1"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4EF5EDBC" w14:textId="77777777" w:rsidR="00425D47" w:rsidRPr="00AE028D" w:rsidRDefault="00425D4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4BAE1ACA" w14:textId="77777777" w:rsidR="006A6D52" w:rsidRPr="00AE028D" w:rsidRDefault="001C168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bCs/>
          <w:szCs w:val="22"/>
        </w:rPr>
      </w:pPr>
      <w:r w:rsidRPr="00AE028D">
        <w:rPr>
          <w:rFonts w:cs="Arial"/>
          <w:b/>
          <w:bCs/>
          <w:szCs w:val="22"/>
        </w:rPr>
        <w:t xml:space="preserve">SLR </w:t>
      </w:r>
      <w:r w:rsidR="00331340" w:rsidRPr="00AE028D">
        <w:rPr>
          <w:rFonts w:cs="Arial"/>
          <w:b/>
          <w:bCs/>
          <w:szCs w:val="22"/>
        </w:rPr>
        <w:t xml:space="preserve">9.  </w:t>
      </w:r>
      <w:r w:rsidR="00A2641C" w:rsidRPr="00AE028D">
        <w:rPr>
          <w:rFonts w:cs="Arial"/>
          <w:b/>
          <w:bCs/>
          <w:szCs w:val="22"/>
        </w:rPr>
        <w:t>Safety and Health Requirements</w:t>
      </w:r>
    </w:p>
    <w:p w14:paraId="71469AE3" w14:textId="77777777" w:rsidR="003603A1" w:rsidRPr="00AE028D" w:rsidRDefault="003603A1" w:rsidP="007756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CB0D8B2" w14:textId="66E1E882" w:rsidR="00775689" w:rsidRPr="00AE028D" w:rsidRDefault="00775689" w:rsidP="00775689">
      <w:pPr>
        <w:rPr>
          <w:rFonts w:cs="Arial"/>
          <w:szCs w:val="22"/>
          <w:lang w:eastAsia="ja-JP"/>
        </w:rPr>
      </w:pPr>
      <w:r w:rsidRPr="00AE028D">
        <w:rPr>
          <w:rFonts w:cs="Arial"/>
          <w:b/>
          <w:szCs w:val="22"/>
          <w:lang w:eastAsia="ja-JP"/>
        </w:rPr>
        <w:t>Delete</w:t>
      </w:r>
      <w:r w:rsidRPr="00AE028D">
        <w:rPr>
          <w:rFonts w:cs="Arial"/>
          <w:szCs w:val="22"/>
          <w:lang w:eastAsia="ja-JP"/>
        </w:rPr>
        <w:t xml:space="preserve"> Subsection B Drilling and Blasting in its entirety, and </w:t>
      </w:r>
      <w:r w:rsidRPr="00AE028D">
        <w:rPr>
          <w:rFonts w:cs="Arial"/>
          <w:b/>
          <w:szCs w:val="22"/>
          <w:lang w:eastAsia="ja-JP"/>
        </w:rPr>
        <w:t>Replace</w:t>
      </w:r>
      <w:r w:rsidRPr="00AE028D">
        <w:rPr>
          <w:rFonts w:cs="Arial"/>
          <w:szCs w:val="22"/>
          <w:lang w:eastAsia="ja-JP"/>
        </w:rPr>
        <w:t xml:space="preserve"> with the following:</w:t>
      </w:r>
    </w:p>
    <w:p w14:paraId="67760399" w14:textId="77777777" w:rsidR="00775689" w:rsidRPr="00AE028D" w:rsidRDefault="00775689" w:rsidP="00775689">
      <w:pPr>
        <w:rPr>
          <w:rFonts w:cs="Arial"/>
          <w:szCs w:val="22"/>
          <w:lang w:eastAsia="ja-JP"/>
        </w:rPr>
      </w:pPr>
    </w:p>
    <w:p w14:paraId="3574E3BE" w14:textId="77777777" w:rsidR="00775689" w:rsidRPr="00AE028D" w:rsidRDefault="00775689" w:rsidP="007756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bCs/>
          <w:szCs w:val="22"/>
        </w:rPr>
        <w:t>B.  Drilling and Blasting</w:t>
      </w:r>
    </w:p>
    <w:p w14:paraId="6051BDB9" w14:textId="77777777" w:rsidR="00775689" w:rsidRPr="00AE028D" w:rsidRDefault="00775689" w:rsidP="00775689">
      <w:pPr>
        <w:rPr>
          <w:rFonts w:cs="Arial"/>
          <w:szCs w:val="22"/>
          <w:lang w:eastAsia="ja-JP"/>
        </w:rPr>
      </w:pPr>
    </w:p>
    <w:p w14:paraId="3AE849E9" w14:textId="77777777" w:rsidR="00775689" w:rsidRPr="00AE028D" w:rsidRDefault="00775689" w:rsidP="00775689">
      <w:pPr>
        <w:widowControl/>
        <w:ind w:left="504"/>
        <w:rPr>
          <w:rFonts w:cs="Arial"/>
          <w:szCs w:val="22"/>
        </w:rPr>
      </w:pPr>
      <w:r w:rsidRPr="00AE028D">
        <w:rPr>
          <w:rFonts w:cs="Arial"/>
          <w:szCs w:val="22"/>
        </w:rPr>
        <w:t xml:space="preserve">The </w:t>
      </w:r>
      <w:r w:rsidR="00E773D2" w:rsidRPr="00AE028D">
        <w:rPr>
          <w:rFonts w:cs="Arial"/>
          <w:szCs w:val="22"/>
        </w:rPr>
        <w:t>Contractor</w:t>
      </w:r>
      <w:r w:rsidRPr="00AE028D">
        <w:rPr>
          <w:rFonts w:cs="Arial"/>
          <w:szCs w:val="22"/>
        </w:rPr>
        <w:t xml:space="preserve"> shall employ only experienced supervisors and </w:t>
      </w:r>
      <w:r w:rsidR="00CB35BE" w:rsidRPr="00AE028D">
        <w:rPr>
          <w:rFonts w:cs="Arial"/>
          <w:szCs w:val="22"/>
        </w:rPr>
        <w:t>w</w:t>
      </w:r>
      <w:r w:rsidR="000B386A" w:rsidRPr="00AE028D">
        <w:rPr>
          <w:rFonts w:cs="Arial"/>
          <w:szCs w:val="22"/>
        </w:rPr>
        <w:t>ork</w:t>
      </w:r>
      <w:r w:rsidRPr="00AE028D">
        <w:rPr>
          <w:rFonts w:cs="Arial"/>
          <w:szCs w:val="22"/>
        </w:rPr>
        <w:t xml:space="preserve">ers in the handling, loading and firing of explosives.  The </w:t>
      </w:r>
      <w:r w:rsidR="00E773D2" w:rsidRPr="00AE028D">
        <w:rPr>
          <w:rFonts w:cs="Arial"/>
          <w:szCs w:val="22"/>
        </w:rPr>
        <w:t>Contractor</w:t>
      </w:r>
      <w:r w:rsidRPr="00AE028D">
        <w:rPr>
          <w:rFonts w:cs="Arial"/>
          <w:szCs w:val="22"/>
        </w:rPr>
        <w:t xml:space="preserve"> shall fulfill the requirements of the City of Rochester Fire Prevention Code Chapter 54 regarding explosives and blasting agents which, together with other conditions indicated herein shall provide for the possession, handling, storage, transportation, and use of all explosives used at the site.  Overnight storage of explosives within the City limits is prohibited unless </w:t>
      </w:r>
      <w:r w:rsidR="00CB35BE" w:rsidRPr="00AE028D">
        <w:rPr>
          <w:rFonts w:cs="Arial"/>
          <w:szCs w:val="22"/>
        </w:rPr>
        <w:t xml:space="preserve">a specific </w:t>
      </w:r>
      <w:r w:rsidRPr="00AE028D">
        <w:rPr>
          <w:rFonts w:cs="Arial"/>
          <w:szCs w:val="22"/>
        </w:rPr>
        <w:t>authoriz</w:t>
      </w:r>
      <w:r w:rsidR="00CB35BE" w:rsidRPr="00AE028D">
        <w:rPr>
          <w:rFonts w:cs="Arial"/>
          <w:szCs w:val="22"/>
        </w:rPr>
        <w:t>ation</w:t>
      </w:r>
      <w:r w:rsidRPr="00AE028D">
        <w:rPr>
          <w:rFonts w:cs="Arial"/>
          <w:szCs w:val="22"/>
        </w:rPr>
        <w:t xml:space="preserve"> </w:t>
      </w:r>
      <w:r w:rsidR="00CB35BE" w:rsidRPr="00AE028D">
        <w:rPr>
          <w:rFonts w:cs="Arial"/>
          <w:szCs w:val="22"/>
        </w:rPr>
        <w:t xml:space="preserve">of such storage is granted </w:t>
      </w:r>
      <w:r w:rsidRPr="00AE028D">
        <w:rPr>
          <w:rFonts w:cs="Arial"/>
          <w:szCs w:val="22"/>
        </w:rPr>
        <w:t xml:space="preserve">in writing </w:t>
      </w:r>
      <w:r w:rsidR="00CB35BE" w:rsidRPr="00AE028D">
        <w:rPr>
          <w:rFonts w:cs="Arial"/>
          <w:szCs w:val="22"/>
        </w:rPr>
        <w:t xml:space="preserve">to the </w:t>
      </w:r>
      <w:r w:rsidR="00E773D2" w:rsidRPr="00AE028D">
        <w:rPr>
          <w:rFonts w:cs="Arial"/>
          <w:szCs w:val="22"/>
        </w:rPr>
        <w:t>Contractor</w:t>
      </w:r>
      <w:r w:rsidR="00CB35BE" w:rsidRPr="00AE028D">
        <w:rPr>
          <w:rFonts w:cs="Arial"/>
          <w:szCs w:val="22"/>
        </w:rPr>
        <w:t xml:space="preserve">, </w:t>
      </w:r>
      <w:r w:rsidRPr="00AE028D">
        <w:rPr>
          <w:rFonts w:cs="Arial"/>
          <w:szCs w:val="22"/>
        </w:rPr>
        <w:t>by the City of Rochester Fire Marshal.</w:t>
      </w:r>
    </w:p>
    <w:p w14:paraId="7C68321A" w14:textId="77777777" w:rsidR="00775689" w:rsidRPr="00AE028D" w:rsidRDefault="00775689" w:rsidP="00775689">
      <w:pPr>
        <w:widowControl/>
        <w:ind w:left="990" w:hanging="990"/>
        <w:rPr>
          <w:rFonts w:cs="Arial"/>
          <w:szCs w:val="22"/>
        </w:rPr>
      </w:pPr>
    </w:p>
    <w:p w14:paraId="44571412" w14:textId="77777777" w:rsidR="00425D47" w:rsidRPr="00AE028D" w:rsidRDefault="00425D47" w:rsidP="00775689">
      <w:pPr>
        <w:widowControl/>
        <w:ind w:left="990" w:hanging="990"/>
        <w:rPr>
          <w:rFonts w:cs="Arial"/>
          <w:szCs w:val="22"/>
        </w:rPr>
      </w:pPr>
    </w:p>
    <w:p w14:paraId="5BA9BD7F" w14:textId="77777777" w:rsidR="00425D47" w:rsidRPr="00AE028D" w:rsidRDefault="00425D47" w:rsidP="00775689">
      <w:pPr>
        <w:widowControl/>
        <w:ind w:left="990" w:hanging="990"/>
        <w:rPr>
          <w:rFonts w:cs="Arial"/>
          <w:szCs w:val="22"/>
        </w:rPr>
      </w:pPr>
    </w:p>
    <w:p w14:paraId="7D0F8995" w14:textId="77777777" w:rsidR="00425D47" w:rsidRPr="00AE028D" w:rsidRDefault="00425D47" w:rsidP="00775689">
      <w:pPr>
        <w:widowControl/>
        <w:ind w:left="990" w:hanging="990"/>
        <w:rPr>
          <w:rFonts w:cs="Arial"/>
          <w:szCs w:val="22"/>
        </w:rPr>
      </w:pPr>
    </w:p>
    <w:p w14:paraId="452FA3F9" w14:textId="77777777" w:rsidR="00996C07" w:rsidRPr="00AE028D" w:rsidRDefault="00996C07" w:rsidP="00775689">
      <w:pPr>
        <w:widowControl/>
        <w:ind w:left="990" w:hanging="990"/>
        <w:rPr>
          <w:rFonts w:cs="Arial"/>
          <w:szCs w:val="22"/>
        </w:rPr>
      </w:pPr>
    </w:p>
    <w:p w14:paraId="581E2265" w14:textId="77777777" w:rsidR="003603A1" w:rsidRPr="00AE028D" w:rsidRDefault="003603A1" w:rsidP="00775689">
      <w:pPr>
        <w:widowControl/>
        <w:ind w:left="990" w:hanging="990"/>
        <w:rPr>
          <w:rFonts w:cs="Arial"/>
          <w:szCs w:val="22"/>
        </w:rPr>
      </w:pPr>
    </w:p>
    <w:p w14:paraId="171A73E8" w14:textId="0F27D605" w:rsidR="00775689" w:rsidRPr="00AE028D" w:rsidRDefault="00775689" w:rsidP="00502C09">
      <w:pPr>
        <w:widowControl/>
        <w:autoSpaceDE/>
        <w:autoSpaceDN/>
        <w:adjustRightInd/>
        <w:rPr>
          <w:rFonts w:cs="Arial"/>
          <w:szCs w:val="22"/>
          <w:lang w:eastAsia="ja-JP"/>
        </w:rPr>
      </w:pPr>
      <w:r w:rsidRPr="00AE028D">
        <w:rPr>
          <w:rFonts w:cs="Arial"/>
          <w:b/>
          <w:szCs w:val="22"/>
          <w:lang w:eastAsia="ja-JP"/>
        </w:rPr>
        <w:lastRenderedPageBreak/>
        <w:t>Delete</w:t>
      </w:r>
      <w:r w:rsidRPr="00AE028D">
        <w:rPr>
          <w:rFonts w:cs="Arial"/>
          <w:szCs w:val="22"/>
          <w:lang w:eastAsia="ja-JP"/>
        </w:rPr>
        <w:t xml:space="preserve"> Subsection C </w:t>
      </w:r>
      <w:r w:rsidRPr="00AE028D">
        <w:rPr>
          <w:rFonts w:cs="Arial"/>
          <w:bCs/>
          <w:szCs w:val="22"/>
        </w:rPr>
        <w:t>Explosives in Demolition</w:t>
      </w:r>
      <w:r w:rsidRPr="00AE028D">
        <w:rPr>
          <w:rFonts w:cs="Arial"/>
          <w:szCs w:val="22"/>
          <w:lang w:eastAsia="ja-JP"/>
        </w:rPr>
        <w:t xml:space="preserve"> in its entirety, and </w:t>
      </w:r>
      <w:r w:rsidRPr="00AE028D">
        <w:rPr>
          <w:rFonts w:cs="Arial"/>
          <w:b/>
          <w:szCs w:val="22"/>
          <w:lang w:eastAsia="ja-JP"/>
        </w:rPr>
        <w:t>Replace</w:t>
      </w:r>
      <w:r w:rsidRPr="00AE028D">
        <w:rPr>
          <w:rFonts w:cs="Arial"/>
          <w:szCs w:val="22"/>
          <w:lang w:eastAsia="ja-JP"/>
        </w:rPr>
        <w:t xml:space="preserve"> with the following:</w:t>
      </w:r>
    </w:p>
    <w:p w14:paraId="6CDD3E61" w14:textId="77777777" w:rsidR="00775689" w:rsidRPr="00AE028D" w:rsidRDefault="00775689" w:rsidP="00775689">
      <w:pPr>
        <w:rPr>
          <w:rFonts w:cs="Arial"/>
          <w:szCs w:val="22"/>
          <w:lang w:eastAsia="ja-JP"/>
        </w:rPr>
      </w:pPr>
    </w:p>
    <w:p w14:paraId="7EAF0ACB" w14:textId="77777777" w:rsidR="00775689" w:rsidRPr="00AE028D" w:rsidRDefault="00775689" w:rsidP="00775689">
      <w:pPr>
        <w:widowControl/>
        <w:rPr>
          <w:rFonts w:cs="Arial"/>
          <w:szCs w:val="22"/>
        </w:rPr>
      </w:pPr>
      <w:r w:rsidRPr="00AE028D">
        <w:rPr>
          <w:rFonts w:cs="Arial"/>
          <w:b/>
          <w:bCs/>
          <w:szCs w:val="22"/>
        </w:rPr>
        <w:t>C.  Explosives in Demolition</w:t>
      </w:r>
    </w:p>
    <w:p w14:paraId="1C3DFBD1" w14:textId="77777777" w:rsidR="00775689" w:rsidRPr="00AE028D" w:rsidRDefault="00775689" w:rsidP="00775689">
      <w:pPr>
        <w:widowControl/>
        <w:rPr>
          <w:rFonts w:cs="Arial"/>
          <w:szCs w:val="22"/>
        </w:rPr>
      </w:pPr>
    </w:p>
    <w:p w14:paraId="10F25453" w14:textId="77777777" w:rsidR="00775689" w:rsidRPr="00AE028D" w:rsidRDefault="00775689" w:rsidP="00775689">
      <w:pPr>
        <w:widowControl/>
        <w:ind w:left="504"/>
        <w:rPr>
          <w:rFonts w:cs="Arial"/>
          <w:szCs w:val="22"/>
        </w:rPr>
      </w:pPr>
      <w:r w:rsidRPr="00AE028D">
        <w:rPr>
          <w:rFonts w:cs="Arial"/>
          <w:szCs w:val="22"/>
        </w:rPr>
        <w:t xml:space="preserve">Demolition </w:t>
      </w:r>
      <w:r w:rsidR="00E00071" w:rsidRPr="00AE028D">
        <w:rPr>
          <w:rFonts w:cs="Arial"/>
          <w:szCs w:val="22"/>
        </w:rPr>
        <w:t>work</w:t>
      </w:r>
      <w:r w:rsidRPr="00AE028D">
        <w:rPr>
          <w:rFonts w:cs="Arial"/>
          <w:szCs w:val="22"/>
        </w:rPr>
        <w:t xml:space="preserve">, subject to requirements of OSHA standards and New York Industrial Code Rule 39 and 53, shall not be performed by the use of explosives unless a specific variation of such use is granted in writing to the </w:t>
      </w:r>
      <w:r w:rsidR="00E773D2" w:rsidRPr="00AE028D">
        <w:rPr>
          <w:rFonts w:cs="Arial"/>
          <w:szCs w:val="22"/>
        </w:rPr>
        <w:t>Contractor</w:t>
      </w:r>
      <w:r w:rsidRPr="00AE028D">
        <w:rPr>
          <w:rFonts w:cs="Arial"/>
          <w:szCs w:val="22"/>
        </w:rPr>
        <w:t>, by the City of Rochester Fire Marshal.</w:t>
      </w:r>
    </w:p>
    <w:p w14:paraId="3B99ADFF" w14:textId="77777777" w:rsidR="003603A1" w:rsidRPr="00AE028D" w:rsidRDefault="003603A1" w:rsidP="00775689">
      <w:pPr>
        <w:widowControl/>
        <w:rPr>
          <w:rFonts w:cs="Arial"/>
          <w:szCs w:val="22"/>
        </w:rPr>
      </w:pPr>
    </w:p>
    <w:p w14:paraId="11B4F22C" w14:textId="77777777" w:rsidR="00775689" w:rsidRPr="00AE028D" w:rsidRDefault="00775689" w:rsidP="00775689">
      <w:pPr>
        <w:widowControl/>
        <w:rPr>
          <w:rFonts w:cs="Arial"/>
          <w:szCs w:val="22"/>
        </w:rPr>
      </w:pPr>
    </w:p>
    <w:p w14:paraId="65BB2FFD" w14:textId="064A302C" w:rsidR="00046C54" w:rsidRPr="00AE028D" w:rsidRDefault="00046C54"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szCs w:val="22"/>
        </w:rPr>
        <w:t>Add</w:t>
      </w:r>
      <w:r w:rsidRPr="00AE028D">
        <w:rPr>
          <w:rFonts w:cs="Arial"/>
          <w:szCs w:val="22"/>
        </w:rPr>
        <w:t xml:space="preserve"> the following at the end of Subsection </w:t>
      </w:r>
      <w:r w:rsidR="00775689" w:rsidRPr="00AE028D">
        <w:rPr>
          <w:rFonts w:cs="Arial"/>
          <w:szCs w:val="22"/>
        </w:rPr>
        <w:t>9</w:t>
      </w:r>
      <w:r w:rsidRPr="00AE028D">
        <w:rPr>
          <w:rFonts w:cs="Arial"/>
          <w:szCs w:val="22"/>
        </w:rPr>
        <w:t xml:space="preserve"> </w:t>
      </w:r>
      <w:r w:rsidR="00775689" w:rsidRPr="00AE028D">
        <w:rPr>
          <w:rFonts w:cs="Arial"/>
          <w:szCs w:val="22"/>
        </w:rPr>
        <w:t>Safety and Health Requirements</w:t>
      </w:r>
      <w:r w:rsidRPr="00AE028D">
        <w:rPr>
          <w:rFonts w:cs="Arial"/>
          <w:szCs w:val="22"/>
        </w:rPr>
        <w:t>:</w:t>
      </w:r>
    </w:p>
    <w:p w14:paraId="592CEAFB" w14:textId="77777777" w:rsidR="00046C54" w:rsidRPr="00AE028D" w:rsidRDefault="00046C54"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B3F7281" w14:textId="77777777" w:rsidR="00B94F19" w:rsidRPr="00AE028D" w:rsidRDefault="00B94F19" w:rsidP="00B94F1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bCs/>
          <w:szCs w:val="22"/>
        </w:rPr>
        <w:t xml:space="preserve">F.  </w:t>
      </w:r>
      <w:r w:rsidR="00775689" w:rsidRPr="00AE028D">
        <w:rPr>
          <w:rFonts w:cs="Arial"/>
          <w:b/>
          <w:bCs/>
          <w:szCs w:val="22"/>
        </w:rPr>
        <w:t xml:space="preserve">OSHA </w:t>
      </w:r>
      <w:r w:rsidR="00A42D9D" w:rsidRPr="00AE028D">
        <w:rPr>
          <w:rFonts w:cs="Arial"/>
          <w:b/>
          <w:bCs/>
          <w:szCs w:val="22"/>
        </w:rPr>
        <w:t>Ten (</w:t>
      </w:r>
      <w:r w:rsidR="00775689" w:rsidRPr="00AE028D">
        <w:rPr>
          <w:rFonts w:cs="Arial"/>
          <w:b/>
          <w:bCs/>
          <w:szCs w:val="22"/>
        </w:rPr>
        <w:t>10</w:t>
      </w:r>
      <w:r w:rsidR="00A42D9D" w:rsidRPr="00AE028D">
        <w:rPr>
          <w:rFonts w:cs="Arial"/>
          <w:b/>
          <w:bCs/>
          <w:szCs w:val="22"/>
        </w:rPr>
        <w:t>)</w:t>
      </w:r>
      <w:r w:rsidR="00775689" w:rsidRPr="00AE028D">
        <w:rPr>
          <w:rFonts w:cs="Arial"/>
          <w:b/>
          <w:bCs/>
          <w:szCs w:val="22"/>
        </w:rPr>
        <w:t xml:space="preserve"> </w:t>
      </w:r>
      <w:r w:rsidR="00A2641C" w:rsidRPr="00AE028D">
        <w:rPr>
          <w:rFonts w:cs="Arial"/>
          <w:b/>
          <w:bCs/>
          <w:szCs w:val="22"/>
        </w:rPr>
        <w:t>H</w:t>
      </w:r>
      <w:r w:rsidR="00775689" w:rsidRPr="00AE028D">
        <w:rPr>
          <w:rFonts w:cs="Arial"/>
          <w:b/>
          <w:bCs/>
          <w:szCs w:val="22"/>
        </w:rPr>
        <w:t>our Construction Safety and Health Course Certification</w:t>
      </w:r>
    </w:p>
    <w:p w14:paraId="3C18981A" w14:textId="77777777" w:rsidR="00B94F19" w:rsidRPr="00AE028D" w:rsidRDefault="00B94F1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690041A" w14:textId="77777777" w:rsidR="00046C54" w:rsidRPr="00AE028D" w:rsidRDefault="00046C54" w:rsidP="00775689">
      <w:pPr>
        <w:widowControl/>
        <w:autoSpaceDE/>
        <w:autoSpaceDN/>
        <w:adjustRightInd/>
        <w:ind w:left="504"/>
        <w:rPr>
          <w:rFonts w:cs="Arial"/>
          <w:szCs w:val="22"/>
        </w:rPr>
      </w:pPr>
      <w:r w:rsidRPr="00AE028D">
        <w:rPr>
          <w:rFonts w:cs="Arial"/>
          <w:szCs w:val="22"/>
        </w:rPr>
        <w:t xml:space="preserve">The </w:t>
      </w:r>
      <w:r w:rsidR="00E773D2" w:rsidRPr="00AE028D">
        <w:rPr>
          <w:rFonts w:cs="Arial"/>
          <w:szCs w:val="22"/>
        </w:rPr>
        <w:t>Contractor</w:t>
      </w:r>
      <w:r w:rsidRPr="00AE028D">
        <w:rPr>
          <w:rFonts w:cs="Arial"/>
          <w:szCs w:val="22"/>
        </w:rPr>
        <w:t xml:space="preserve"> shall be responsible for ensuring observance of </w:t>
      </w:r>
      <w:r w:rsidR="00BF1EF8" w:rsidRPr="00AE028D">
        <w:rPr>
          <w:rFonts w:cs="Arial"/>
          <w:szCs w:val="22"/>
        </w:rPr>
        <w:t xml:space="preserve">all </w:t>
      </w:r>
      <w:r w:rsidRPr="00AE028D">
        <w:rPr>
          <w:rFonts w:cs="Arial"/>
          <w:szCs w:val="22"/>
        </w:rPr>
        <w:t xml:space="preserve">OSHA provisions and the State of New York Labor Law, including but not limited to Section 240, pertaining to safe performance of the </w:t>
      </w:r>
      <w:r w:rsidR="00E00071" w:rsidRPr="00AE028D">
        <w:rPr>
          <w:rFonts w:cs="Arial"/>
          <w:szCs w:val="22"/>
        </w:rPr>
        <w:t>work</w:t>
      </w:r>
      <w:r w:rsidRPr="00AE028D">
        <w:rPr>
          <w:rFonts w:cs="Arial"/>
          <w:szCs w:val="22"/>
        </w:rPr>
        <w:t xml:space="preserve">.  Further, the </w:t>
      </w:r>
      <w:r w:rsidR="00E773D2" w:rsidRPr="00AE028D">
        <w:rPr>
          <w:rFonts w:cs="Arial"/>
          <w:szCs w:val="22"/>
        </w:rPr>
        <w:t>Contractor</w:t>
      </w:r>
      <w:r w:rsidRPr="00AE028D">
        <w:rPr>
          <w:rFonts w:cs="Arial"/>
          <w:szCs w:val="22"/>
        </w:rPr>
        <w:t xml:space="preserve"> shall ensure that the methods of performing the </w:t>
      </w:r>
      <w:r w:rsidR="00E00071" w:rsidRPr="00AE028D">
        <w:rPr>
          <w:rFonts w:cs="Arial"/>
          <w:szCs w:val="22"/>
        </w:rPr>
        <w:t>work</w:t>
      </w:r>
      <w:r w:rsidRPr="00AE028D">
        <w:rPr>
          <w:rFonts w:cs="Arial"/>
          <w:szCs w:val="22"/>
        </w:rPr>
        <w:t xml:space="preserve"> do not involve undue danger to the personnel employed thereon, the public, and public and private property.  Should charges of violation of any of the above be issued to the </w:t>
      </w:r>
      <w:r w:rsidR="00E773D2" w:rsidRPr="00AE028D">
        <w:rPr>
          <w:rFonts w:cs="Arial"/>
          <w:szCs w:val="22"/>
        </w:rPr>
        <w:t>Contractor</w:t>
      </w:r>
      <w:r w:rsidRPr="00AE028D">
        <w:rPr>
          <w:rFonts w:cs="Arial"/>
          <w:szCs w:val="22"/>
        </w:rPr>
        <w:t xml:space="preserve"> in the course of </w:t>
      </w:r>
      <w:r w:rsidR="00411FDC" w:rsidRPr="00AE028D">
        <w:rPr>
          <w:rFonts w:cs="Arial"/>
          <w:szCs w:val="22"/>
        </w:rPr>
        <w:t xml:space="preserve">the </w:t>
      </w:r>
      <w:r w:rsidR="00E00071" w:rsidRPr="00AE028D">
        <w:rPr>
          <w:rFonts w:cs="Arial"/>
          <w:szCs w:val="22"/>
        </w:rPr>
        <w:t>work</w:t>
      </w:r>
      <w:r w:rsidRPr="00AE028D">
        <w:rPr>
          <w:rFonts w:cs="Arial"/>
          <w:szCs w:val="22"/>
        </w:rPr>
        <w:t xml:space="preserve"> a copy of each charge shall </w:t>
      </w:r>
      <w:r w:rsidR="00BF1EF8" w:rsidRPr="00AE028D">
        <w:rPr>
          <w:rFonts w:cs="Arial"/>
          <w:szCs w:val="22"/>
        </w:rPr>
        <w:t xml:space="preserve">be </w:t>
      </w:r>
      <w:r w:rsidRPr="00AE028D">
        <w:rPr>
          <w:rFonts w:cs="Arial"/>
          <w:szCs w:val="22"/>
        </w:rPr>
        <w:t xml:space="preserve">immediately forwarded to the </w:t>
      </w:r>
      <w:r w:rsidR="000B386A" w:rsidRPr="00AE028D">
        <w:rPr>
          <w:rFonts w:cs="Arial"/>
          <w:szCs w:val="22"/>
        </w:rPr>
        <w:t>Project</w:t>
      </w:r>
      <w:r w:rsidRPr="00AE028D">
        <w:rPr>
          <w:rFonts w:cs="Arial"/>
          <w:szCs w:val="22"/>
        </w:rPr>
        <w:t xml:space="preserve"> </w:t>
      </w:r>
      <w:r w:rsidR="00BF1EF8" w:rsidRPr="00AE028D">
        <w:rPr>
          <w:rFonts w:cs="Arial"/>
          <w:szCs w:val="22"/>
        </w:rPr>
        <w:t>Manager.</w:t>
      </w:r>
    </w:p>
    <w:p w14:paraId="2DFA0714" w14:textId="77777777" w:rsidR="00046C54" w:rsidRPr="00AE028D" w:rsidRDefault="00046C54" w:rsidP="00775689">
      <w:pPr>
        <w:widowControl/>
        <w:autoSpaceDE/>
        <w:autoSpaceDN/>
        <w:adjustRightInd/>
        <w:rPr>
          <w:rFonts w:cs="Arial"/>
          <w:szCs w:val="22"/>
        </w:rPr>
      </w:pPr>
    </w:p>
    <w:p w14:paraId="6BEE557E" w14:textId="77777777" w:rsidR="00046C54" w:rsidRPr="00AE028D" w:rsidRDefault="00A42D9D" w:rsidP="007756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AE028D">
        <w:rPr>
          <w:rFonts w:cs="Arial"/>
          <w:szCs w:val="22"/>
        </w:rPr>
        <w:t>W</w:t>
      </w:r>
      <w:r w:rsidR="00046C54" w:rsidRPr="00AE028D">
        <w:rPr>
          <w:rFonts w:cs="Arial"/>
          <w:szCs w:val="22"/>
        </w:rPr>
        <w:t xml:space="preserve">here the total cost of all </w:t>
      </w:r>
      <w:r w:rsidR="00E00071" w:rsidRPr="00AE028D">
        <w:rPr>
          <w:rFonts w:cs="Arial"/>
          <w:szCs w:val="22"/>
        </w:rPr>
        <w:t>work</w:t>
      </w:r>
      <w:r w:rsidR="00046C54" w:rsidRPr="00AE028D">
        <w:rPr>
          <w:rFonts w:cs="Arial"/>
          <w:szCs w:val="22"/>
        </w:rPr>
        <w:t xml:space="preserve"> to be performed under the </w:t>
      </w:r>
      <w:r w:rsidR="00E94FC0" w:rsidRPr="00AE028D">
        <w:rPr>
          <w:rFonts w:cs="Arial"/>
          <w:szCs w:val="22"/>
        </w:rPr>
        <w:t>contract</w:t>
      </w:r>
      <w:r w:rsidR="00046C54" w:rsidRPr="00AE028D">
        <w:rPr>
          <w:rFonts w:cs="Arial"/>
          <w:szCs w:val="22"/>
        </w:rPr>
        <w:t xml:space="preserve"> is at least $250,000, all </w:t>
      </w:r>
      <w:r w:rsidR="00BF1EF8" w:rsidRPr="00AE028D">
        <w:rPr>
          <w:rFonts w:cs="Arial"/>
          <w:szCs w:val="22"/>
        </w:rPr>
        <w:t>personnel</w:t>
      </w:r>
      <w:r w:rsidR="00046C54" w:rsidRPr="00AE028D">
        <w:rPr>
          <w:rFonts w:cs="Arial"/>
          <w:szCs w:val="22"/>
        </w:rPr>
        <w:t xml:space="preserve"> employed in performance of the </w:t>
      </w:r>
      <w:r w:rsidR="00E00071" w:rsidRPr="00AE028D">
        <w:rPr>
          <w:rFonts w:cs="Arial"/>
          <w:szCs w:val="22"/>
        </w:rPr>
        <w:t>work</w:t>
      </w:r>
      <w:r w:rsidR="00046C54" w:rsidRPr="00AE028D">
        <w:rPr>
          <w:rFonts w:cs="Arial"/>
          <w:szCs w:val="22"/>
        </w:rPr>
        <w:t xml:space="preserve"> on the</w:t>
      </w:r>
      <w:r w:rsidRPr="00AE028D">
        <w:rPr>
          <w:rFonts w:cs="Arial"/>
          <w:szCs w:val="22"/>
        </w:rPr>
        <w:t xml:space="preserve"> </w:t>
      </w:r>
      <w:r w:rsidR="000B386A" w:rsidRPr="00AE028D">
        <w:rPr>
          <w:rFonts w:cs="Arial"/>
          <w:szCs w:val="22"/>
        </w:rPr>
        <w:t>Project</w:t>
      </w:r>
      <w:r w:rsidR="00046C54" w:rsidRPr="00AE028D">
        <w:rPr>
          <w:rFonts w:cs="Arial"/>
          <w:szCs w:val="22"/>
        </w:rPr>
        <w:t xml:space="preserve"> site, either by the </w:t>
      </w:r>
      <w:r w:rsidR="00E773D2" w:rsidRPr="00AE028D">
        <w:rPr>
          <w:rFonts w:cs="Arial"/>
          <w:szCs w:val="22"/>
        </w:rPr>
        <w:t>Contractor</w:t>
      </w:r>
      <w:r w:rsidR="00046C54" w:rsidRPr="00AE028D">
        <w:rPr>
          <w:rFonts w:cs="Arial"/>
          <w:szCs w:val="22"/>
        </w:rPr>
        <w:t xml:space="preserve">, </w:t>
      </w:r>
      <w:r w:rsidR="00E773D2" w:rsidRPr="00AE028D">
        <w:rPr>
          <w:rFonts w:cs="Arial"/>
          <w:szCs w:val="22"/>
        </w:rPr>
        <w:t>Subcontractor</w:t>
      </w:r>
      <w:r w:rsidR="00046C54" w:rsidRPr="00AE028D">
        <w:rPr>
          <w:rFonts w:cs="Arial"/>
          <w:szCs w:val="22"/>
        </w:rPr>
        <w:t xml:space="preserve">, or other person </w:t>
      </w:r>
      <w:r w:rsidRPr="00AE028D">
        <w:rPr>
          <w:rFonts w:cs="Arial"/>
          <w:szCs w:val="22"/>
        </w:rPr>
        <w:t xml:space="preserve">or entity </w:t>
      </w:r>
      <w:r w:rsidR="00046C54" w:rsidRPr="00AE028D">
        <w:rPr>
          <w:rFonts w:cs="Arial"/>
          <w:szCs w:val="22"/>
        </w:rPr>
        <w:t xml:space="preserve">doing or </w:t>
      </w:r>
      <w:r w:rsidR="00A16930" w:rsidRPr="00AE028D">
        <w:rPr>
          <w:rFonts w:cs="Arial"/>
          <w:szCs w:val="22"/>
        </w:rPr>
        <w:t>Contract</w:t>
      </w:r>
      <w:r w:rsidR="00046C54" w:rsidRPr="00AE028D">
        <w:rPr>
          <w:rFonts w:cs="Arial"/>
          <w:szCs w:val="22"/>
        </w:rPr>
        <w:t>ing to do the whole or a</w:t>
      </w:r>
      <w:r w:rsidR="00BF1EF8" w:rsidRPr="00AE028D">
        <w:rPr>
          <w:rFonts w:cs="Arial"/>
          <w:szCs w:val="22"/>
        </w:rPr>
        <w:t>ny</w:t>
      </w:r>
      <w:r w:rsidR="00046C54" w:rsidRPr="00AE028D">
        <w:rPr>
          <w:rFonts w:cs="Arial"/>
          <w:szCs w:val="22"/>
        </w:rPr>
        <w:t xml:space="preserve"> part of the </w:t>
      </w:r>
      <w:r w:rsidR="00E00071" w:rsidRPr="00AE028D">
        <w:rPr>
          <w:rFonts w:cs="Arial"/>
          <w:szCs w:val="22"/>
        </w:rPr>
        <w:t>work</w:t>
      </w:r>
      <w:r w:rsidR="00046C54" w:rsidRPr="00AE028D">
        <w:rPr>
          <w:rFonts w:cs="Arial"/>
          <w:szCs w:val="22"/>
        </w:rPr>
        <w:t xml:space="preserve"> </w:t>
      </w:r>
      <w:r w:rsidR="00BF1EF8" w:rsidRPr="00AE028D">
        <w:rPr>
          <w:rFonts w:cs="Arial"/>
          <w:szCs w:val="22"/>
        </w:rPr>
        <w:t>under</w:t>
      </w:r>
      <w:r w:rsidR="00046C54" w:rsidRPr="00AE028D">
        <w:rPr>
          <w:rFonts w:cs="Arial"/>
          <w:szCs w:val="22"/>
        </w:rPr>
        <w:t xml:space="preserve"> the </w:t>
      </w:r>
      <w:r w:rsidR="00E94FC0" w:rsidRPr="00AE028D">
        <w:rPr>
          <w:rFonts w:cs="Arial"/>
          <w:szCs w:val="22"/>
        </w:rPr>
        <w:t>contract</w:t>
      </w:r>
      <w:r w:rsidR="00046C54" w:rsidRPr="00AE028D">
        <w:rPr>
          <w:rFonts w:cs="Arial"/>
          <w:szCs w:val="22"/>
        </w:rPr>
        <w:t xml:space="preserve">, shall be certified prior to performing any </w:t>
      </w:r>
      <w:r w:rsidR="00E00071" w:rsidRPr="00AE028D">
        <w:rPr>
          <w:rFonts w:cs="Arial"/>
          <w:szCs w:val="22"/>
        </w:rPr>
        <w:t>work</w:t>
      </w:r>
      <w:r w:rsidR="00046C54" w:rsidRPr="00AE028D">
        <w:rPr>
          <w:rFonts w:cs="Arial"/>
          <w:szCs w:val="22"/>
        </w:rPr>
        <w:t xml:space="preserve"> on the </w:t>
      </w:r>
      <w:r w:rsidR="000B386A" w:rsidRPr="00AE028D">
        <w:rPr>
          <w:rFonts w:cs="Arial"/>
          <w:szCs w:val="22"/>
        </w:rPr>
        <w:t>Project</w:t>
      </w:r>
      <w:r w:rsidR="00046C54" w:rsidRPr="00AE028D">
        <w:rPr>
          <w:rFonts w:cs="Arial"/>
          <w:szCs w:val="22"/>
        </w:rPr>
        <w:t xml:space="preserve"> </w:t>
      </w:r>
      <w:r w:rsidR="00BF1EF8" w:rsidRPr="00AE028D">
        <w:rPr>
          <w:rFonts w:cs="Arial"/>
          <w:szCs w:val="22"/>
        </w:rPr>
        <w:t xml:space="preserve">site </w:t>
      </w:r>
      <w:r w:rsidR="00046C54" w:rsidRPr="00AE028D">
        <w:rPr>
          <w:rFonts w:cs="Arial"/>
          <w:szCs w:val="22"/>
        </w:rPr>
        <w:t xml:space="preserve">as having successfully completed a course in construction safety and health </w:t>
      </w:r>
      <w:r w:rsidR="00BF1EF8" w:rsidRPr="00AE028D">
        <w:rPr>
          <w:rFonts w:cs="Arial"/>
          <w:szCs w:val="22"/>
        </w:rPr>
        <w:t xml:space="preserve">that is </w:t>
      </w:r>
      <w:r w:rsidR="00046C54" w:rsidRPr="00AE028D">
        <w:rPr>
          <w:rFonts w:cs="Arial"/>
          <w:szCs w:val="22"/>
        </w:rPr>
        <w:t>approved by the United States Department of Labor</w:t>
      </w:r>
      <w:r w:rsidR="002047E2" w:rsidRPr="00AE028D">
        <w:rPr>
          <w:rFonts w:cs="Arial"/>
          <w:szCs w:val="22"/>
        </w:rPr>
        <w:t>’</w:t>
      </w:r>
      <w:r w:rsidR="00046C54" w:rsidRPr="00AE028D">
        <w:rPr>
          <w:rFonts w:cs="Arial"/>
          <w:szCs w:val="22"/>
        </w:rPr>
        <w:t xml:space="preserve">s Occupational Safety and Health Administration </w:t>
      </w:r>
      <w:r w:rsidR="00BF1EF8" w:rsidRPr="00AE028D">
        <w:rPr>
          <w:rFonts w:cs="Arial"/>
          <w:szCs w:val="22"/>
        </w:rPr>
        <w:t xml:space="preserve">(OSHA) </w:t>
      </w:r>
      <w:r w:rsidR="00046C54" w:rsidRPr="00AE028D">
        <w:rPr>
          <w:rFonts w:cs="Arial"/>
          <w:szCs w:val="22"/>
        </w:rPr>
        <w:t xml:space="preserve">that is at least ten </w:t>
      </w:r>
      <w:r w:rsidRPr="00AE028D">
        <w:rPr>
          <w:rFonts w:cs="Arial"/>
          <w:szCs w:val="22"/>
        </w:rPr>
        <w:t xml:space="preserve">(10) </w:t>
      </w:r>
      <w:r w:rsidR="00046C54" w:rsidRPr="00AE028D">
        <w:rPr>
          <w:rFonts w:cs="Arial"/>
          <w:szCs w:val="22"/>
        </w:rPr>
        <w:t>hours in duration.</w:t>
      </w:r>
    </w:p>
    <w:p w14:paraId="3152AAB3" w14:textId="77777777" w:rsidR="00192BB8" w:rsidRPr="00AE028D" w:rsidRDefault="00192BB8">
      <w:pPr>
        <w:widowControl/>
        <w:autoSpaceDE/>
        <w:autoSpaceDN/>
        <w:adjustRightInd/>
        <w:rPr>
          <w:rFonts w:cs="Arial"/>
          <w:szCs w:val="22"/>
        </w:rPr>
      </w:pPr>
    </w:p>
    <w:p w14:paraId="4B6B6C78" w14:textId="77777777" w:rsidR="00226514" w:rsidRPr="00AE028D" w:rsidRDefault="00226514" w:rsidP="00226514">
      <w:pPr>
        <w:widowControl/>
        <w:autoSpaceDE/>
        <w:autoSpaceDN/>
        <w:adjustRightInd/>
        <w:ind w:left="540"/>
        <w:rPr>
          <w:rFonts w:cs="Arial"/>
          <w:szCs w:val="22"/>
        </w:rPr>
      </w:pPr>
      <w:r w:rsidRPr="00AE028D">
        <w:rPr>
          <w:rFonts w:cs="Arial"/>
          <w:szCs w:val="22"/>
        </w:rPr>
        <w:t xml:space="preserve">If the </w:t>
      </w:r>
      <w:r w:rsidR="00E773D2" w:rsidRPr="00AE028D">
        <w:rPr>
          <w:rFonts w:cs="Arial"/>
          <w:szCs w:val="22"/>
        </w:rPr>
        <w:t>Contractor</w:t>
      </w:r>
      <w:r w:rsidRPr="00AE028D">
        <w:rPr>
          <w:rFonts w:cs="Arial"/>
          <w:szCs w:val="22"/>
        </w:rPr>
        <w:t xml:space="preserve"> or any </w:t>
      </w:r>
      <w:r w:rsidR="00E773D2" w:rsidRPr="00AE028D">
        <w:rPr>
          <w:rFonts w:cs="Arial"/>
          <w:szCs w:val="22"/>
        </w:rPr>
        <w:t>Subcontractor</w:t>
      </w:r>
      <w:r w:rsidRPr="00AE028D">
        <w:rPr>
          <w:rFonts w:cs="Arial"/>
          <w:szCs w:val="22"/>
        </w:rPr>
        <w:t xml:space="preserve"> performing work under the contract fails to submit its proof of certification, the City may retain five percent (5%) of payment due the prime </w:t>
      </w:r>
      <w:r w:rsidR="00E773D2" w:rsidRPr="00AE028D">
        <w:rPr>
          <w:rFonts w:cs="Arial"/>
          <w:szCs w:val="22"/>
        </w:rPr>
        <w:t>Contractor</w:t>
      </w:r>
      <w:r w:rsidRPr="00AE028D">
        <w:rPr>
          <w:rFonts w:cs="Arial"/>
          <w:szCs w:val="22"/>
        </w:rPr>
        <w:t xml:space="preserve"> on any progress payment </w:t>
      </w:r>
      <w:r w:rsidR="005849C7" w:rsidRPr="00AE028D">
        <w:rPr>
          <w:rFonts w:cs="Arial"/>
          <w:szCs w:val="22"/>
        </w:rPr>
        <w:t>until</w:t>
      </w:r>
      <w:r w:rsidRPr="00AE028D">
        <w:rPr>
          <w:rFonts w:cs="Arial"/>
          <w:szCs w:val="22"/>
        </w:rPr>
        <w:t xml:space="preserve"> receipt of proper documentation of certification.</w:t>
      </w:r>
    </w:p>
    <w:p w14:paraId="43903999" w14:textId="77777777" w:rsidR="000C15ED" w:rsidRPr="00AE028D" w:rsidRDefault="000C15ED" w:rsidP="000C15ED">
      <w:pPr>
        <w:widowControl/>
        <w:autoSpaceDE/>
        <w:autoSpaceDN/>
        <w:adjustRightInd/>
        <w:rPr>
          <w:rFonts w:cs="Arial"/>
          <w:szCs w:val="22"/>
        </w:rPr>
      </w:pPr>
    </w:p>
    <w:p w14:paraId="0EFE712F" w14:textId="77777777" w:rsidR="000C15ED" w:rsidRPr="00466F4C" w:rsidRDefault="000C15ED" w:rsidP="000C15E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466F4C">
        <w:rPr>
          <w:rFonts w:cs="Arial"/>
          <w:b/>
          <w:bCs/>
          <w:szCs w:val="22"/>
        </w:rPr>
        <w:t>G.  Dig Safely New York Certified Excavator Program Certification</w:t>
      </w:r>
    </w:p>
    <w:p w14:paraId="5248E04E" w14:textId="77777777" w:rsidR="000C15ED" w:rsidRPr="00466F4C" w:rsidRDefault="000C15ED" w:rsidP="000C15E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0D1EE12" w14:textId="77777777" w:rsidR="000C15ED" w:rsidRPr="00466F4C" w:rsidRDefault="000C15ED" w:rsidP="000C15ED">
      <w:pPr>
        <w:widowControl/>
        <w:autoSpaceDE/>
        <w:autoSpaceDN/>
        <w:adjustRightInd/>
        <w:ind w:left="504"/>
        <w:rPr>
          <w:rFonts w:cs="Arial"/>
          <w:szCs w:val="22"/>
        </w:rPr>
      </w:pPr>
      <w:r w:rsidRPr="00466F4C">
        <w:rPr>
          <w:rFonts w:cs="Arial"/>
          <w:szCs w:val="22"/>
        </w:rPr>
        <w:t>The Contractor shall be responsible for ensuring observance of all provisions of the New York State educational amendment to 16 NYCRR Part 753 mandating excavator training which was signed into law November 5, 2018, with implementation on May 4, 2019.  The amendment to the law requires that any local government which contracts for excavation shall require the excavator to have completed the training and education program provided by the one-call notification system, or any other provider authorized by the Public Service Commission to administer such training and education program.</w:t>
      </w:r>
    </w:p>
    <w:p w14:paraId="20A70B4C" w14:textId="77777777" w:rsidR="000C15ED" w:rsidRPr="00466F4C" w:rsidRDefault="000C15ED" w:rsidP="000C15ED">
      <w:pPr>
        <w:widowControl/>
        <w:autoSpaceDE/>
        <w:autoSpaceDN/>
        <w:adjustRightInd/>
        <w:ind w:left="504"/>
        <w:rPr>
          <w:rFonts w:cs="Arial"/>
          <w:szCs w:val="22"/>
        </w:rPr>
      </w:pPr>
    </w:p>
    <w:p w14:paraId="43692585" w14:textId="77777777" w:rsidR="000C15ED" w:rsidRDefault="000C15ED" w:rsidP="000C15ED">
      <w:pPr>
        <w:widowControl/>
        <w:autoSpaceDE/>
        <w:autoSpaceDN/>
        <w:adjustRightInd/>
        <w:ind w:left="504"/>
        <w:rPr>
          <w:rFonts w:cs="Arial"/>
          <w:szCs w:val="22"/>
        </w:rPr>
      </w:pPr>
      <w:r w:rsidRPr="00466F4C">
        <w:rPr>
          <w:rFonts w:cs="Arial"/>
          <w:szCs w:val="22"/>
        </w:rPr>
        <w:t>The Contractor shall ensure that any excavator performing work under the contract has successfully completed a Certified Excavator Program, and has been issued and is in possession of a Certified Excavator Card.  The City reserves the right to require a copy of the excavator’s Certified Excavator Card as a condition for payment for such work.</w:t>
      </w:r>
    </w:p>
    <w:p w14:paraId="33D14106" w14:textId="77777777" w:rsidR="000C15ED" w:rsidRPr="00AE028D" w:rsidRDefault="000C15ED" w:rsidP="000C15ED">
      <w:pPr>
        <w:widowControl/>
        <w:autoSpaceDE/>
        <w:autoSpaceDN/>
        <w:adjustRightInd/>
        <w:rPr>
          <w:rFonts w:cs="Arial"/>
          <w:szCs w:val="22"/>
        </w:rPr>
      </w:pPr>
    </w:p>
    <w:p w14:paraId="22DD42AE" w14:textId="77777777" w:rsidR="00807116" w:rsidRPr="00AE028D" w:rsidRDefault="00807116">
      <w:pPr>
        <w:widowControl/>
        <w:autoSpaceDE/>
        <w:autoSpaceDN/>
        <w:adjustRightInd/>
        <w:rPr>
          <w:rFonts w:cs="Arial"/>
          <w:szCs w:val="22"/>
        </w:rPr>
      </w:pPr>
    </w:p>
    <w:p w14:paraId="1D53CF86" w14:textId="77777777" w:rsidR="00CE5F59" w:rsidRPr="00AE028D" w:rsidRDefault="00192BB8" w:rsidP="00167100">
      <w:pPr>
        <w:widowControl/>
        <w:autoSpaceDE/>
        <w:autoSpaceDN/>
        <w:adjustRightInd/>
        <w:rPr>
          <w:rFonts w:cs="Arial"/>
          <w:b/>
          <w:szCs w:val="22"/>
        </w:rPr>
        <w:sectPr w:rsidR="00CE5F59" w:rsidRPr="00AE028D" w:rsidSect="00245C20">
          <w:footerReference w:type="default" r:id="rId45"/>
          <w:pgSz w:w="12240" w:h="15840"/>
          <w:pgMar w:top="720" w:right="1152" w:bottom="720" w:left="1152" w:header="720" w:footer="720" w:gutter="0"/>
          <w:pgNumType w:start="1"/>
          <w:cols w:space="720"/>
          <w:noEndnote/>
          <w:docGrid w:linePitch="326"/>
        </w:sectPr>
      </w:pPr>
      <w:bookmarkStart w:id="32" w:name="QuickMark"/>
      <w:bookmarkStart w:id="33" w:name="Apprenticeship_training__Requirement"/>
      <w:bookmarkEnd w:id="32"/>
      <w:bookmarkEnd w:id="33"/>
      <w:r w:rsidRPr="00AE028D">
        <w:rPr>
          <w:rFonts w:cs="Arial"/>
          <w:bCs/>
          <w:szCs w:val="22"/>
        </w:rPr>
        <w:br w:type="page"/>
      </w:r>
    </w:p>
    <w:p w14:paraId="334D1801" w14:textId="6726BDDB" w:rsidR="00257877" w:rsidRPr="00AE028D" w:rsidRDefault="00257877" w:rsidP="0025787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szCs w:val="22"/>
        </w:rPr>
        <w:lastRenderedPageBreak/>
        <w:t>Add</w:t>
      </w:r>
      <w:r w:rsidRPr="00AE028D">
        <w:rPr>
          <w:rFonts w:cs="Arial"/>
          <w:szCs w:val="22"/>
        </w:rPr>
        <w:t xml:space="preserve"> the following new subsections after Subsection 16 Content of Sub-Agreements:</w:t>
      </w:r>
    </w:p>
    <w:p w14:paraId="2F9EAD6A" w14:textId="77777777" w:rsidR="00257877" w:rsidRPr="00AE028D" w:rsidRDefault="00257877" w:rsidP="00257877">
      <w:pPr>
        <w:widowControl/>
        <w:autoSpaceDE/>
        <w:autoSpaceDN/>
        <w:adjustRightInd/>
        <w:rPr>
          <w:rFonts w:cs="Arial"/>
          <w:szCs w:val="22"/>
        </w:rPr>
      </w:pPr>
    </w:p>
    <w:p w14:paraId="756F872F" w14:textId="77777777" w:rsidR="00904345" w:rsidRPr="00AE028D" w:rsidRDefault="001C16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AE028D">
        <w:rPr>
          <w:rFonts w:cs="Arial"/>
          <w:b/>
          <w:bCs/>
          <w:szCs w:val="22"/>
        </w:rPr>
        <w:t xml:space="preserve">SLR </w:t>
      </w:r>
      <w:r w:rsidR="00AC5EF8" w:rsidRPr="00AE028D">
        <w:rPr>
          <w:rFonts w:cs="Arial"/>
          <w:b/>
          <w:bCs/>
          <w:szCs w:val="22"/>
        </w:rPr>
        <w:t>17</w:t>
      </w:r>
      <w:r w:rsidR="006A6D52" w:rsidRPr="00AE028D">
        <w:rPr>
          <w:rFonts w:cs="Arial"/>
          <w:b/>
          <w:bCs/>
          <w:szCs w:val="22"/>
        </w:rPr>
        <w:t>.</w:t>
      </w:r>
      <w:r w:rsidR="00AC5EF8" w:rsidRPr="00AE028D">
        <w:rPr>
          <w:rFonts w:cs="Arial"/>
          <w:szCs w:val="22"/>
        </w:rPr>
        <w:t xml:space="preserve">  </w:t>
      </w:r>
      <w:r w:rsidR="00065D8A" w:rsidRPr="00AE028D">
        <w:rPr>
          <w:rFonts w:cs="Arial"/>
          <w:b/>
          <w:szCs w:val="22"/>
        </w:rPr>
        <w:t>Apprenticeship Training Program for Construction Contracts</w:t>
      </w:r>
    </w:p>
    <w:p w14:paraId="52A20172" w14:textId="77777777" w:rsidR="00065D8A" w:rsidRPr="00AE028D" w:rsidRDefault="00065D8A" w:rsidP="00065D8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C1E577E" w14:textId="77777777" w:rsidR="005C1742" w:rsidRPr="00AE028D" w:rsidRDefault="005C1742" w:rsidP="005C174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AE028D">
        <w:rPr>
          <w:rFonts w:cs="Arial"/>
          <w:b/>
          <w:bCs/>
          <w:szCs w:val="22"/>
        </w:rPr>
        <w:t>1.  Policy and Regulations</w:t>
      </w:r>
      <w:r w:rsidRPr="00AE028D">
        <w:rPr>
          <w:rFonts w:cs="Arial"/>
          <w:szCs w:val="22"/>
        </w:rPr>
        <w:t>.</w:t>
      </w:r>
    </w:p>
    <w:p w14:paraId="230F57E3" w14:textId="77777777" w:rsidR="005C1742" w:rsidRPr="00AE028D" w:rsidRDefault="005C1742" w:rsidP="005C174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EAB7483" w14:textId="5711D541" w:rsidR="005C1742" w:rsidRPr="00AE028D" w:rsidRDefault="005C1742" w:rsidP="005C1742">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 xml:space="preserve">By Ordinance 2003-347 of the City Council, as amended by Ordinance 2009-76, the City of Rochester established a policy to promote apprenticeship training programs, as authorized by Section 816-b of the New York State Labor Law.  This policy applies to any City </w:t>
      </w:r>
      <w:r w:rsidR="00D77867">
        <w:rPr>
          <w:rFonts w:cs="Arial"/>
          <w:szCs w:val="22"/>
        </w:rPr>
        <w:t>public works</w:t>
      </w:r>
      <w:r w:rsidRPr="00AE028D">
        <w:rPr>
          <w:rFonts w:cs="Arial"/>
          <w:szCs w:val="22"/>
        </w:rPr>
        <w:t xml:space="preserve"> contract for an amount in excess of $250,000</w:t>
      </w:r>
      <w:r w:rsidR="0065259F" w:rsidRPr="00AE028D">
        <w:rPr>
          <w:rFonts w:cs="Arial"/>
          <w:szCs w:val="22"/>
        </w:rPr>
        <w:t xml:space="preserve">, </w:t>
      </w:r>
      <w:r w:rsidR="0065259F" w:rsidRPr="00AE028D">
        <w:rPr>
          <w:rFonts w:cs="Arial"/>
          <w:iCs/>
          <w:szCs w:val="22"/>
        </w:rPr>
        <w:t>or if any add/deduct alternates alone or in combination could result in a contract amount award that exceeds $250,000, regardless of the base bid amount,</w:t>
      </w:r>
      <w:r w:rsidR="0065259F" w:rsidRPr="00AE028D">
        <w:rPr>
          <w:rFonts w:cs="Arial"/>
          <w:szCs w:val="22"/>
        </w:rPr>
        <w:t xml:space="preserve"> </w:t>
      </w:r>
      <w:r w:rsidRPr="00AE028D">
        <w:rPr>
          <w:rFonts w:cs="Arial"/>
          <w:szCs w:val="22"/>
        </w:rPr>
        <w:t>for construction, reconstruction, or improvement of any building, facility, or physical structure of any kind, and any subcontract thereto in excess of $100,000.  Regulations for the implementation and enforcement of the apprenticeship policy follow.</w:t>
      </w:r>
    </w:p>
    <w:p w14:paraId="32A17F49" w14:textId="77777777" w:rsidR="005C1742" w:rsidRPr="00AE028D" w:rsidRDefault="005C1742" w:rsidP="005C174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89CE81C" w14:textId="77777777" w:rsidR="005C1742" w:rsidRPr="00AE028D" w:rsidRDefault="005C1742" w:rsidP="005C174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6817D26" w14:textId="77777777" w:rsidR="00CF6C7F" w:rsidRPr="00AE028D" w:rsidRDefault="005C1742"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b/>
          <w:bCs/>
          <w:szCs w:val="22"/>
        </w:rPr>
        <w:t xml:space="preserve">2.  </w:t>
      </w:r>
      <w:r w:rsidR="00CF6C7F" w:rsidRPr="00AE028D">
        <w:rPr>
          <w:rFonts w:cs="Arial"/>
          <w:b/>
          <w:bCs/>
          <w:szCs w:val="22"/>
        </w:rPr>
        <w:t>Requirement for Contractors and Subcontractors.</w:t>
      </w:r>
    </w:p>
    <w:p w14:paraId="20AAE1C4" w14:textId="77777777" w:rsidR="00CF6C7F" w:rsidRPr="00AE028D" w:rsidRDefault="00CF6C7F" w:rsidP="00CF6C7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6A3D034" w14:textId="77777777" w:rsidR="00CF6C7F" w:rsidRPr="00AE028D" w:rsidRDefault="00274992" w:rsidP="00CF6C7F">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For any bids subject to the apprenticeship requirements as defined in Section 1, t</w:t>
      </w:r>
      <w:r w:rsidR="00CF6C7F" w:rsidRPr="00AE028D">
        <w:rPr>
          <w:rFonts w:cs="Arial"/>
          <w:szCs w:val="22"/>
        </w:rPr>
        <w:t>he City of Rochester requires the Contractor, prior to entering into the construction contract, and any Subcontractor proposed to perform a subcontract thereto in excess of $100,000, to have apprenticeship agreements, appropriate for the type and scope of work to be performed and which have been registered with and approved by the New York State Commissioner of Labor in accordance with Article 23 of the New York Labor Law.</w:t>
      </w:r>
    </w:p>
    <w:p w14:paraId="657736FA"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2984F7BA"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6D206B6A"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b/>
          <w:bCs/>
          <w:szCs w:val="22"/>
        </w:rPr>
        <w:t>3.  Submittals with Bid Proposal.</w:t>
      </w:r>
    </w:p>
    <w:p w14:paraId="0FC5C157" w14:textId="77777777" w:rsidR="00CF6C7F" w:rsidRPr="00AE028D" w:rsidRDefault="00CF6C7F" w:rsidP="00CF6C7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096D596" w14:textId="77777777" w:rsidR="00CF6C7F" w:rsidRPr="00AE028D" w:rsidRDefault="00CF6C7F" w:rsidP="00CF6C7F">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The Bidder shall submit for itself and for any Subcontractor(s) whom the Bidder proposes at the time of the bid to perform a subcontract in excess of $100,000 in value, copies of the following documents with the bid Proposal for each apprenticeship training program, approved by the New York State Department of Labor, which the Bidder or Subcontractor(s) will need to satisfy the requirements of the Apprenticeship Training Program requirement:</w:t>
      </w:r>
    </w:p>
    <w:p w14:paraId="258CB110" w14:textId="77777777" w:rsidR="00CF6C7F" w:rsidRPr="00AE028D" w:rsidRDefault="00CF6C7F" w:rsidP="00CF6C7F">
      <w:pPr>
        <w:spacing w:line="228" w:lineRule="auto"/>
        <w:rPr>
          <w:rFonts w:cs="Arial"/>
          <w:szCs w:val="22"/>
        </w:rPr>
      </w:pPr>
    </w:p>
    <w:p w14:paraId="217176ED" w14:textId="77777777" w:rsidR="00CF6C7F" w:rsidRPr="00AE028D" w:rsidRDefault="00CF6C7F" w:rsidP="00CF6C7F">
      <w:pPr>
        <w:spacing w:line="228" w:lineRule="auto"/>
        <w:ind w:left="720"/>
        <w:rPr>
          <w:rFonts w:cs="Arial"/>
          <w:szCs w:val="22"/>
        </w:rPr>
      </w:pPr>
      <w:r w:rsidRPr="00AE028D">
        <w:rPr>
          <w:rFonts w:cs="Arial"/>
          <w:szCs w:val="22"/>
        </w:rPr>
        <w:t>1.  If the Bidder is sponsor of an apprenticeship training program, a copy of the Form AT-10, “New York State Department of Labor Apprenticeship Training Program Registration Agreement”, issued to the Bidder in approval of that apprenticeship training program.</w:t>
      </w:r>
    </w:p>
    <w:p w14:paraId="18EC19D9"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4A852B4" w14:textId="77777777" w:rsidR="00CF6C7F" w:rsidRPr="00AE028D" w:rsidRDefault="00CF6C7F" w:rsidP="00CF6C7F">
      <w:pPr>
        <w:spacing w:line="228" w:lineRule="auto"/>
        <w:ind w:left="720"/>
        <w:rPr>
          <w:rFonts w:cs="Arial"/>
          <w:szCs w:val="22"/>
        </w:rPr>
      </w:pPr>
      <w:r w:rsidRPr="00AE028D">
        <w:rPr>
          <w:rFonts w:cs="Arial"/>
          <w:szCs w:val="22"/>
        </w:rPr>
        <w:t>2.  If the Bidder does not self-sponsor an apprenticeship program but is party to an agreement with the sponsor of apprentices who are enrolled in an apprenticeship training program that is sponsored by a trade union, a joint apprenticeship committee, or other organization other than the Bidder,</w:t>
      </w:r>
    </w:p>
    <w:p w14:paraId="3879980F"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BCB5B08" w14:textId="77777777" w:rsidR="00CF6C7F" w:rsidRPr="00AE028D" w:rsidRDefault="00CF6C7F" w:rsidP="00CF6C7F">
      <w:pPr>
        <w:spacing w:line="228" w:lineRule="auto"/>
        <w:ind w:left="1080"/>
        <w:rPr>
          <w:rFonts w:cs="Arial"/>
          <w:szCs w:val="22"/>
        </w:rPr>
      </w:pPr>
      <w:r w:rsidRPr="00AE028D">
        <w:rPr>
          <w:rFonts w:cs="Arial"/>
          <w:szCs w:val="22"/>
        </w:rPr>
        <w:t>a.  An “Agreement to Utilize Apprentices for a City Construction Contract” form (City Form AP3) signed by the Bidder and the apprenticeship training program sponsor;  and</w:t>
      </w:r>
    </w:p>
    <w:p w14:paraId="337004BE" w14:textId="77777777" w:rsidR="00CF6C7F" w:rsidRPr="00AE028D" w:rsidRDefault="00CF6C7F" w:rsidP="00CF6C7F">
      <w:pPr>
        <w:spacing w:line="228" w:lineRule="auto"/>
        <w:ind w:left="1080"/>
        <w:rPr>
          <w:rFonts w:cs="Arial"/>
          <w:szCs w:val="22"/>
        </w:rPr>
      </w:pPr>
      <w:r w:rsidRPr="00AE028D">
        <w:rPr>
          <w:rFonts w:cs="Arial"/>
          <w:szCs w:val="22"/>
        </w:rPr>
        <w:t>b.  A copy of the current “New York State Department of Labor Apprenticeship Training Program Registration Agreement”, Form AT-10, issued to the sponsor in approval of that program.</w:t>
      </w:r>
    </w:p>
    <w:p w14:paraId="6B72C7C2" w14:textId="77777777" w:rsidR="00425D47" w:rsidRPr="00AE028D" w:rsidRDefault="00425D47"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D665C68" w14:textId="77777777" w:rsidR="00CF6C7F" w:rsidRPr="00AE028D" w:rsidRDefault="00FE74A6" w:rsidP="00CF6C7F">
      <w:pPr>
        <w:spacing w:line="228" w:lineRule="auto"/>
        <w:ind w:left="720"/>
        <w:rPr>
          <w:rFonts w:cs="Arial"/>
          <w:szCs w:val="22"/>
        </w:rPr>
      </w:pPr>
      <w:r w:rsidRPr="00AE028D">
        <w:rPr>
          <w:rFonts w:cs="Arial"/>
          <w:szCs w:val="22"/>
        </w:rPr>
        <w:t xml:space="preserve">3.  </w:t>
      </w:r>
      <w:r w:rsidR="00CF6C7F" w:rsidRPr="00AE028D">
        <w:rPr>
          <w:rFonts w:cs="Arial"/>
          <w:szCs w:val="22"/>
        </w:rPr>
        <w:t>The Bidder shall also submit with the bid package, the following:</w:t>
      </w:r>
    </w:p>
    <w:p w14:paraId="4AF3D03B"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6884818" w14:textId="06BB146D" w:rsidR="00425D47" w:rsidRPr="00AE028D" w:rsidRDefault="00CF6C7F" w:rsidP="00CF6C7F">
      <w:pPr>
        <w:spacing w:line="228" w:lineRule="auto"/>
        <w:ind w:left="1080"/>
        <w:rPr>
          <w:rFonts w:cs="Arial"/>
          <w:szCs w:val="22"/>
        </w:rPr>
      </w:pPr>
      <w:r w:rsidRPr="00AE028D">
        <w:rPr>
          <w:rFonts w:cs="Arial"/>
          <w:szCs w:val="22"/>
        </w:rPr>
        <w:t xml:space="preserve">a.  City Form AP1, “Schedule of Subcontracts and Apprenticeship Agreements,” a listing of any </w:t>
      </w:r>
      <w:r w:rsidR="002E77CB">
        <w:rPr>
          <w:rFonts w:cs="Arial"/>
          <w:szCs w:val="22"/>
        </w:rPr>
        <w:t>Contractor</w:t>
      </w:r>
      <w:r w:rsidRPr="00AE028D">
        <w:rPr>
          <w:rFonts w:cs="Arial"/>
          <w:szCs w:val="22"/>
        </w:rPr>
        <w:t xml:space="preserve"> proposed to hold a subcontract that exceeds $100,000 in value, including the name of the subcontractor, the scope and value of work proposed to be performed, and the name of any apprenticeship trade for which an approved apprenticeship agreement will be submitted;  </w:t>
      </w:r>
      <w:r w:rsidR="00425D47" w:rsidRPr="00AE028D">
        <w:rPr>
          <w:rFonts w:cs="Arial"/>
          <w:szCs w:val="22"/>
        </w:rPr>
        <w:t>and</w:t>
      </w:r>
    </w:p>
    <w:p w14:paraId="35428055" w14:textId="77777777" w:rsidR="00CF6C7F" w:rsidRPr="00AE028D" w:rsidRDefault="00CF6C7F" w:rsidP="00CF6C7F">
      <w:pPr>
        <w:spacing w:line="228" w:lineRule="auto"/>
        <w:ind w:left="1080"/>
        <w:rPr>
          <w:rFonts w:cs="Arial"/>
          <w:szCs w:val="22"/>
        </w:rPr>
      </w:pPr>
    </w:p>
    <w:p w14:paraId="53421EE2" w14:textId="77777777" w:rsidR="00E60C54" w:rsidRPr="00AE028D" w:rsidRDefault="00E60C54" w:rsidP="00CF6C7F">
      <w:pPr>
        <w:spacing w:line="228" w:lineRule="auto"/>
        <w:ind w:left="1080"/>
        <w:rPr>
          <w:rFonts w:cs="Arial"/>
          <w:szCs w:val="22"/>
        </w:rPr>
      </w:pPr>
    </w:p>
    <w:p w14:paraId="2AA7B46C" w14:textId="3BA60378" w:rsidR="00CF6C7F" w:rsidRPr="00AE028D" w:rsidRDefault="00CF6C7F" w:rsidP="00CF6C7F">
      <w:pPr>
        <w:pStyle w:val="ListParagraph"/>
        <w:spacing w:line="228" w:lineRule="auto"/>
        <w:ind w:left="1080"/>
        <w:rPr>
          <w:rFonts w:cs="Arial"/>
          <w:szCs w:val="22"/>
        </w:rPr>
      </w:pPr>
      <w:r w:rsidRPr="00AE028D">
        <w:rPr>
          <w:rFonts w:cs="Arial"/>
          <w:szCs w:val="22"/>
        </w:rPr>
        <w:lastRenderedPageBreak/>
        <w:t xml:space="preserve">b.  Copies of approved apprenticeship agreements as detailed in 2.a and 2.b above that are held by the proposed </w:t>
      </w:r>
      <w:r w:rsidR="002E77CB">
        <w:rPr>
          <w:rFonts w:cs="Arial"/>
          <w:szCs w:val="22"/>
        </w:rPr>
        <w:t>Subcontractors</w:t>
      </w:r>
      <w:r w:rsidRPr="00AE028D">
        <w:rPr>
          <w:rFonts w:cs="Arial"/>
          <w:szCs w:val="22"/>
        </w:rPr>
        <w:t xml:space="preserve"> and intended to meet the requirements of the Apprenticeship Training Program.</w:t>
      </w:r>
    </w:p>
    <w:p w14:paraId="7E269E0C" w14:textId="77777777" w:rsidR="00654DEB" w:rsidRDefault="00654DEB" w:rsidP="00654DEB">
      <w:pPr>
        <w:ind w:left="1080"/>
      </w:pPr>
      <w:r w:rsidRPr="002510C8">
        <w:rPr>
          <w:rFonts w:cs="Arial"/>
          <w:szCs w:val="22"/>
        </w:rPr>
        <w:t xml:space="preserve">c.  </w:t>
      </w:r>
      <w:r w:rsidRPr="002510C8">
        <w:t xml:space="preserve">An Excel spreadsheet version of City Form AP1 is available </w:t>
      </w:r>
      <w:r w:rsidRPr="002510C8">
        <w:rPr>
          <w:rFonts w:eastAsia="Calibri"/>
        </w:rPr>
        <w:t xml:space="preserve">on the City’s website at </w:t>
      </w:r>
      <w:hyperlink r:id="rId46" w:history="1">
        <w:r w:rsidRPr="002510C8">
          <w:rPr>
            <w:b/>
            <w:i/>
          </w:rPr>
          <w:t>http://www.cityofrochester.gov/mwbe</w:t>
        </w:r>
      </w:hyperlink>
      <w:r w:rsidRPr="002510C8">
        <w:t>.</w:t>
      </w:r>
    </w:p>
    <w:p w14:paraId="595D934B" w14:textId="77777777" w:rsidR="0095658A" w:rsidRPr="00AE028D" w:rsidRDefault="0095658A" w:rsidP="0095658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5E89636" w14:textId="77777777" w:rsidR="005C1742" w:rsidRPr="00AE028D" w:rsidRDefault="005C1742" w:rsidP="005C1742">
      <w:pPr>
        <w:spacing w:line="228" w:lineRule="auto"/>
        <w:ind w:left="720"/>
        <w:rPr>
          <w:rFonts w:cs="Arial"/>
          <w:szCs w:val="22"/>
        </w:rPr>
      </w:pPr>
      <w:r w:rsidRPr="00AE028D">
        <w:rPr>
          <w:rFonts w:cs="Arial"/>
          <w:szCs w:val="22"/>
        </w:rPr>
        <w:t>4.  Any apprenticeship agreement submitted shall be</w:t>
      </w:r>
      <w:r w:rsidR="00F14EB2" w:rsidRPr="00AE028D">
        <w:rPr>
          <w:rFonts w:cs="Arial"/>
          <w:szCs w:val="22"/>
        </w:rPr>
        <w:t>:</w:t>
      </w:r>
    </w:p>
    <w:p w14:paraId="76D77A05" w14:textId="77777777" w:rsidR="0095658A" w:rsidRPr="00AE028D" w:rsidRDefault="0095658A" w:rsidP="0095658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370FAF1" w14:textId="77777777" w:rsidR="008352B7" w:rsidRPr="00AE028D" w:rsidRDefault="005C1742" w:rsidP="005C1742">
      <w:pPr>
        <w:spacing w:line="228" w:lineRule="auto"/>
        <w:ind w:left="1080"/>
        <w:rPr>
          <w:rFonts w:cs="Arial"/>
          <w:szCs w:val="22"/>
        </w:rPr>
      </w:pPr>
      <w:r w:rsidRPr="00AE028D">
        <w:rPr>
          <w:rFonts w:cs="Arial"/>
          <w:szCs w:val="22"/>
        </w:rPr>
        <w:t xml:space="preserve">a.  </w:t>
      </w:r>
      <w:r w:rsidR="008352B7" w:rsidRPr="00AE028D">
        <w:rPr>
          <w:rFonts w:cs="Arial"/>
          <w:szCs w:val="22"/>
        </w:rPr>
        <w:t xml:space="preserve">Submitted </w:t>
      </w:r>
      <w:r w:rsidR="00487939" w:rsidRPr="00AE028D">
        <w:rPr>
          <w:rFonts w:cs="Arial"/>
          <w:szCs w:val="22"/>
        </w:rPr>
        <w:t>completely with Bid;</w:t>
      </w:r>
    </w:p>
    <w:p w14:paraId="6057C365" w14:textId="77777777" w:rsidR="005C1742" w:rsidRPr="00AE028D" w:rsidRDefault="008352B7" w:rsidP="005C1742">
      <w:pPr>
        <w:spacing w:line="228" w:lineRule="auto"/>
        <w:ind w:left="1080"/>
        <w:rPr>
          <w:rFonts w:cs="Arial"/>
          <w:szCs w:val="22"/>
        </w:rPr>
      </w:pPr>
      <w:r w:rsidRPr="00AE028D">
        <w:rPr>
          <w:rFonts w:cs="Arial"/>
          <w:szCs w:val="22"/>
        </w:rPr>
        <w:t xml:space="preserve">b.  </w:t>
      </w:r>
      <w:r w:rsidR="005C1742" w:rsidRPr="00AE028D">
        <w:rPr>
          <w:rFonts w:cs="Arial"/>
          <w:szCs w:val="22"/>
        </w:rPr>
        <w:t>Current and valid;</w:t>
      </w:r>
    </w:p>
    <w:p w14:paraId="21EFDD59" w14:textId="77777777" w:rsidR="005C1742" w:rsidRPr="00AE028D" w:rsidRDefault="00487939" w:rsidP="005C1742">
      <w:pPr>
        <w:spacing w:line="228" w:lineRule="auto"/>
        <w:ind w:left="1080"/>
        <w:rPr>
          <w:rFonts w:cs="Arial"/>
          <w:szCs w:val="22"/>
        </w:rPr>
      </w:pPr>
      <w:r w:rsidRPr="00AE028D">
        <w:rPr>
          <w:rFonts w:cs="Arial"/>
          <w:szCs w:val="22"/>
        </w:rPr>
        <w:t>c</w:t>
      </w:r>
      <w:r w:rsidR="005C1742" w:rsidRPr="00AE028D">
        <w:rPr>
          <w:rFonts w:cs="Arial"/>
          <w:szCs w:val="22"/>
        </w:rPr>
        <w:t>.  Represent an apprenticeship training program that is active and in good standing with the New York State Department of Labor;  and</w:t>
      </w:r>
    </w:p>
    <w:p w14:paraId="0A0B6924" w14:textId="77777777" w:rsidR="005C1742" w:rsidRPr="00AE028D" w:rsidRDefault="00487939" w:rsidP="005C1742">
      <w:pPr>
        <w:spacing w:line="228" w:lineRule="auto"/>
        <w:ind w:left="1080"/>
        <w:rPr>
          <w:rFonts w:cs="Arial"/>
          <w:szCs w:val="22"/>
        </w:rPr>
      </w:pPr>
      <w:r w:rsidRPr="00AE028D">
        <w:rPr>
          <w:rFonts w:cs="Arial"/>
          <w:szCs w:val="22"/>
        </w:rPr>
        <w:t>d</w:t>
      </w:r>
      <w:r w:rsidR="005C1742" w:rsidRPr="00AE028D">
        <w:rPr>
          <w:rFonts w:cs="Arial"/>
          <w:szCs w:val="22"/>
        </w:rPr>
        <w:t>.  Appropriate to the scope and nature of the work to be performed under the contract.</w:t>
      </w:r>
    </w:p>
    <w:p w14:paraId="72CD3A54" w14:textId="77777777" w:rsidR="0095658A" w:rsidRPr="00AE028D" w:rsidRDefault="0095658A" w:rsidP="0095658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643A7D2" w14:textId="77777777" w:rsidR="005C1742" w:rsidRPr="00AE028D" w:rsidRDefault="005C1742" w:rsidP="005C1742">
      <w:pPr>
        <w:spacing w:line="228" w:lineRule="auto"/>
        <w:ind w:left="720"/>
        <w:rPr>
          <w:rFonts w:cs="Arial"/>
          <w:szCs w:val="22"/>
        </w:rPr>
      </w:pPr>
      <w:r w:rsidRPr="00AE028D">
        <w:rPr>
          <w:rFonts w:cs="Arial"/>
          <w:szCs w:val="22"/>
        </w:rPr>
        <w:t xml:space="preserve">5.  </w:t>
      </w:r>
      <w:r w:rsidR="00487939" w:rsidRPr="00AE028D">
        <w:rPr>
          <w:rFonts w:cs="Arial"/>
          <w:szCs w:val="22"/>
        </w:rPr>
        <w:t>Submit complete apprenticeship documentation with Bid proposal.</w:t>
      </w:r>
      <w:r w:rsidR="00FE74A6" w:rsidRPr="00AE028D">
        <w:rPr>
          <w:rFonts w:cs="Arial"/>
          <w:szCs w:val="22"/>
        </w:rPr>
        <w:t xml:space="preserve"> </w:t>
      </w:r>
      <w:r w:rsidR="00487939" w:rsidRPr="00AE028D">
        <w:rPr>
          <w:rFonts w:cs="Arial"/>
          <w:szCs w:val="22"/>
        </w:rPr>
        <w:t xml:space="preserve"> An incomplete package will be declared informal and </w:t>
      </w:r>
      <w:r w:rsidR="00852EC3" w:rsidRPr="00AE028D">
        <w:rPr>
          <w:rFonts w:cs="Arial"/>
          <w:szCs w:val="22"/>
        </w:rPr>
        <w:t xml:space="preserve">will </w:t>
      </w:r>
      <w:r w:rsidR="00487939" w:rsidRPr="00AE028D">
        <w:rPr>
          <w:rFonts w:cs="Arial"/>
          <w:szCs w:val="22"/>
        </w:rPr>
        <w:t>not be considered for award.</w:t>
      </w:r>
      <w:r w:rsidR="00FE74A6" w:rsidRPr="00AE028D">
        <w:rPr>
          <w:rFonts w:cs="Arial"/>
          <w:szCs w:val="22"/>
        </w:rPr>
        <w:t xml:space="preserve"> </w:t>
      </w:r>
      <w:r w:rsidR="00487939" w:rsidRPr="00AE028D">
        <w:rPr>
          <w:rFonts w:cs="Arial"/>
          <w:szCs w:val="22"/>
        </w:rPr>
        <w:t xml:space="preserve"> No required apprenticeship mat</w:t>
      </w:r>
      <w:r w:rsidR="00852EC3" w:rsidRPr="00AE028D">
        <w:rPr>
          <w:rFonts w:cs="Arial"/>
          <w:szCs w:val="22"/>
        </w:rPr>
        <w:t>erial will be accepted</w:t>
      </w:r>
      <w:r w:rsidR="00487939" w:rsidRPr="00AE028D">
        <w:rPr>
          <w:rFonts w:cs="Arial"/>
          <w:szCs w:val="22"/>
        </w:rPr>
        <w:t xml:space="preserve"> after Bids have been opened.</w:t>
      </w:r>
    </w:p>
    <w:p w14:paraId="2C89EE25" w14:textId="77777777" w:rsidR="0095658A" w:rsidRPr="00AE028D" w:rsidRDefault="0095658A" w:rsidP="0095658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281C687" w14:textId="77777777" w:rsidR="0095658A" w:rsidRPr="00AE028D" w:rsidRDefault="0095658A" w:rsidP="0095658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7A9EEA8" w14:textId="77777777" w:rsidR="005C1742" w:rsidRPr="00AE028D" w:rsidRDefault="005C1742" w:rsidP="005C1742">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AE028D">
        <w:rPr>
          <w:rFonts w:cs="Arial"/>
          <w:b/>
          <w:szCs w:val="22"/>
        </w:rPr>
        <w:t>4.  Enforcement</w:t>
      </w:r>
      <w:r w:rsidRPr="00AE028D">
        <w:rPr>
          <w:rFonts w:cs="Arial"/>
          <w:szCs w:val="22"/>
        </w:rPr>
        <w:t>.</w:t>
      </w:r>
    </w:p>
    <w:p w14:paraId="1D354CB2" w14:textId="77777777" w:rsidR="005C1742" w:rsidRPr="00AE028D" w:rsidRDefault="005C1742" w:rsidP="005C174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0CBFBD8" w14:textId="77777777" w:rsidR="005C1742" w:rsidRPr="00AE028D" w:rsidRDefault="005C1742" w:rsidP="005C1742">
      <w:pPr>
        <w:widowControl/>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jc w:val="left"/>
        <w:rPr>
          <w:rFonts w:cs="Arial"/>
          <w:szCs w:val="22"/>
        </w:rPr>
      </w:pPr>
      <w:r w:rsidRPr="00AE028D">
        <w:rPr>
          <w:rFonts w:cs="Arial"/>
          <w:szCs w:val="22"/>
        </w:rPr>
        <w:t>If the Bidder fails to comply with the requirements of the “Apprenticeship Training Program for Construction Contracts”, the City will deem the Bidder non-responsive and disqualify the Bidder from consideration for the pending contract.</w:t>
      </w:r>
    </w:p>
    <w:p w14:paraId="4C894344" w14:textId="77777777" w:rsidR="005C1742" w:rsidRPr="00AE028D" w:rsidRDefault="005C1742" w:rsidP="005C174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8E67194" w14:textId="77777777" w:rsidR="005C1742" w:rsidRPr="00AE028D" w:rsidRDefault="005C1742" w:rsidP="005C174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BA0077E" w14:textId="77777777" w:rsidR="00C75F8C" w:rsidRPr="00AE028D" w:rsidRDefault="00065D8A" w:rsidP="00065D8A">
      <w:pPr>
        <w:widowControl/>
        <w:autoSpaceDE/>
        <w:autoSpaceDN/>
        <w:adjustRightInd/>
        <w:rPr>
          <w:rFonts w:cs="Arial"/>
          <w:szCs w:val="22"/>
        </w:rPr>
        <w:sectPr w:rsidR="00C75F8C" w:rsidRPr="00AE028D" w:rsidSect="00245C20">
          <w:footerReference w:type="default" r:id="rId47"/>
          <w:footerReference w:type="first" r:id="rId48"/>
          <w:pgSz w:w="12240" w:h="15840"/>
          <w:pgMar w:top="720" w:right="1152" w:bottom="720" w:left="1152" w:header="720" w:footer="720" w:gutter="0"/>
          <w:cols w:space="720"/>
          <w:noEndnote/>
          <w:docGrid w:linePitch="326"/>
        </w:sectPr>
      </w:pPr>
      <w:r w:rsidRPr="00AE028D">
        <w:rPr>
          <w:rFonts w:cs="Arial"/>
          <w:szCs w:val="22"/>
        </w:rPr>
        <w:br w:type="page"/>
      </w:r>
    </w:p>
    <w:p w14:paraId="53C8FFFB" w14:textId="77777777" w:rsidR="007C039B" w:rsidRPr="002510C8" w:rsidRDefault="007C039B" w:rsidP="007C039B">
      <w:pPr>
        <w:spacing w:line="228" w:lineRule="auto"/>
        <w:ind w:left="540"/>
        <w:jc w:val="center"/>
        <w:rPr>
          <w:rFonts w:cs="Arial"/>
          <w:b/>
          <w:szCs w:val="22"/>
        </w:rPr>
      </w:pPr>
      <w:r w:rsidRPr="002510C8">
        <w:rPr>
          <w:rFonts w:cs="Arial"/>
          <w:b/>
          <w:szCs w:val="22"/>
        </w:rPr>
        <w:lastRenderedPageBreak/>
        <w:t>Schedule of Subcontracts and Apprenticeship Agreements.</w:t>
      </w:r>
    </w:p>
    <w:p w14:paraId="611125B6" w14:textId="77777777" w:rsidR="007C039B" w:rsidRPr="002510C8" w:rsidRDefault="007C039B" w:rsidP="007C039B">
      <w:pPr>
        <w:spacing w:line="228" w:lineRule="auto"/>
        <w:ind w:left="540"/>
        <w:jc w:val="center"/>
        <w:rPr>
          <w:rFonts w:eastAsia="Calibri"/>
        </w:rPr>
      </w:pPr>
      <w:r w:rsidRPr="002510C8">
        <w:rPr>
          <w:rFonts w:cs="Arial"/>
          <w:szCs w:val="22"/>
        </w:rPr>
        <w:t xml:space="preserve">A copy of this form may be downloaded from the </w:t>
      </w:r>
      <w:r w:rsidRPr="002510C8">
        <w:rPr>
          <w:rFonts w:cs="Arial"/>
        </w:rPr>
        <w:t xml:space="preserve">City of Rochester’s </w:t>
      </w:r>
      <w:r w:rsidRPr="002510C8">
        <w:rPr>
          <w:rFonts w:eastAsia="Calibri"/>
        </w:rPr>
        <w:t>website</w:t>
      </w:r>
    </w:p>
    <w:p w14:paraId="69E095AD" w14:textId="77777777" w:rsidR="007C039B" w:rsidRDefault="007C039B" w:rsidP="007C039B">
      <w:pPr>
        <w:spacing w:line="228" w:lineRule="auto"/>
        <w:ind w:left="540"/>
        <w:jc w:val="center"/>
        <w:rPr>
          <w:rFonts w:cs="Arial"/>
          <w:szCs w:val="22"/>
        </w:rPr>
      </w:pPr>
      <w:r w:rsidRPr="002510C8">
        <w:rPr>
          <w:rFonts w:eastAsia="Calibri"/>
        </w:rPr>
        <w:t xml:space="preserve">at </w:t>
      </w:r>
      <w:hyperlink r:id="rId49" w:history="1">
        <w:r w:rsidRPr="002510C8">
          <w:rPr>
            <w:b/>
            <w:i/>
          </w:rPr>
          <w:t>http://www.cityofrochester.gov/mwbe</w:t>
        </w:r>
      </w:hyperlink>
      <w:r w:rsidRPr="002510C8">
        <w:rPr>
          <w:rFonts w:cs="Arial"/>
          <w:szCs w:val="22"/>
        </w:rPr>
        <w:t>, or by calling (585) 428-6860</w:t>
      </w:r>
      <w:r w:rsidRPr="002510C8">
        <w:rPr>
          <w:rStyle w:val="CommentReference"/>
        </w:rPr>
        <w:commentReference w:id="34"/>
      </w:r>
      <w:r w:rsidRPr="002510C8">
        <w:rPr>
          <w:rFonts w:cs="Arial"/>
          <w:szCs w:val="22"/>
        </w:rPr>
        <w:t>.</w:t>
      </w:r>
    </w:p>
    <w:p w14:paraId="67DAF087" w14:textId="77777777" w:rsidR="007C039B" w:rsidRPr="00ED6AFD" w:rsidRDefault="007C039B" w:rsidP="007C039B">
      <w:pPr>
        <w:spacing w:line="228" w:lineRule="auto"/>
        <w:ind w:left="540"/>
        <w:jc w:val="center"/>
        <w:rPr>
          <w:rFonts w:cs="Arial"/>
          <w:szCs w:val="22"/>
        </w:rPr>
      </w:pPr>
    </w:p>
    <w:p w14:paraId="273C44AB" w14:textId="77777777" w:rsidR="00C75F8C" w:rsidRPr="00AE028D" w:rsidRDefault="008B6F7A" w:rsidP="0094799D">
      <w:pPr>
        <w:widowControl/>
        <w:autoSpaceDE/>
        <w:autoSpaceDN/>
        <w:adjustRightInd/>
        <w:rPr>
          <w:rFonts w:cs="Arial"/>
          <w:szCs w:val="22"/>
        </w:rPr>
        <w:sectPr w:rsidR="00C75F8C" w:rsidRPr="00AE028D" w:rsidSect="0094799D">
          <w:pgSz w:w="12240" w:h="15840"/>
          <w:pgMar w:top="720" w:right="1152" w:bottom="720" w:left="1152" w:header="720" w:footer="720" w:gutter="0"/>
          <w:cols w:space="720"/>
          <w:noEndnote/>
          <w:titlePg/>
          <w:docGrid w:linePitch="326"/>
        </w:sectPr>
      </w:pPr>
      <w:r w:rsidRPr="00AE028D">
        <w:rPr>
          <w:rFonts w:cs="Arial"/>
          <w:noProof/>
          <w:szCs w:val="22"/>
        </w:rPr>
        <w:drawing>
          <wp:inline distT="0" distB="0" distL="0" distR="0" wp14:anchorId="3BBA07B4" wp14:editId="6AC65D7A">
            <wp:extent cx="6859731" cy="8138160"/>
            <wp:effectExtent l="19050" t="0" r="0" b="0"/>
            <wp:docPr id="40" name="Picture 9" descr="AP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P1.JPG"/>
                    <pic:cNvPicPr preferRelativeResize="0"/>
                  </pic:nvPicPr>
                  <pic:blipFill>
                    <a:blip r:embed="rId33">
                      <a:lum contrast="5000"/>
                    </a:blip>
                    <a:stretch>
                      <a:fillRect/>
                    </a:stretch>
                  </pic:blipFill>
                  <pic:spPr>
                    <a:xfrm>
                      <a:off x="0" y="0"/>
                      <a:ext cx="6859731" cy="8138160"/>
                    </a:xfrm>
                    <a:prstGeom prst="rect">
                      <a:avLst/>
                    </a:prstGeom>
                    <a:noFill/>
                    <a:ln>
                      <a:noFill/>
                    </a:ln>
                  </pic:spPr>
                </pic:pic>
              </a:graphicData>
            </a:graphic>
          </wp:inline>
        </w:drawing>
      </w:r>
    </w:p>
    <w:p w14:paraId="4E231FE0" w14:textId="77777777" w:rsidR="00AC5EF8" w:rsidRPr="00AE028D" w:rsidRDefault="00295E7A" w:rsidP="00FE74A6">
      <w:pPr>
        <w:spacing w:line="228" w:lineRule="auto"/>
        <w:jc w:val="left"/>
        <w:rPr>
          <w:rFonts w:cs="Arial"/>
          <w:sz w:val="20"/>
          <w:szCs w:val="20"/>
        </w:rPr>
      </w:pPr>
      <w:r w:rsidRPr="00AE028D">
        <w:rPr>
          <w:rFonts w:cs="Arial"/>
          <w:sz w:val="20"/>
          <w:szCs w:val="20"/>
        </w:rPr>
        <w:lastRenderedPageBreak/>
        <w:t>Form AP3 (</w:t>
      </w:r>
      <w:r w:rsidR="00CF6C7F" w:rsidRPr="00AE028D">
        <w:rPr>
          <w:rFonts w:cs="Arial"/>
          <w:sz w:val="20"/>
          <w:szCs w:val="20"/>
        </w:rPr>
        <w:t>11/12</w:t>
      </w:r>
      <w:r w:rsidR="00AC5EF8" w:rsidRPr="00AE028D">
        <w:rPr>
          <w:rFonts w:cs="Arial"/>
          <w:sz w:val="20"/>
          <w:szCs w:val="20"/>
        </w:rPr>
        <w:t>)</w:t>
      </w:r>
    </w:p>
    <w:p w14:paraId="348AA05A"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AE028D">
        <w:rPr>
          <w:rFonts w:cs="Arial"/>
          <w:b/>
          <w:bCs/>
          <w:szCs w:val="22"/>
        </w:rPr>
        <w:t>Agreement to Utilize Apprentices</w:t>
      </w:r>
    </w:p>
    <w:p w14:paraId="45367D94"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AE028D">
        <w:rPr>
          <w:rFonts w:cs="Arial"/>
          <w:b/>
          <w:bCs/>
          <w:szCs w:val="22"/>
        </w:rPr>
        <w:t>on a</w:t>
      </w:r>
    </w:p>
    <w:p w14:paraId="567C6B49"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szCs w:val="22"/>
        </w:rPr>
      </w:pPr>
      <w:r w:rsidRPr="00AE028D">
        <w:rPr>
          <w:rFonts w:cs="Arial"/>
          <w:b/>
          <w:bCs/>
          <w:szCs w:val="22"/>
        </w:rPr>
        <w:t xml:space="preserve">City of Rochester Construction </w:t>
      </w:r>
      <w:r w:rsidR="00A16930" w:rsidRPr="00AE028D">
        <w:rPr>
          <w:rFonts w:cs="Arial"/>
          <w:b/>
          <w:bCs/>
          <w:szCs w:val="22"/>
        </w:rPr>
        <w:t>Contract</w:t>
      </w:r>
    </w:p>
    <w:p w14:paraId="7E2CA529" w14:textId="77777777" w:rsidR="00F87F76" w:rsidRPr="00AE028D" w:rsidRDefault="00F87F76" w:rsidP="00F87F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p>
    <w:p w14:paraId="11C90757" w14:textId="77777777" w:rsidR="00F87F76" w:rsidRPr="00AE028D" w:rsidRDefault="00F87F76" w:rsidP="00F87F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r w:rsidRPr="00AE028D">
        <w:rPr>
          <w:rStyle w:val="CommentReference"/>
        </w:rPr>
        <w:commentReference w:id="35"/>
      </w:r>
    </w:p>
    <w:p w14:paraId="682B4861" w14:textId="77777777" w:rsidR="00901E0B" w:rsidRPr="00AE028D" w:rsidRDefault="00F87F76"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To</w:t>
      </w:r>
      <w:r w:rsidR="00901E0B" w:rsidRPr="00AE028D">
        <w:rPr>
          <w:rFonts w:cs="Arial"/>
          <w:szCs w:val="22"/>
        </w:rPr>
        <w:t xml:space="preserve"> be used when a </w:t>
      </w:r>
      <w:r w:rsidR="00E773D2" w:rsidRPr="00AE028D">
        <w:rPr>
          <w:rFonts w:cs="Arial"/>
          <w:szCs w:val="22"/>
        </w:rPr>
        <w:t>Bidder</w:t>
      </w:r>
      <w:r w:rsidR="00901E0B" w:rsidRPr="00AE028D">
        <w:rPr>
          <w:rFonts w:cs="Arial"/>
          <w:szCs w:val="22"/>
        </w:rPr>
        <w:t xml:space="preserve"> on a City of Rochester construction </w:t>
      </w:r>
      <w:r w:rsidR="00E94FC0" w:rsidRPr="00AE028D">
        <w:rPr>
          <w:rFonts w:cs="Arial"/>
          <w:szCs w:val="22"/>
        </w:rPr>
        <w:t>contract</w:t>
      </w:r>
      <w:r w:rsidR="00901E0B" w:rsidRPr="00AE028D">
        <w:rPr>
          <w:rFonts w:cs="Arial"/>
          <w:szCs w:val="22"/>
        </w:rPr>
        <w:t xml:space="preserve"> utilizes one or more apprentices supplied by an apprenticeship training program that the </w:t>
      </w:r>
      <w:r w:rsidR="00E773D2" w:rsidRPr="00AE028D">
        <w:rPr>
          <w:rFonts w:cs="Arial"/>
          <w:szCs w:val="22"/>
        </w:rPr>
        <w:t>Bidder</w:t>
      </w:r>
      <w:r w:rsidR="00901E0B" w:rsidRPr="00AE028D">
        <w:rPr>
          <w:rFonts w:cs="Arial"/>
          <w:szCs w:val="22"/>
        </w:rPr>
        <w:t xml:space="preserve"> does not sponsor to satisfy the requirements of the City of Rochester Apprenticeship Training Program.</w:t>
      </w:r>
    </w:p>
    <w:p w14:paraId="5F849EC8"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DCC4DEC"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1D64CD3" w14:textId="77777777" w:rsidR="00901E0B" w:rsidRPr="00AE028D" w:rsidRDefault="00E773D2"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Bidder</w:t>
      </w:r>
      <w:r w:rsidR="00901E0B" w:rsidRPr="00AE028D">
        <w:rPr>
          <w:rFonts w:cs="Arial"/>
          <w:szCs w:val="22"/>
        </w:rPr>
        <w:t>:</w:t>
      </w:r>
      <w:r w:rsidR="00901E0B" w:rsidRPr="00AE028D">
        <w:rPr>
          <w:rFonts w:cs="Arial"/>
          <w:szCs w:val="22"/>
        </w:rPr>
        <w:tab/>
      </w:r>
      <w:r w:rsidR="00901E0B" w:rsidRPr="00AE028D">
        <w:rPr>
          <w:rFonts w:cs="Arial"/>
          <w:szCs w:val="22"/>
        </w:rPr>
        <w:tab/>
      </w:r>
      <w:r w:rsidR="00901E0B" w:rsidRPr="00AE028D">
        <w:rPr>
          <w:rFonts w:cs="Arial"/>
          <w:szCs w:val="22"/>
        </w:rPr>
        <w:tab/>
      </w:r>
      <w:r w:rsidR="00901E0B" w:rsidRPr="00AE028D">
        <w:rPr>
          <w:rFonts w:cs="Arial"/>
          <w:szCs w:val="22"/>
        </w:rPr>
        <w:tab/>
        <w:t xml:space="preserve">_____________________________________________________, </w:t>
      </w:r>
      <w:r w:rsidR="00AB265A" w:rsidRPr="00AE028D">
        <w:rPr>
          <w:rFonts w:cs="Arial"/>
          <w:szCs w:val="22"/>
        </w:rPr>
        <w:t>“</w:t>
      </w:r>
      <w:r w:rsidRPr="00AE028D">
        <w:rPr>
          <w:rFonts w:cs="Arial"/>
          <w:szCs w:val="22"/>
        </w:rPr>
        <w:t>Bidder</w:t>
      </w:r>
      <w:r w:rsidR="00AB265A" w:rsidRPr="00AE028D">
        <w:rPr>
          <w:rFonts w:cs="Arial"/>
          <w:szCs w:val="22"/>
        </w:rPr>
        <w:t>”</w:t>
      </w:r>
    </w:p>
    <w:p w14:paraId="354DF852"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B3C2813"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Apprenticeship Training</w:t>
      </w:r>
    </w:p>
    <w:p w14:paraId="1DDA22EB"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Program Sponsor:</w:t>
      </w:r>
      <w:r w:rsidRPr="00AE028D">
        <w:rPr>
          <w:rFonts w:cs="Arial"/>
          <w:szCs w:val="22"/>
        </w:rPr>
        <w:tab/>
      </w:r>
      <w:r w:rsidRPr="00AE028D">
        <w:rPr>
          <w:rFonts w:cs="Arial"/>
          <w:szCs w:val="22"/>
        </w:rPr>
        <w:tab/>
        <w:t xml:space="preserve">____________________________________________________, </w:t>
      </w:r>
      <w:r w:rsidR="00AB265A" w:rsidRPr="00AE028D">
        <w:rPr>
          <w:rFonts w:cs="Arial"/>
          <w:szCs w:val="22"/>
        </w:rPr>
        <w:t>“</w:t>
      </w:r>
      <w:r w:rsidRPr="00AE028D">
        <w:rPr>
          <w:rFonts w:cs="Arial"/>
          <w:szCs w:val="22"/>
        </w:rPr>
        <w:t>Sponsor</w:t>
      </w:r>
      <w:r w:rsidR="00AB265A" w:rsidRPr="00AE028D">
        <w:rPr>
          <w:rFonts w:cs="Arial"/>
          <w:szCs w:val="22"/>
        </w:rPr>
        <w:t>”</w:t>
      </w:r>
    </w:p>
    <w:p w14:paraId="547A45D2" w14:textId="77777777" w:rsidR="00FE52AD" w:rsidRPr="00AE028D" w:rsidRDefault="00FE52AD" w:rsidP="00FE52A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b/>
          <w:szCs w:val="22"/>
        </w:rPr>
        <w:t>ATTACH VALID NYSDOL AT-10 FORM</w:t>
      </w:r>
    </w:p>
    <w:p w14:paraId="71D568D2" w14:textId="77777777" w:rsidR="00FE52AD" w:rsidRPr="00AE028D" w:rsidRDefault="00FE52AD" w:rsidP="00FE52A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32330D5"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City of Rochester</w:t>
      </w:r>
    </w:p>
    <w:p w14:paraId="18152EA1"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 xml:space="preserve">Construction </w:t>
      </w:r>
      <w:r w:rsidR="00A16930" w:rsidRPr="00AE028D">
        <w:rPr>
          <w:rFonts w:cs="Arial"/>
          <w:szCs w:val="22"/>
        </w:rPr>
        <w:t>Contract</w:t>
      </w:r>
      <w:r w:rsidRPr="00AE028D">
        <w:rPr>
          <w:rFonts w:cs="Arial"/>
          <w:szCs w:val="22"/>
        </w:rPr>
        <w:t>:</w:t>
      </w:r>
      <w:r w:rsidRPr="00AE028D">
        <w:rPr>
          <w:rFonts w:cs="Arial"/>
          <w:szCs w:val="22"/>
        </w:rPr>
        <w:tab/>
        <w:t xml:space="preserve">____________________________________________________, </w:t>
      </w:r>
      <w:r w:rsidR="00AB265A" w:rsidRPr="00AE028D">
        <w:rPr>
          <w:rFonts w:cs="Arial"/>
          <w:szCs w:val="22"/>
        </w:rPr>
        <w:t>“</w:t>
      </w:r>
      <w:r w:rsidR="00A16930" w:rsidRPr="00AE028D">
        <w:rPr>
          <w:rFonts w:cs="Arial"/>
          <w:szCs w:val="22"/>
        </w:rPr>
        <w:t>Contract</w:t>
      </w:r>
      <w:r w:rsidR="00AB265A" w:rsidRPr="00AE028D">
        <w:rPr>
          <w:rFonts w:cs="Arial"/>
          <w:szCs w:val="22"/>
        </w:rPr>
        <w:t>”</w:t>
      </w:r>
    </w:p>
    <w:p w14:paraId="7FAA8265"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B594777"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B1773ED"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The </w:t>
      </w:r>
      <w:r w:rsidR="00E773D2" w:rsidRPr="00AE028D">
        <w:rPr>
          <w:rFonts w:cs="Arial"/>
          <w:szCs w:val="22"/>
        </w:rPr>
        <w:t>Bidder</w:t>
      </w:r>
      <w:r w:rsidRPr="00AE028D">
        <w:rPr>
          <w:rFonts w:cs="Arial"/>
          <w:szCs w:val="22"/>
        </w:rPr>
        <w:t xml:space="preserve"> and </w:t>
      </w:r>
      <w:r w:rsidR="00E94FC0" w:rsidRPr="00AE028D">
        <w:rPr>
          <w:rFonts w:cs="Arial"/>
          <w:szCs w:val="22"/>
        </w:rPr>
        <w:t>sponsor</w:t>
      </w:r>
      <w:r w:rsidRPr="00AE028D">
        <w:rPr>
          <w:rFonts w:cs="Arial"/>
          <w:szCs w:val="22"/>
        </w:rPr>
        <w:t xml:space="preserve"> agree as follows:</w:t>
      </w:r>
    </w:p>
    <w:p w14:paraId="0DC720D2"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B42C3F9"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1.  The </w:t>
      </w:r>
      <w:r w:rsidR="00E94FC0" w:rsidRPr="00AE028D">
        <w:rPr>
          <w:rFonts w:cs="Arial"/>
          <w:szCs w:val="22"/>
        </w:rPr>
        <w:t>sponsor</w:t>
      </w:r>
      <w:r w:rsidRPr="00AE028D">
        <w:rPr>
          <w:rFonts w:cs="Arial"/>
          <w:szCs w:val="22"/>
        </w:rPr>
        <w:t xml:space="preserve"> will provide the </w:t>
      </w:r>
      <w:r w:rsidR="00E773D2" w:rsidRPr="00AE028D">
        <w:rPr>
          <w:rFonts w:cs="Arial"/>
          <w:szCs w:val="22"/>
        </w:rPr>
        <w:t>Bidder</w:t>
      </w:r>
      <w:r w:rsidRPr="00AE028D">
        <w:rPr>
          <w:rFonts w:cs="Arial"/>
          <w:szCs w:val="22"/>
        </w:rPr>
        <w:t xml:space="preserve"> with one or more apprentices for employment on the </w:t>
      </w:r>
      <w:r w:rsidR="00E94FC0" w:rsidRPr="00AE028D">
        <w:rPr>
          <w:rFonts w:cs="Arial"/>
          <w:szCs w:val="22"/>
        </w:rPr>
        <w:t>contract</w:t>
      </w:r>
      <w:r w:rsidRPr="00AE028D">
        <w:rPr>
          <w:rFonts w:cs="Arial"/>
          <w:szCs w:val="22"/>
        </w:rPr>
        <w:t xml:space="preserve"> in the following occupation.  Each </w:t>
      </w:r>
      <w:r w:rsidR="00165FB3" w:rsidRPr="00AE028D">
        <w:rPr>
          <w:rFonts w:cs="Arial"/>
          <w:szCs w:val="22"/>
        </w:rPr>
        <w:t>a</w:t>
      </w:r>
      <w:r w:rsidRPr="00AE028D">
        <w:rPr>
          <w:rFonts w:cs="Arial"/>
          <w:szCs w:val="22"/>
        </w:rPr>
        <w:t xml:space="preserve">pprentice is enrolled in an active </w:t>
      </w:r>
      <w:r w:rsidR="00165FB3" w:rsidRPr="00AE028D">
        <w:rPr>
          <w:rFonts w:cs="Arial"/>
          <w:szCs w:val="22"/>
        </w:rPr>
        <w:t>a</w:t>
      </w:r>
      <w:r w:rsidRPr="00AE028D">
        <w:rPr>
          <w:rFonts w:cs="Arial"/>
          <w:szCs w:val="22"/>
        </w:rPr>
        <w:t xml:space="preserve">pprentice </w:t>
      </w:r>
      <w:r w:rsidR="00165FB3" w:rsidRPr="00AE028D">
        <w:rPr>
          <w:rFonts w:cs="Arial"/>
          <w:szCs w:val="22"/>
        </w:rPr>
        <w:t>t</w:t>
      </w:r>
      <w:r w:rsidRPr="00AE028D">
        <w:rPr>
          <w:rFonts w:cs="Arial"/>
          <w:szCs w:val="22"/>
        </w:rPr>
        <w:t xml:space="preserve">raining </w:t>
      </w:r>
      <w:r w:rsidR="00165FB3" w:rsidRPr="00AE028D">
        <w:rPr>
          <w:rFonts w:cs="Arial"/>
          <w:szCs w:val="22"/>
        </w:rPr>
        <w:t>p</w:t>
      </w:r>
      <w:r w:rsidRPr="00AE028D">
        <w:rPr>
          <w:rFonts w:cs="Arial"/>
          <w:szCs w:val="22"/>
        </w:rPr>
        <w:t>rogram that is registered with, approved by, and is in good standing with the New York State Department of Labor and has an apprenticeship agreement that has been registered with, and approved by, the New York State Commissioner of Labor in accordance with Article 23 of the New York State Labor Law:</w:t>
      </w:r>
    </w:p>
    <w:p w14:paraId="3B64FD53"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C573923"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937C158"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AE028D">
        <w:rPr>
          <w:rFonts w:cs="Arial"/>
          <w:szCs w:val="22"/>
        </w:rPr>
        <w:t>Occupation</w:t>
      </w:r>
      <w:r w:rsidRPr="00AE028D">
        <w:rPr>
          <w:rFonts w:cs="Arial"/>
          <w:szCs w:val="22"/>
        </w:rPr>
        <w:tab/>
        <w:t>_________________________________________________________________</w:t>
      </w:r>
    </w:p>
    <w:p w14:paraId="5B010756"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1835B30"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74E1E53"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2.  The </w:t>
      </w:r>
      <w:r w:rsidR="00E773D2" w:rsidRPr="00AE028D">
        <w:rPr>
          <w:rFonts w:cs="Arial"/>
          <w:szCs w:val="22"/>
        </w:rPr>
        <w:t>Bidder</w:t>
      </w:r>
      <w:r w:rsidRPr="00AE028D">
        <w:rPr>
          <w:rFonts w:cs="Arial"/>
          <w:szCs w:val="22"/>
        </w:rPr>
        <w:t xml:space="preserve"> will employ the apprentice(s) to perform </w:t>
      </w:r>
      <w:r w:rsidR="00E00071" w:rsidRPr="00AE028D">
        <w:rPr>
          <w:rFonts w:cs="Arial"/>
          <w:szCs w:val="22"/>
        </w:rPr>
        <w:t>work</w:t>
      </w:r>
      <w:r w:rsidRPr="00AE028D">
        <w:rPr>
          <w:rFonts w:cs="Arial"/>
          <w:szCs w:val="22"/>
        </w:rPr>
        <w:t xml:space="preserve"> on the </w:t>
      </w:r>
      <w:r w:rsidR="00E94FC0" w:rsidRPr="00AE028D">
        <w:rPr>
          <w:rFonts w:cs="Arial"/>
          <w:szCs w:val="22"/>
        </w:rPr>
        <w:t>contract</w:t>
      </w:r>
      <w:r w:rsidRPr="00AE028D">
        <w:rPr>
          <w:rFonts w:cs="Arial"/>
          <w:szCs w:val="22"/>
        </w:rPr>
        <w:t xml:space="preserve"> under terms and conditions applicable to construction </w:t>
      </w:r>
      <w:r w:rsidR="00E94FC0" w:rsidRPr="00AE028D">
        <w:rPr>
          <w:rFonts w:cs="Arial"/>
          <w:szCs w:val="22"/>
        </w:rPr>
        <w:t>contract</w:t>
      </w:r>
      <w:r w:rsidRPr="00AE028D">
        <w:rPr>
          <w:rFonts w:cs="Arial"/>
          <w:szCs w:val="22"/>
        </w:rPr>
        <w:t xml:space="preserve"> </w:t>
      </w:r>
      <w:r w:rsidR="00E00071" w:rsidRPr="00AE028D">
        <w:rPr>
          <w:rFonts w:cs="Arial"/>
          <w:szCs w:val="22"/>
        </w:rPr>
        <w:t>work</w:t>
      </w:r>
      <w:r w:rsidRPr="00AE028D">
        <w:rPr>
          <w:rFonts w:cs="Arial"/>
          <w:szCs w:val="22"/>
        </w:rPr>
        <w:t xml:space="preserve"> in New York State.</w:t>
      </w:r>
    </w:p>
    <w:p w14:paraId="4AEE207B"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C60EFB8"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AE028D">
        <w:rPr>
          <w:rFonts w:cs="Arial"/>
          <w:b/>
          <w:szCs w:val="22"/>
        </w:rPr>
        <w:t>A</w:t>
      </w:r>
      <w:r w:rsidR="00FE52AD" w:rsidRPr="00AE028D">
        <w:rPr>
          <w:rFonts w:cs="Arial"/>
          <w:b/>
          <w:szCs w:val="22"/>
        </w:rPr>
        <w:t>ttach a</w:t>
      </w:r>
      <w:r w:rsidRPr="00AE028D">
        <w:rPr>
          <w:rFonts w:cs="Arial"/>
          <w:b/>
          <w:szCs w:val="22"/>
        </w:rPr>
        <w:t xml:space="preserve"> copy of the </w:t>
      </w:r>
      <w:r w:rsidR="00E94FC0" w:rsidRPr="00AE028D">
        <w:rPr>
          <w:rFonts w:cs="Arial"/>
          <w:b/>
          <w:szCs w:val="22"/>
        </w:rPr>
        <w:t>sponsor</w:t>
      </w:r>
      <w:r w:rsidR="00803A42" w:rsidRPr="00AE028D">
        <w:rPr>
          <w:rFonts w:cs="Arial"/>
          <w:b/>
          <w:szCs w:val="22"/>
        </w:rPr>
        <w:t>’</w:t>
      </w:r>
      <w:r w:rsidRPr="00AE028D">
        <w:rPr>
          <w:rFonts w:cs="Arial"/>
          <w:b/>
          <w:szCs w:val="22"/>
        </w:rPr>
        <w:t xml:space="preserve">s currently valid </w:t>
      </w:r>
      <w:r w:rsidR="00487939" w:rsidRPr="00AE028D">
        <w:rPr>
          <w:rFonts w:cs="Arial"/>
          <w:b/>
          <w:szCs w:val="22"/>
        </w:rPr>
        <w:t xml:space="preserve">and signed </w:t>
      </w:r>
      <w:r w:rsidRPr="00AE028D">
        <w:rPr>
          <w:rFonts w:cs="Arial"/>
          <w:b/>
          <w:szCs w:val="22"/>
        </w:rPr>
        <w:t xml:space="preserve">New York State Department of Labor form AT-10, </w:t>
      </w:r>
      <w:r w:rsidR="00AB265A" w:rsidRPr="00AE028D">
        <w:rPr>
          <w:rFonts w:cs="Arial"/>
          <w:b/>
          <w:szCs w:val="22"/>
        </w:rPr>
        <w:t>“</w:t>
      </w:r>
      <w:r w:rsidRPr="00AE028D">
        <w:rPr>
          <w:rFonts w:cs="Arial"/>
          <w:b/>
          <w:szCs w:val="22"/>
        </w:rPr>
        <w:t>Apprentice Training Program Registration Agreement</w:t>
      </w:r>
      <w:r w:rsidR="00AB265A" w:rsidRPr="00AE028D">
        <w:rPr>
          <w:rFonts w:cs="Arial"/>
          <w:b/>
          <w:szCs w:val="22"/>
        </w:rPr>
        <w:t>”</w:t>
      </w:r>
      <w:r w:rsidRPr="00AE028D">
        <w:rPr>
          <w:rFonts w:cs="Arial"/>
          <w:b/>
          <w:szCs w:val="22"/>
        </w:rPr>
        <w:t>, for the occupation listed above.</w:t>
      </w:r>
    </w:p>
    <w:p w14:paraId="1DD921F0"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DF7C197"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4CA89B0"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910D185"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AE028D">
        <w:rPr>
          <w:rFonts w:cs="Arial"/>
          <w:szCs w:val="22"/>
        </w:rPr>
        <w:t>ss/</w:t>
      </w:r>
      <w:r w:rsidRPr="00AE028D">
        <w:rPr>
          <w:rFonts w:cs="Arial"/>
          <w:szCs w:val="22"/>
        </w:rPr>
        <w:tab/>
        <w:t>__________________________________</w:t>
      </w:r>
      <w:r w:rsidRPr="00AE028D">
        <w:rPr>
          <w:rFonts w:cs="Arial"/>
          <w:szCs w:val="22"/>
        </w:rPr>
        <w:tab/>
        <w:t>ss/</w:t>
      </w:r>
      <w:r w:rsidRPr="00AE028D">
        <w:rPr>
          <w:rFonts w:cs="Arial"/>
          <w:szCs w:val="22"/>
        </w:rPr>
        <w:tab/>
        <w:t>__________________________________</w:t>
      </w:r>
    </w:p>
    <w:p w14:paraId="5542B814"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AE028D">
        <w:rPr>
          <w:rFonts w:cs="Arial"/>
          <w:szCs w:val="22"/>
        </w:rPr>
        <w:tab/>
        <w:t>Bidder Representative</w:t>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t>Sponsor Representative</w:t>
      </w:r>
    </w:p>
    <w:p w14:paraId="7B9CAC28"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44857304"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4E9A3D4A"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AE028D">
        <w:rPr>
          <w:rFonts w:cs="Arial"/>
          <w:szCs w:val="22"/>
        </w:rPr>
        <w:t>ss/</w:t>
      </w:r>
      <w:r w:rsidRPr="00AE028D">
        <w:rPr>
          <w:rFonts w:cs="Arial"/>
          <w:szCs w:val="22"/>
        </w:rPr>
        <w:tab/>
        <w:t>__________________________________</w:t>
      </w:r>
      <w:r w:rsidRPr="00AE028D">
        <w:rPr>
          <w:rFonts w:cs="Arial"/>
          <w:szCs w:val="22"/>
        </w:rPr>
        <w:tab/>
      </w:r>
      <w:r w:rsidRPr="00AE028D">
        <w:rPr>
          <w:rFonts w:cs="Arial"/>
          <w:szCs w:val="22"/>
        </w:rPr>
        <w:tab/>
        <w:t>__________________________________</w:t>
      </w:r>
    </w:p>
    <w:p w14:paraId="0E2E1BC0"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AE028D">
        <w:rPr>
          <w:rFonts w:cs="Arial"/>
          <w:szCs w:val="22"/>
        </w:rPr>
        <w:tab/>
        <w:t>Date</w:t>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t>Date</w:t>
      </w:r>
    </w:p>
    <w:p w14:paraId="19EB3C64" w14:textId="77777777" w:rsidR="00AA5156" w:rsidRPr="00AE028D" w:rsidRDefault="00AA5156" w:rsidP="005E5704">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cs="Arial"/>
          <w:szCs w:val="22"/>
        </w:rPr>
      </w:pPr>
    </w:p>
    <w:p w14:paraId="70787F2C" w14:textId="77777777" w:rsidR="00AA5156" w:rsidRPr="00AE028D" w:rsidRDefault="00AA5156" w:rsidP="005E5704">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cs="Arial"/>
          <w:szCs w:val="22"/>
        </w:rPr>
      </w:pPr>
    </w:p>
    <w:p w14:paraId="59B3B9B0" w14:textId="77777777" w:rsidR="00065D8A" w:rsidRPr="00AE028D" w:rsidRDefault="000A443B" w:rsidP="005E5704">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asciiTheme="minorHAnsi" w:hAnsiTheme="minorHAnsi" w:cstheme="minorHAnsi"/>
          <w:bCs/>
          <w:szCs w:val="22"/>
        </w:rPr>
      </w:pPr>
      <w:r w:rsidRPr="00AE028D">
        <w:rPr>
          <w:rFonts w:cs="Arial"/>
          <w:sz w:val="20"/>
          <w:szCs w:val="20"/>
        </w:rPr>
        <w:br w:type="page"/>
      </w:r>
    </w:p>
    <w:p w14:paraId="5EE774C5"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jc w:val="center"/>
        <w:rPr>
          <w:rFonts w:asciiTheme="majorHAnsi" w:hAnsiTheme="majorHAnsi" w:cstheme="majorHAnsi"/>
          <w:b/>
          <w:bCs/>
          <w:sz w:val="28"/>
          <w:szCs w:val="28"/>
        </w:rPr>
      </w:pPr>
      <w:r w:rsidRPr="00AE028D">
        <w:rPr>
          <w:rFonts w:asciiTheme="majorHAnsi" w:hAnsiTheme="majorHAnsi" w:cstheme="majorHAnsi"/>
          <w:b/>
          <w:bCs/>
          <w:sz w:val="28"/>
          <w:szCs w:val="28"/>
        </w:rPr>
        <w:lastRenderedPageBreak/>
        <w:t>Apprenticeship Training Program for Construction Contracts</w:t>
      </w:r>
    </w:p>
    <w:p w14:paraId="70778F9E"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jc w:val="center"/>
        <w:rPr>
          <w:rFonts w:asciiTheme="majorHAnsi" w:hAnsiTheme="majorHAnsi" w:cstheme="majorHAnsi"/>
          <w:b/>
          <w:bCs/>
          <w:sz w:val="28"/>
          <w:szCs w:val="28"/>
        </w:rPr>
      </w:pPr>
      <w:r w:rsidRPr="00AE028D">
        <w:rPr>
          <w:rFonts w:asciiTheme="majorHAnsi" w:hAnsiTheme="majorHAnsi" w:cstheme="majorHAnsi"/>
          <w:b/>
          <w:bCs/>
          <w:sz w:val="28"/>
          <w:szCs w:val="28"/>
        </w:rPr>
        <w:t>RULES AND REGULATIONS</w:t>
      </w:r>
    </w:p>
    <w:p w14:paraId="35CD8960" w14:textId="77777777" w:rsidR="009C2B45" w:rsidRPr="00AE028D" w:rsidRDefault="009C2B45" w:rsidP="009C2B45">
      <w:pPr>
        <w:rPr>
          <w:rFonts w:asciiTheme="majorHAnsi" w:hAnsiTheme="majorHAnsi" w:cstheme="majorHAnsi"/>
          <w:szCs w:val="22"/>
        </w:rPr>
      </w:pPr>
    </w:p>
    <w:p w14:paraId="291BEDC9" w14:textId="77777777" w:rsidR="009C2B45" w:rsidRPr="00AE028D" w:rsidRDefault="009C2B45" w:rsidP="009C2B45">
      <w:pPr>
        <w:rPr>
          <w:rFonts w:asciiTheme="majorHAnsi" w:hAnsiTheme="majorHAnsi" w:cstheme="majorHAnsi"/>
          <w:szCs w:val="22"/>
        </w:rPr>
      </w:pPr>
    </w:p>
    <w:p w14:paraId="2F7DFD8E"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Authorization</w:t>
      </w:r>
    </w:p>
    <w:p w14:paraId="0F74F9A5" w14:textId="77777777" w:rsidR="009C2B45" w:rsidRPr="00AE028D" w:rsidRDefault="009C2B45" w:rsidP="009C2B45">
      <w:pPr>
        <w:rPr>
          <w:rFonts w:asciiTheme="majorHAnsi" w:hAnsiTheme="majorHAnsi" w:cstheme="majorHAnsi"/>
          <w:szCs w:val="22"/>
        </w:rPr>
      </w:pPr>
    </w:p>
    <w:p w14:paraId="1599E63E"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These RULES AND REGULATIONS are promulgated under authority of City Ordinance 2003-347, which was adopted by the City Council on October 21, 2003, and amended by Ordinance 2009-76, which was adopted by City Council on March 18, 2009.  These Ordinances were enacted under authority granted by Chapter 571 of the Laws of 2001, as codified in Section 816-b of the New York State Labor Law.</w:t>
      </w:r>
    </w:p>
    <w:p w14:paraId="4C228DF2" w14:textId="77777777" w:rsidR="009C2B45" w:rsidRPr="00AE028D" w:rsidRDefault="009C2B45" w:rsidP="009C2B45">
      <w:pPr>
        <w:rPr>
          <w:rFonts w:asciiTheme="majorHAnsi" w:hAnsiTheme="majorHAnsi" w:cstheme="majorHAnsi"/>
          <w:szCs w:val="22"/>
        </w:rPr>
      </w:pPr>
    </w:p>
    <w:p w14:paraId="64AC6A4F" w14:textId="77777777" w:rsidR="009C2B45" w:rsidRPr="00AE028D" w:rsidRDefault="009C2B45" w:rsidP="009C2B45">
      <w:pPr>
        <w:rPr>
          <w:rFonts w:asciiTheme="majorHAnsi" w:hAnsiTheme="majorHAnsi" w:cstheme="majorHAnsi"/>
          <w:szCs w:val="22"/>
        </w:rPr>
      </w:pPr>
    </w:p>
    <w:p w14:paraId="45773A08"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b/>
          <w:szCs w:val="22"/>
          <w:u w:val="single"/>
        </w:rPr>
        <w:t>Summary of City Ordinance 2003-347</w:t>
      </w:r>
      <w:r w:rsidRPr="00AE028D">
        <w:rPr>
          <w:rFonts w:asciiTheme="majorHAnsi" w:hAnsiTheme="majorHAnsi" w:cstheme="majorHAnsi"/>
          <w:szCs w:val="22"/>
        </w:rPr>
        <w:t>, as amended</w:t>
      </w:r>
    </w:p>
    <w:p w14:paraId="09FA1CE0" w14:textId="77777777" w:rsidR="009C2B45" w:rsidRPr="00AE028D" w:rsidRDefault="009C2B45" w:rsidP="009C2B45">
      <w:pPr>
        <w:rPr>
          <w:rFonts w:asciiTheme="majorHAnsi" w:hAnsiTheme="majorHAnsi" w:cstheme="majorHAnsi"/>
          <w:szCs w:val="22"/>
        </w:rPr>
      </w:pPr>
    </w:p>
    <w:p w14:paraId="5B327A4A" w14:textId="24E4CBD0"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City Ordinance 2003-347, as amended, makes it the policy of the City of Rochester “to promote apprenticeship training programs.”  The scope of the Ordinance includes any </w:t>
      </w:r>
      <w:r w:rsidR="00D77867">
        <w:rPr>
          <w:rFonts w:asciiTheme="majorHAnsi" w:hAnsiTheme="majorHAnsi" w:cstheme="majorHAnsi"/>
          <w:szCs w:val="22"/>
        </w:rPr>
        <w:t>public works</w:t>
      </w:r>
      <w:r w:rsidRPr="00AE028D">
        <w:rPr>
          <w:rFonts w:asciiTheme="majorHAnsi" w:hAnsiTheme="majorHAnsi" w:cstheme="majorHAnsi"/>
          <w:szCs w:val="22"/>
        </w:rPr>
        <w:t xml:space="preserve"> contracts, as defined in the Ordinance that are in excess of $250,000.  The Ordinance further requires that the </w:t>
      </w:r>
      <w:r w:rsidR="002E77CB">
        <w:rPr>
          <w:rFonts w:asciiTheme="majorHAnsi" w:hAnsiTheme="majorHAnsi" w:cstheme="majorHAnsi"/>
          <w:szCs w:val="22"/>
        </w:rPr>
        <w:t>Contractors</w:t>
      </w:r>
      <w:r w:rsidRPr="00AE028D">
        <w:rPr>
          <w:rFonts w:asciiTheme="majorHAnsi" w:hAnsiTheme="majorHAnsi" w:cstheme="majorHAnsi"/>
          <w:szCs w:val="22"/>
        </w:rPr>
        <w:t xml:space="preserve"> for such a contract and for any subcontract thereto in excess of $100,000, prior to entering into such public works contracts, “have apprenticeship agreements, appropriate to the type and scope of work to be performed, which have been registered with and approved by the New York State Commissioner of Labor.”  The Ordinance authorizes the Commissioner of Environmental Services “to promulgate such rules and regulations necessary and appropriate for the implementation and enforcement of this ordinance.”  The Ordinance also requires that the “City shall provide assistance to </w:t>
      </w:r>
      <w:r w:rsidR="002E77CB">
        <w:rPr>
          <w:rFonts w:asciiTheme="majorHAnsi" w:hAnsiTheme="majorHAnsi" w:cstheme="majorHAnsi"/>
          <w:szCs w:val="22"/>
        </w:rPr>
        <w:t>Contractors</w:t>
      </w:r>
      <w:r w:rsidRPr="00AE028D">
        <w:rPr>
          <w:rFonts w:asciiTheme="majorHAnsi" w:hAnsiTheme="majorHAnsi" w:cstheme="majorHAnsi"/>
          <w:szCs w:val="22"/>
        </w:rPr>
        <w:t xml:space="preserve"> to its greatest extent possible in obtaining State approval of apprenticeship programs;” Such approval shall be obtained before a </w:t>
      </w:r>
      <w:r w:rsidR="002E77CB">
        <w:rPr>
          <w:rFonts w:asciiTheme="majorHAnsi" w:hAnsiTheme="majorHAnsi" w:cstheme="majorHAnsi"/>
          <w:szCs w:val="22"/>
        </w:rPr>
        <w:t>Contractor</w:t>
      </w:r>
      <w:r w:rsidRPr="00AE028D">
        <w:rPr>
          <w:rFonts w:asciiTheme="majorHAnsi" w:hAnsiTheme="majorHAnsi" w:cstheme="majorHAnsi"/>
          <w:szCs w:val="22"/>
        </w:rPr>
        <w:t xml:space="preserve"> submits a bid for a construction contract or is awarded a subcontract.</w:t>
      </w:r>
    </w:p>
    <w:p w14:paraId="3A8A5C93" w14:textId="77777777" w:rsidR="009C2B45" w:rsidRPr="00AE028D" w:rsidRDefault="009C2B45" w:rsidP="009C2B45">
      <w:pPr>
        <w:rPr>
          <w:rFonts w:asciiTheme="majorHAnsi" w:hAnsiTheme="majorHAnsi" w:cstheme="majorHAnsi"/>
          <w:szCs w:val="22"/>
        </w:rPr>
      </w:pPr>
    </w:p>
    <w:p w14:paraId="690E3842" w14:textId="77777777" w:rsidR="009C2B45" w:rsidRPr="00AE028D" w:rsidRDefault="009C2B45" w:rsidP="009C2B45">
      <w:pPr>
        <w:rPr>
          <w:rFonts w:asciiTheme="majorHAnsi" w:hAnsiTheme="majorHAnsi" w:cstheme="majorHAnsi"/>
          <w:szCs w:val="22"/>
        </w:rPr>
      </w:pPr>
    </w:p>
    <w:p w14:paraId="61913968"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Definitions</w:t>
      </w:r>
    </w:p>
    <w:p w14:paraId="1B54272C" w14:textId="77777777" w:rsidR="009C2B45" w:rsidRPr="00AE028D" w:rsidRDefault="009C2B45" w:rsidP="009C2B45">
      <w:pPr>
        <w:rPr>
          <w:rFonts w:asciiTheme="majorHAnsi" w:hAnsiTheme="majorHAnsi" w:cstheme="majorHAnsi"/>
          <w:szCs w:val="22"/>
        </w:rPr>
      </w:pPr>
    </w:p>
    <w:p w14:paraId="066F750A"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Appendix A contains definitions of terms used. Appendix A is an integral part of these RULES AND REGULATIONS.</w:t>
      </w:r>
    </w:p>
    <w:p w14:paraId="7CE9C0FE" w14:textId="77777777" w:rsidR="009C2B45" w:rsidRPr="00AE028D" w:rsidRDefault="009C2B45" w:rsidP="009C2B45">
      <w:pPr>
        <w:rPr>
          <w:rFonts w:asciiTheme="majorHAnsi" w:hAnsiTheme="majorHAnsi" w:cstheme="majorHAnsi"/>
          <w:szCs w:val="22"/>
        </w:rPr>
      </w:pPr>
    </w:p>
    <w:p w14:paraId="2E9DD19A" w14:textId="77777777" w:rsidR="009C2B45" w:rsidRPr="00AE028D" w:rsidRDefault="009C2B45" w:rsidP="009C2B45">
      <w:pPr>
        <w:rPr>
          <w:rFonts w:asciiTheme="majorHAnsi" w:hAnsiTheme="majorHAnsi" w:cstheme="majorHAnsi"/>
          <w:szCs w:val="22"/>
        </w:rPr>
      </w:pPr>
    </w:p>
    <w:p w14:paraId="777EC833"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Effective Date and Administration</w:t>
      </w:r>
    </w:p>
    <w:p w14:paraId="55D342C3" w14:textId="77777777" w:rsidR="009C2B45" w:rsidRPr="00AE028D" w:rsidRDefault="009C2B45" w:rsidP="009C2B45">
      <w:pPr>
        <w:rPr>
          <w:rFonts w:asciiTheme="majorHAnsi" w:hAnsiTheme="majorHAnsi" w:cstheme="majorHAnsi"/>
          <w:szCs w:val="22"/>
        </w:rPr>
      </w:pPr>
    </w:p>
    <w:p w14:paraId="24B524F5"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The RULES and REGULATIONS shall be effective for contracts advertised for public bid after January 1, 2004, and, as revised, shall be effective for contracts advertised for public bid after March 19, 2009.  They shall be administered by the Commissioner of Environmental Services.  Direct inquiries to:</w:t>
      </w:r>
    </w:p>
    <w:p w14:paraId="545796FB" w14:textId="77777777" w:rsidR="009C2B45" w:rsidRPr="00AE028D" w:rsidRDefault="009C2B45" w:rsidP="009C2B45">
      <w:pPr>
        <w:rPr>
          <w:rFonts w:asciiTheme="majorHAnsi" w:hAnsiTheme="majorHAnsi" w:cstheme="majorHAnsi"/>
          <w:szCs w:val="22"/>
        </w:rPr>
      </w:pPr>
    </w:p>
    <w:p w14:paraId="3F47FC11"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Commissioner of Environmental Services</w:t>
      </w:r>
    </w:p>
    <w:p w14:paraId="479DECB2"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City of Rochester</w:t>
      </w:r>
    </w:p>
    <w:p w14:paraId="108E3E4F"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30 Church Street, Room 300B</w:t>
      </w:r>
    </w:p>
    <w:p w14:paraId="3BF927C7"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Rochester, NY   14614-1278</w:t>
      </w:r>
    </w:p>
    <w:p w14:paraId="6077D748"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(585) 428-6855 office</w:t>
      </w:r>
    </w:p>
    <w:p w14:paraId="708AC4C3"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(585) 428-6010 fax</w:t>
      </w:r>
    </w:p>
    <w:p w14:paraId="16AB645A" w14:textId="77777777" w:rsidR="009C2B45" w:rsidRPr="00AE028D" w:rsidRDefault="009C2B45" w:rsidP="009C2B45">
      <w:pPr>
        <w:rPr>
          <w:rFonts w:asciiTheme="majorHAnsi" w:hAnsiTheme="majorHAnsi" w:cstheme="majorHAnsi"/>
          <w:szCs w:val="22"/>
        </w:rPr>
      </w:pPr>
    </w:p>
    <w:p w14:paraId="48359FBF" w14:textId="77777777" w:rsidR="005E5704" w:rsidRPr="00AE028D" w:rsidRDefault="005E5704" w:rsidP="009C2B45">
      <w:pPr>
        <w:rPr>
          <w:rFonts w:asciiTheme="majorHAnsi" w:hAnsiTheme="majorHAnsi" w:cstheme="majorHAnsi"/>
          <w:szCs w:val="22"/>
        </w:rPr>
      </w:pPr>
    </w:p>
    <w:p w14:paraId="4C3E2E10" w14:textId="77777777" w:rsidR="005E5704" w:rsidRPr="00AE028D" w:rsidRDefault="005E5704" w:rsidP="009C2B45">
      <w:pPr>
        <w:rPr>
          <w:rFonts w:asciiTheme="majorHAnsi" w:hAnsiTheme="majorHAnsi" w:cstheme="majorHAnsi"/>
          <w:szCs w:val="22"/>
        </w:rPr>
      </w:pPr>
    </w:p>
    <w:p w14:paraId="087A0730" w14:textId="77777777" w:rsidR="005E5704" w:rsidRPr="00AE028D" w:rsidRDefault="005E5704" w:rsidP="009C2B45">
      <w:pPr>
        <w:rPr>
          <w:rFonts w:asciiTheme="majorHAnsi" w:hAnsiTheme="majorHAnsi" w:cstheme="majorHAnsi"/>
          <w:szCs w:val="22"/>
        </w:rPr>
      </w:pPr>
    </w:p>
    <w:p w14:paraId="4C727B14" w14:textId="77777777" w:rsidR="005E5704" w:rsidRPr="00AE028D" w:rsidRDefault="005E5704" w:rsidP="009C2B45">
      <w:pPr>
        <w:rPr>
          <w:rFonts w:asciiTheme="majorHAnsi" w:hAnsiTheme="majorHAnsi" w:cstheme="majorHAnsi"/>
          <w:szCs w:val="22"/>
        </w:rPr>
      </w:pPr>
    </w:p>
    <w:p w14:paraId="5EE88269" w14:textId="77777777" w:rsidR="005E5704" w:rsidRPr="00AE028D" w:rsidRDefault="005E5704" w:rsidP="009C2B45">
      <w:pPr>
        <w:rPr>
          <w:rFonts w:asciiTheme="majorHAnsi" w:hAnsiTheme="majorHAnsi" w:cstheme="majorHAnsi"/>
          <w:szCs w:val="22"/>
        </w:rPr>
      </w:pPr>
    </w:p>
    <w:p w14:paraId="18DFCF50" w14:textId="77777777" w:rsidR="005E5704" w:rsidRPr="00AE028D" w:rsidRDefault="005E5704" w:rsidP="009C2B45">
      <w:pPr>
        <w:rPr>
          <w:rFonts w:asciiTheme="majorHAnsi" w:hAnsiTheme="majorHAnsi" w:cstheme="majorHAnsi"/>
          <w:szCs w:val="22"/>
        </w:rPr>
      </w:pPr>
    </w:p>
    <w:p w14:paraId="5D20E962" w14:textId="77777777" w:rsidR="005E5704" w:rsidRPr="00AE028D" w:rsidRDefault="005E5704" w:rsidP="009C2B45">
      <w:pPr>
        <w:rPr>
          <w:rFonts w:asciiTheme="majorHAnsi" w:hAnsiTheme="majorHAnsi" w:cstheme="majorHAnsi"/>
          <w:szCs w:val="22"/>
        </w:rPr>
      </w:pPr>
    </w:p>
    <w:p w14:paraId="52A62CB7"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lastRenderedPageBreak/>
        <w:t>Application</w:t>
      </w:r>
    </w:p>
    <w:p w14:paraId="4C0E59B2" w14:textId="77777777" w:rsidR="009C2B45" w:rsidRPr="00AE028D" w:rsidRDefault="009C2B45" w:rsidP="009C2B45">
      <w:pPr>
        <w:rPr>
          <w:rFonts w:asciiTheme="majorHAnsi" w:hAnsiTheme="majorHAnsi" w:cstheme="majorHAnsi"/>
          <w:szCs w:val="22"/>
        </w:rPr>
      </w:pPr>
    </w:p>
    <w:p w14:paraId="5D93ED1C"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1.  These RULES AND REGULATIONS shall apply to any construction contract in excess of $250,000</w:t>
      </w:r>
      <w:r w:rsidR="00274992" w:rsidRPr="00AE028D">
        <w:rPr>
          <w:rFonts w:asciiTheme="majorHAnsi" w:hAnsiTheme="majorHAnsi" w:cstheme="majorHAnsi"/>
          <w:szCs w:val="22"/>
        </w:rPr>
        <w:t xml:space="preserve">, and </w:t>
      </w:r>
      <w:r w:rsidR="00930F8E" w:rsidRPr="00AE028D">
        <w:rPr>
          <w:rFonts w:asciiTheme="majorHAnsi" w:hAnsiTheme="majorHAnsi" w:cstheme="majorHAnsi"/>
          <w:szCs w:val="22"/>
        </w:rPr>
        <w:t xml:space="preserve">that </w:t>
      </w:r>
      <w:r w:rsidR="00274992" w:rsidRPr="00AE028D">
        <w:rPr>
          <w:rFonts w:asciiTheme="majorHAnsi" w:hAnsiTheme="majorHAnsi" w:cstheme="majorHAnsi"/>
          <w:szCs w:val="22"/>
        </w:rPr>
        <w:t xml:space="preserve">is subject to the Rules and Regulations, </w:t>
      </w:r>
      <w:r w:rsidRPr="00AE028D">
        <w:rPr>
          <w:rFonts w:asciiTheme="majorHAnsi" w:hAnsiTheme="majorHAnsi" w:cstheme="majorHAnsi"/>
          <w:szCs w:val="22"/>
        </w:rPr>
        <w:t>and to any subcontract thereto in excess of $100,000.  The contract value for determination of application shall be the original contract price, including any items that are bid as alternates and accepted in the original contract or subcontract.  Any field changes, made after contract award, made for any reason, shall not be counted in determining if a contract or subcontract exceeds the threshold value.</w:t>
      </w:r>
    </w:p>
    <w:p w14:paraId="0EFC3726"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2.  These RULES AND REGULATIONS shall only apply to public works contracts as defined in Appendix A.  Accordingly, they shall not apply to any of the following types of contracts:</w:t>
      </w:r>
    </w:p>
    <w:p w14:paraId="7CDC5676"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the incidental or routine repair, operation or maintenance of any city building, street or street appurtenance, facility or structure and for major repair or maintenance where the City determines that the contract does not afford an opportunity for an apprentice to accumulate a significant amount of required on-the-job training;</w:t>
      </w:r>
    </w:p>
    <w:p w14:paraId="2BEDECC5"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the delivery of public services;</w:t>
      </w:r>
    </w:p>
    <w:p w14:paraId="61A11DCD"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any professional service, whether associated with a public works construction contract or not;</w:t>
      </w:r>
    </w:p>
    <w:p w14:paraId="7D013250"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the purchase of materials, supplies or equipment;</w:t>
      </w:r>
    </w:p>
    <w:p w14:paraId="31F41608"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the purchase, delivery and/or installation of furnishings, furniture and/or equipment;  and</w:t>
      </w:r>
    </w:p>
    <w:p w14:paraId="7BFE0B31"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Any other contract that does not meet the definition of a construction contract as defined in Appendix A.</w:t>
      </w:r>
    </w:p>
    <w:p w14:paraId="5C005248"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3. </w:t>
      </w:r>
      <w:r w:rsidR="00FA7176" w:rsidRPr="00AE028D">
        <w:rPr>
          <w:rFonts w:asciiTheme="majorHAnsi" w:hAnsiTheme="majorHAnsi" w:cstheme="majorHAnsi"/>
          <w:szCs w:val="22"/>
        </w:rPr>
        <w:t xml:space="preserve"> </w:t>
      </w:r>
      <w:r w:rsidRPr="00AE028D">
        <w:rPr>
          <w:rFonts w:asciiTheme="majorHAnsi" w:hAnsiTheme="majorHAnsi" w:cstheme="majorHAnsi"/>
          <w:szCs w:val="22"/>
        </w:rPr>
        <w:t>These RULES AND REGULATIONS shall not apply in the following situations:</w:t>
      </w:r>
    </w:p>
    <w:p w14:paraId="13617B30"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Any services procured through New York State Contracts as administered by the New York State Office of General Services;  and,</w:t>
      </w:r>
    </w:p>
    <w:p w14:paraId="1DBF8A8D"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Any contracts utilizing federal, state, county or other funding assistance to the extent that the funding agency has indicated in writing that use of such funding precludes application of the Apprenticeship Training Program or the City determines that funding provisions make such application impractical.  If the agency has an approved program available that provides for or encourages apprenticeship training, the City shall investigate applying that program to the contract and, if feasible, do so to the fullest practical extent.</w:t>
      </w:r>
    </w:p>
    <w:p w14:paraId="5832F9D8" w14:textId="77777777" w:rsidR="009C2B45" w:rsidRPr="00AE028D" w:rsidRDefault="009C2B45" w:rsidP="009C2B45">
      <w:pPr>
        <w:rPr>
          <w:rFonts w:asciiTheme="majorHAnsi" w:hAnsiTheme="majorHAnsi" w:cstheme="majorHAnsi"/>
          <w:szCs w:val="22"/>
        </w:rPr>
      </w:pPr>
    </w:p>
    <w:p w14:paraId="36A7BD45" w14:textId="77777777" w:rsidR="009C2B45" w:rsidRPr="00AE028D" w:rsidRDefault="009C2B45" w:rsidP="009C2B45">
      <w:pPr>
        <w:rPr>
          <w:rFonts w:asciiTheme="majorHAnsi" w:hAnsiTheme="majorHAnsi" w:cstheme="majorHAnsi"/>
          <w:szCs w:val="22"/>
        </w:rPr>
      </w:pPr>
    </w:p>
    <w:p w14:paraId="5C14C5D3"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Procedures</w:t>
      </w:r>
    </w:p>
    <w:p w14:paraId="23F60D9D" w14:textId="77777777" w:rsidR="009C2B45" w:rsidRPr="00AE028D" w:rsidRDefault="009C2B45" w:rsidP="009C2B45">
      <w:pPr>
        <w:rPr>
          <w:rFonts w:asciiTheme="majorHAnsi" w:hAnsiTheme="majorHAnsi" w:cstheme="majorHAnsi"/>
          <w:szCs w:val="22"/>
        </w:rPr>
      </w:pPr>
    </w:p>
    <w:p w14:paraId="31751155" w14:textId="3CB16F04"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1.  A </w:t>
      </w:r>
      <w:r w:rsidR="002E77CB">
        <w:rPr>
          <w:rFonts w:asciiTheme="majorHAnsi" w:hAnsiTheme="majorHAnsi" w:cstheme="majorHAnsi"/>
          <w:szCs w:val="22"/>
        </w:rPr>
        <w:t>Contractor</w:t>
      </w:r>
      <w:r w:rsidRPr="00AE028D">
        <w:rPr>
          <w:rFonts w:asciiTheme="majorHAnsi" w:hAnsiTheme="majorHAnsi" w:cstheme="majorHAnsi"/>
          <w:szCs w:val="22"/>
        </w:rPr>
        <w:t xml:space="preserve"> who submits a bid for a City contract for which the contract amount exceeds $250,000 shall submit with the bid package a copy of the following for each apprentice agreement intended to meet the requirements of this regulation:</w:t>
      </w:r>
    </w:p>
    <w:p w14:paraId="7326C6CA" w14:textId="661C13BC"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 xml:space="preserve">a.  The current New York State Department of Labor Form AT-10, “Apprentice Training Program Registration Agreement,” issued to the </w:t>
      </w:r>
      <w:r w:rsidR="002E77CB">
        <w:rPr>
          <w:rFonts w:asciiTheme="majorHAnsi" w:hAnsiTheme="majorHAnsi" w:cstheme="majorHAnsi"/>
          <w:szCs w:val="22"/>
        </w:rPr>
        <w:t>Contractor</w:t>
      </w:r>
      <w:r w:rsidRPr="00AE028D">
        <w:rPr>
          <w:rFonts w:asciiTheme="majorHAnsi" w:hAnsiTheme="majorHAnsi" w:cstheme="majorHAnsi"/>
          <w:szCs w:val="22"/>
        </w:rPr>
        <w:t xml:space="preserve"> or other sponsor of the apprentice training program; </w:t>
      </w:r>
      <w:r w:rsidR="0089619E" w:rsidRPr="00AE028D">
        <w:rPr>
          <w:rFonts w:asciiTheme="majorHAnsi" w:hAnsiTheme="majorHAnsi" w:cstheme="majorHAnsi"/>
          <w:szCs w:val="22"/>
        </w:rPr>
        <w:t xml:space="preserve"> and</w:t>
      </w:r>
    </w:p>
    <w:p w14:paraId="31A51637" w14:textId="2505D156"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 xml:space="preserve">b.  If the apprentice training program is not sponsored by the </w:t>
      </w:r>
      <w:r w:rsidR="002E77CB">
        <w:rPr>
          <w:rFonts w:asciiTheme="majorHAnsi" w:hAnsiTheme="majorHAnsi" w:cstheme="majorHAnsi"/>
          <w:szCs w:val="22"/>
        </w:rPr>
        <w:t>Contractor</w:t>
      </w:r>
      <w:r w:rsidRPr="00AE028D">
        <w:rPr>
          <w:rFonts w:asciiTheme="majorHAnsi" w:hAnsiTheme="majorHAnsi" w:cstheme="majorHAnsi"/>
          <w:szCs w:val="22"/>
        </w:rPr>
        <w:t xml:space="preserve">, an executed copy of City Apprenticeship Training Program Form </w:t>
      </w:r>
      <w:r w:rsidR="00B17337" w:rsidRPr="00AE028D">
        <w:rPr>
          <w:rFonts w:asciiTheme="majorHAnsi" w:hAnsiTheme="majorHAnsi" w:cstheme="majorHAnsi"/>
          <w:szCs w:val="22"/>
        </w:rPr>
        <w:t>AP3</w:t>
      </w:r>
      <w:r w:rsidRPr="00AE028D">
        <w:rPr>
          <w:rFonts w:asciiTheme="majorHAnsi" w:hAnsiTheme="majorHAnsi" w:cstheme="majorHAnsi"/>
          <w:szCs w:val="22"/>
        </w:rPr>
        <w:t>, “Agreement to Utilize Apprentices on a City of Rochester Construction Contract.”</w:t>
      </w:r>
    </w:p>
    <w:p w14:paraId="255205F0"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c.  The Contractor shall also submit with the bid package</w:t>
      </w:r>
      <w:r w:rsidR="00EA7330" w:rsidRPr="00AE028D">
        <w:rPr>
          <w:rFonts w:asciiTheme="majorHAnsi" w:hAnsiTheme="majorHAnsi" w:cstheme="majorHAnsi"/>
          <w:szCs w:val="22"/>
        </w:rPr>
        <w:t xml:space="preserve"> </w:t>
      </w:r>
      <w:r w:rsidRPr="00AE028D">
        <w:rPr>
          <w:rFonts w:asciiTheme="majorHAnsi" w:hAnsiTheme="majorHAnsi" w:cstheme="majorHAnsi"/>
          <w:szCs w:val="22"/>
        </w:rPr>
        <w:t>the following:</w:t>
      </w:r>
    </w:p>
    <w:p w14:paraId="56BA8660" w14:textId="0BA17B00" w:rsidR="009C2B45" w:rsidRPr="00AE028D" w:rsidRDefault="009C2B45" w:rsidP="009C2B45">
      <w:pPr>
        <w:pStyle w:val="ListParagraph"/>
        <w:rPr>
          <w:rFonts w:asciiTheme="majorHAnsi" w:hAnsiTheme="majorHAnsi" w:cstheme="majorHAnsi"/>
          <w:szCs w:val="22"/>
        </w:rPr>
      </w:pPr>
      <w:r w:rsidRPr="00AE028D">
        <w:rPr>
          <w:rFonts w:asciiTheme="majorHAnsi" w:hAnsiTheme="majorHAnsi" w:cstheme="majorHAnsi"/>
          <w:szCs w:val="22"/>
        </w:rPr>
        <w:t xml:space="preserve">(1)  A listing of any </w:t>
      </w:r>
      <w:r w:rsidR="002E77CB">
        <w:rPr>
          <w:rFonts w:asciiTheme="majorHAnsi" w:hAnsiTheme="majorHAnsi" w:cstheme="majorHAnsi"/>
          <w:szCs w:val="22"/>
        </w:rPr>
        <w:t>Contractor</w:t>
      </w:r>
      <w:r w:rsidRPr="00AE028D">
        <w:rPr>
          <w:rFonts w:asciiTheme="majorHAnsi" w:hAnsiTheme="majorHAnsi" w:cstheme="majorHAnsi"/>
          <w:szCs w:val="22"/>
        </w:rPr>
        <w:t xml:space="preserve"> proposed to hold a subcontract that exceeds $100,000 in value, including the name of the subcontractor, the scope and value of work proposed to be performed, and the name of any apprenticeship trade for which an approved apprenticeship agreement will be submitted,  and</w:t>
      </w:r>
    </w:p>
    <w:p w14:paraId="4CC207F0" w14:textId="77777777" w:rsidR="009C2B45" w:rsidRPr="00AE028D" w:rsidRDefault="009C2B45" w:rsidP="009C2B45">
      <w:pPr>
        <w:ind w:left="720"/>
        <w:rPr>
          <w:rFonts w:asciiTheme="majorHAnsi" w:hAnsiTheme="majorHAnsi" w:cstheme="majorHAnsi"/>
          <w:szCs w:val="22"/>
        </w:rPr>
      </w:pPr>
      <w:r w:rsidRPr="00AE028D">
        <w:rPr>
          <w:rFonts w:asciiTheme="majorHAnsi" w:hAnsiTheme="majorHAnsi" w:cstheme="majorHAnsi"/>
          <w:szCs w:val="22"/>
        </w:rPr>
        <w:t>(2)  Copies of approved apprenticeship agreements intended to meet the requirements of this regulation as detailed in 1.a and 1.b above.</w:t>
      </w:r>
    </w:p>
    <w:p w14:paraId="4AB74DB7" w14:textId="77777777" w:rsidR="0095658A" w:rsidRPr="00AE028D" w:rsidRDefault="0095658A" w:rsidP="0095658A">
      <w:pPr>
        <w:rPr>
          <w:rFonts w:asciiTheme="majorHAnsi" w:hAnsiTheme="majorHAnsi" w:cstheme="majorHAnsi"/>
          <w:szCs w:val="22"/>
        </w:rPr>
      </w:pPr>
    </w:p>
    <w:p w14:paraId="752D42EA" w14:textId="77777777" w:rsidR="0074712B" w:rsidRPr="00AE028D" w:rsidRDefault="0074712B" w:rsidP="0095658A">
      <w:pPr>
        <w:rPr>
          <w:rFonts w:asciiTheme="majorHAnsi" w:hAnsiTheme="majorHAnsi" w:cstheme="majorHAnsi"/>
          <w:szCs w:val="22"/>
        </w:rPr>
      </w:pPr>
    </w:p>
    <w:p w14:paraId="646CF840" w14:textId="77777777" w:rsidR="00C7541E" w:rsidRPr="00AE028D" w:rsidRDefault="00C7541E" w:rsidP="0095658A">
      <w:pPr>
        <w:rPr>
          <w:rFonts w:asciiTheme="majorHAnsi" w:hAnsiTheme="majorHAnsi" w:cstheme="majorHAnsi"/>
          <w:szCs w:val="22"/>
        </w:rPr>
      </w:pPr>
    </w:p>
    <w:p w14:paraId="437CA929" w14:textId="77777777" w:rsidR="00C7541E" w:rsidRPr="00AE028D" w:rsidRDefault="00C7541E" w:rsidP="0095658A">
      <w:pPr>
        <w:rPr>
          <w:rFonts w:asciiTheme="majorHAnsi" w:hAnsiTheme="majorHAnsi" w:cstheme="majorHAnsi"/>
          <w:szCs w:val="22"/>
        </w:rPr>
      </w:pPr>
    </w:p>
    <w:p w14:paraId="207251AE" w14:textId="73228EBE"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lastRenderedPageBreak/>
        <w:t xml:space="preserve">2.  A </w:t>
      </w:r>
      <w:r w:rsidR="002E77CB">
        <w:rPr>
          <w:rFonts w:asciiTheme="majorHAnsi" w:hAnsiTheme="majorHAnsi" w:cstheme="majorHAnsi"/>
          <w:szCs w:val="22"/>
        </w:rPr>
        <w:t>Contractor</w:t>
      </w:r>
      <w:r w:rsidRPr="00AE028D">
        <w:rPr>
          <w:rFonts w:asciiTheme="majorHAnsi" w:hAnsiTheme="majorHAnsi" w:cstheme="majorHAnsi"/>
          <w:szCs w:val="22"/>
        </w:rPr>
        <w:t xml:space="preserve"> who, subsequent to contract award, proposes to enter subcontract that exceeds $100,000 in value, shall submit apprenticeship agreements as described in 1a or 1b above with the proposed subcontract documents to the City Project Manager for approval prior to entering the subcontract.</w:t>
      </w:r>
    </w:p>
    <w:p w14:paraId="5CB43423" w14:textId="7C5EB274"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3.  The City may verify that any apprenticeship agreement submitted by a </w:t>
      </w:r>
      <w:r w:rsidR="002E77CB">
        <w:rPr>
          <w:rFonts w:asciiTheme="majorHAnsi" w:hAnsiTheme="majorHAnsi" w:cstheme="majorHAnsi"/>
          <w:szCs w:val="22"/>
        </w:rPr>
        <w:t>Contractor</w:t>
      </w:r>
      <w:r w:rsidRPr="00AE028D">
        <w:rPr>
          <w:rFonts w:asciiTheme="majorHAnsi" w:hAnsiTheme="majorHAnsi" w:cstheme="majorHAnsi"/>
          <w:szCs w:val="22"/>
        </w:rPr>
        <w:t xml:space="preserve"> is current and valid.</w:t>
      </w:r>
    </w:p>
    <w:p w14:paraId="0840F7D6" w14:textId="7E747FB1"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4.  If a </w:t>
      </w:r>
      <w:r w:rsidR="002E77CB">
        <w:rPr>
          <w:rFonts w:asciiTheme="majorHAnsi" w:hAnsiTheme="majorHAnsi" w:cstheme="majorHAnsi"/>
          <w:szCs w:val="22"/>
        </w:rPr>
        <w:t>Contractor</w:t>
      </w:r>
      <w:r w:rsidRPr="00AE028D">
        <w:rPr>
          <w:rFonts w:asciiTheme="majorHAnsi" w:hAnsiTheme="majorHAnsi" w:cstheme="majorHAnsi"/>
          <w:szCs w:val="22"/>
        </w:rPr>
        <w:t xml:space="preserve"> fails to timely submit valid apprenticeship agreements, the </w:t>
      </w:r>
      <w:r w:rsidR="002E77CB">
        <w:rPr>
          <w:rFonts w:asciiTheme="majorHAnsi" w:hAnsiTheme="majorHAnsi" w:cstheme="majorHAnsi"/>
          <w:szCs w:val="22"/>
        </w:rPr>
        <w:t>Contractor</w:t>
      </w:r>
      <w:r w:rsidRPr="00AE028D">
        <w:rPr>
          <w:rFonts w:asciiTheme="majorHAnsi" w:hAnsiTheme="majorHAnsi" w:cstheme="majorHAnsi"/>
          <w:szCs w:val="22"/>
        </w:rPr>
        <w:t xml:space="preserve"> may be deemed to be non-responsive, and may be disqualified from further consideration for the pending contract or subcontract.</w:t>
      </w:r>
    </w:p>
    <w:p w14:paraId="3F708D68" w14:textId="77777777" w:rsidR="009C2B45" w:rsidRPr="00AE028D" w:rsidRDefault="009C2B45" w:rsidP="009C2B45">
      <w:pPr>
        <w:rPr>
          <w:rFonts w:asciiTheme="majorHAnsi" w:hAnsiTheme="majorHAnsi" w:cstheme="majorHAnsi"/>
          <w:szCs w:val="22"/>
        </w:rPr>
      </w:pPr>
    </w:p>
    <w:p w14:paraId="5BED9F41" w14:textId="77777777" w:rsidR="009C2B45" w:rsidRPr="00AE028D" w:rsidRDefault="009C2B45" w:rsidP="009C2B45">
      <w:pPr>
        <w:rPr>
          <w:rFonts w:asciiTheme="majorHAnsi" w:hAnsiTheme="majorHAnsi" w:cstheme="majorHAnsi"/>
          <w:szCs w:val="22"/>
        </w:rPr>
      </w:pPr>
    </w:p>
    <w:p w14:paraId="46035D99"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Assistance</w:t>
      </w:r>
    </w:p>
    <w:p w14:paraId="0A2AA062" w14:textId="77777777" w:rsidR="009C2B45" w:rsidRPr="00AE028D" w:rsidRDefault="009C2B45" w:rsidP="009C2B45">
      <w:pPr>
        <w:rPr>
          <w:rFonts w:asciiTheme="majorHAnsi" w:hAnsiTheme="majorHAnsi" w:cstheme="majorHAnsi"/>
          <w:szCs w:val="22"/>
        </w:rPr>
      </w:pPr>
    </w:p>
    <w:p w14:paraId="2057955D" w14:textId="7EE9ADEA"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The City shall provide assistance to </w:t>
      </w:r>
      <w:r w:rsidR="002E77CB">
        <w:rPr>
          <w:rFonts w:asciiTheme="majorHAnsi" w:hAnsiTheme="majorHAnsi" w:cstheme="majorHAnsi"/>
          <w:szCs w:val="22"/>
        </w:rPr>
        <w:t>Contractors</w:t>
      </w:r>
      <w:r w:rsidRPr="00AE028D">
        <w:rPr>
          <w:rFonts w:asciiTheme="majorHAnsi" w:hAnsiTheme="majorHAnsi" w:cstheme="majorHAnsi"/>
          <w:szCs w:val="22"/>
        </w:rPr>
        <w:t xml:space="preserve"> to its greatest extent possible in obtaining State approval of apprenticeship programs by:</w:t>
      </w:r>
    </w:p>
    <w:p w14:paraId="5B09C861"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1.  Referral to the New York State Department of Labor Rochester regional office and apprenticeship training representatives for apprenticeship training program sponsorship, referral to State-approved programs, recruitment of apprentices, assistance with program maintenance, and other technical assistance;</w:t>
      </w:r>
    </w:p>
    <w:p w14:paraId="215928E7" w14:textId="5C260139"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 xml:space="preserve">2.  Supporting programs and activities that encourage or assist </w:t>
      </w:r>
      <w:r w:rsidR="002E77CB">
        <w:rPr>
          <w:rFonts w:asciiTheme="majorHAnsi" w:hAnsiTheme="majorHAnsi" w:cstheme="majorHAnsi"/>
          <w:szCs w:val="22"/>
        </w:rPr>
        <w:t>Contractors</w:t>
      </w:r>
      <w:r w:rsidRPr="00AE028D">
        <w:rPr>
          <w:rFonts w:asciiTheme="majorHAnsi" w:hAnsiTheme="majorHAnsi" w:cstheme="majorHAnsi"/>
          <w:szCs w:val="22"/>
        </w:rPr>
        <w:t xml:space="preserve"> to develop or participate in apprenticeship training programs;</w:t>
      </w:r>
    </w:p>
    <w:p w14:paraId="7482DC76"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3.  Other means which may be determined on a case by case basis.</w:t>
      </w:r>
    </w:p>
    <w:p w14:paraId="5B50A40F" w14:textId="77777777" w:rsidR="009C2B45" w:rsidRPr="00AE028D" w:rsidRDefault="009C2B45" w:rsidP="009C2B45">
      <w:pPr>
        <w:rPr>
          <w:rFonts w:asciiTheme="majorHAnsi" w:hAnsiTheme="majorHAnsi" w:cstheme="majorHAnsi"/>
          <w:szCs w:val="22"/>
        </w:rPr>
      </w:pPr>
    </w:p>
    <w:p w14:paraId="3FB2C3C4" w14:textId="77777777" w:rsidR="009C2B45" w:rsidRPr="00AE028D" w:rsidRDefault="009C2B45" w:rsidP="009C2B45">
      <w:pPr>
        <w:rPr>
          <w:rFonts w:asciiTheme="majorHAnsi" w:hAnsiTheme="majorHAnsi" w:cstheme="majorHAnsi"/>
          <w:szCs w:val="22"/>
        </w:rPr>
      </w:pPr>
    </w:p>
    <w:p w14:paraId="480D1AC2"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Waivers</w:t>
      </w:r>
    </w:p>
    <w:p w14:paraId="39C8552D" w14:textId="77777777" w:rsidR="009C2B45" w:rsidRPr="00AE028D" w:rsidRDefault="009C2B45" w:rsidP="009C2B45">
      <w:pPr>
        <w:rPr>
          <w:rFonts w:asciiTheme="majorHAnsi" w:hAnsiTheme="majorHAnsi" w:cstheme="majorHAnsi"/>
          <w:szCs w:val="22"/>
        </w:rPr>
      </w:pPr>
    </w:p>
    <w:p w14:paraId="55786AE0" w14:textId="458C9274"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1.  No waivers shall be provided to the general requirement that </w:t>
      </w:r>
      <w:r w:rsidR="002E77CB">
        <w:rPr>
          <w:rFonts w:asciiTheme="majorHAnsi" w:hAnsiTheme="majorHAnsi" w:cstheme="majorHAnsi"/>
          <w:szCs w:val="22"/>
        </w:rPr>
        <w:t>Contractors</w:t>
      </w:r>
      <w:r w:rsidRPr="00AE028D">
        <w:rPr>
          <w:rFonts w:asciiTheme="majorHAnsi" w:hAnsiTheme="majorHAnsi" w:cstheme="majorHAnsi"/>
          <w:szCs w:val="22"/>
        </w:rPr>
        <w:t xml:space="preserve"> have current, valid apprenticeship agreements, appropriate to the scope and nature of the work to be performed under the contract, registered with the New York State Commissioner of Labor.  Failure to document such agreements will result in a </w:t>
      </w:r>
      <w:r w:rsidR="002E77CB">
        <w:rPr>
          <w:rFonts w:asciiTheme="majorHAnsi" w:hAnsiTheme="majorHAnsi" w:cstheme="majorHAnsi"/>
          <w:szCs w:val="22"/>
        </w:rPr>
        <w:t>Contractor</w:t>
      </w:r>
      <w:r w:rsidRPr="00AE028D">
        <w:rPr>
          <w:rFonts w:asciiTheme="majorHAnsi" w:hAnsiTheme="majorHAnsi" w:cstheme="majorHAnsi"/>
          <w:szCs w:val="22"/>
        </w:rPr>
        <w:t xml:space="preserve"> being deemed non-responsive, and such </w:t>
      </w:r>
      <w:r w:rsidR="002E77CB">
        <w:rPr>
          <w:rFonts w:asciiTheme="majorHAnsi" w:hAnsiTheme="majorHAnsi" w:cstheme="majorHAnsi"/>
          <w:szCs w:val="22"/>
        </w:rPr>
        <w:t>Contractor</w:t>
      </w:r>
      <w:r w:rsidRPr="00AE028D">
        <w:rPr>
          <w:rFonts w:asciiTheme="majorHAnsi" w:hAnsiTheme="majorHAnsi" w:cstheme="majorHAnsi"/>
          <w:szCs w:val="22"/>
        </w:rPr>
        <w:t xml:space="preserve"> will be disqualified from consideration for the pending contract.</w:t>
      </w:r>
    </w:p>
    <w:p w14:paraId="07A8F0D0" w14:textId="77777777" w:rsidR="00CA1422" w:rsidRPr="00AE028D" w:rsidRDefault="009C2B45" w:rsidP="009C2B45">
      <w:pPr>
        <w:rPr>
          <w:rFonts w:asciiTheme="majorHAnsi" w:hAnsiTheme="majorHAnsi" w:cstheme="majorHAnsi"/>
          <w:szCs w:val="22"/>
        </w:rPr>
      </w:pPr>
      <w:r w:rsidRPr="00AE028D">
        <w:rPr>
          <w:rFonts w:asciiTheme="majorHAnsi" w:hAnsiTheme="majorHAnsi" w:cstheme="majorHAnsi"/>
          <w:szCs w:val="22"/>
        </w:rPr>
        <w:t>2.  The Commissioner may grant a waiver for a</w:t>
      </w:r>
      <w:r w:rsidR="00537C4D" w:rsidRPr="00AE028D">
        <w:rPr>
          <w:rFonts w:asciiTheme="majorHAnsi" w:hAnsiTheme="majorHAnsi" w:cstheme="majorHAnsi"/>
          <w:szCs w:val="22"/>
        </w:rPr>
        <w:t>n</w:t>
      </w:r>
      <w:r w:rsidRPr="00AE028D">
        <w:rPr>
          <w:rFonts w:asciiTheme="majorHAnsi" w:hAnsiTheme="majorHAnsi" w:cstheme="majorHAnsi"/>
          <w:szCs w:val="22"/>
        </w:rPr>
        <w:t xml:space="preserve"> apprenticeship agreement specific to a particular trade that is appropriate to the scope and nature of the work to be performed under the contract if</w:t>
      </w:r>
      <w:r w:rsidR="00CA1422" w:rsidRPr="00AE028D">
        <w:rPr>
          <w:rFonts w:asciiTheme="majorHAnsi" w:hAnsiTheme="majorHAnsi" w:cstheme="majorHAnsi"/>
          <w:szCs w:val="22"/>
        </w:rPr>
        <w:t>:</w:t>
      </w:r>
    </w:p>
    <w:p w14:paraId="772B2271" w14:textId="77777777" w:rsidR="009C2B45" w:rsidRPr="00AE028D" w:rsidRDefault="00FA7176" w:rsidP="00FA7176">
      <w:pPr>
        <w:ind w:left="360"/>
        <w:rPr>
          <w:rFonts w:asciiTheme="majorHAnsi" w:hAnsiTheme="majorHAnsi" w:cstheme="majorHAnsi"/>
          <w:szCs w:val="22"/>
        </w:rPr>
      </w:pPr>
      <w:r w:rsidRPr="00AE028D">
        <w:rPr>
          <w:rFonts w:asciiTheme="majorHAnsi" w:hAnsiTheme="majorHAnsi" w:cstheme="majorHAnsi"/>
          <w:szCs w:val="22"/>
        </w:rPr>
        <w:t>a</w:t>
      </w:r>
      <w:r w:rsidR="00CA1422" w:rsidRPr="00AE028D">
        <w:rPr>
          <w:rFonts w:asciiTheme="majorHAnsi" w:hAnsiTheme="majorHAnsi" w:cstheme="majorHAnsi"/>
          <w:szCs w:val="22"/>
        </w:rPr>
        <w:t xml:space="preserve">. </w:t>
      </w:r>
      <w:r w:rsidRPr="00AE028D">
        <w:rPr>
          <w:rFonts w:asciiTheme="majorHAnsi" w:hAnsiTheme="majorHAnsi" w:cstheme="majorHAnsi"/>
          <w:szCs w:val="22"/>
        </w:rPr>
        <w:t xml:space="preserve"> </w:t>
      </w:r>
      <w:r w:rsidR="00CA1422" w:rsidRPr="00AE028D">
        <w:rPr>
          <w:rFonts w:asciiTheme="majorHAnsi" w:hAnsiTheme="majorHAnsi" w:cstheme="majorHAnsi"/>
          <w:szCs w:val="22"/>
        </w:rPr>
        <w:t>T</w:t>
      </w:r>
      <w:r w:rsidR="009C2B45" w:rsidRPr="00AE028D">
        <w:rPr>
          <w:rFonts w:asciiTheme="majorHAnsi" w:hAnsiTheme="majorHAnsi" w:cstheme="majorHAnsi"/>
          <w:szCs w:val="22"/>
        </w:rPr>
        <w:t>he New York State Department of Labor certifies that no apprenticeship training is available or may be approved for that trade within the Rochester Labor Market by the time of contract award or of any subcontract proposed for approval subsequent to contract award</w:t>
      </w:r>
      <w:r w:rsidR="00CA1422" w:rsidRPr="00AE028D">
        <w:rPr>
          <w:rFonts w:asciiTheme="majorHAnsi" w:hAnsiTheme="majorHAnsi" w:cstheme="majorHAnsi"/>
          <w:szCs w:val="22"/>
        </w:rPr>
        <w:t>;</w:t>
      </w:r>
    </w:p>
    <w:p w14:paraId="4CD542CF" w14:textId="7109CFFC" w:rsidR="00CA1422" w:rsidRPr="00AE028D" w:rsidRDefault="00FA7176" w:rsidP="00FA7176">
      <w:pPr>
        <w:ind w:left="360"/>
        <w:rPr>
          <w:rFonts w:asciiTheme="majorHAnsi" w:hAnsiTheme="majorHAnsi" w:cstheme="majorHAnsi"/>
          <w:szCs w:val="22"/>
        </w:rPr>
      </w:pPr>
      <w:r w:rsidRPr="00AE028D">
        <w:rPr>
          <w:rFonts w:asciiTheme="majorHAnsi" w:hAnsiTheme="majorHAnsi" w:cstheme="majorHAnsi"/>
          <w:szCs w:val="22"/>
        </w:rPr>
        <w:t>b</w:t>
      </w:r>
      <w:r w:rsidR="00CA1422" w:rsidRPr="00AE028D">
        <w:rPr>
          <w:rFonts w:asciiTheme="majorHAnsi" w:hAnsiTheme="majorHAnsi" w:cstheme="majorHAnsi"/>
          <w:szCs w:val="22"/>
        </w:rPr>
        <w:t xml:space="preserve">. </w:t>
      </w:r>
      <w:r w:rsidRPr="00AE028D">
        <w:rPr>
          <w:rFonts w:asciiTheme="majorHAnsi" w:hAnsiTheme="majorHAnsi" w:cstheme="majorHAnsi"/>
          <w:szCs w:val="22"/>
        </w:rPr>
        <w:t xml:space="preserve"> </w:t>
      </w:r>
      <w:r w:rsidR="00CA1422" w:rsidRPr="00AE028D">
        <w:rPr>
          <w:rFonts w:asciiTheme="majorHAnsi" w:hAnsiTheme="majorHAnsi" w:cstheme="majorHAnsi"/>
          <w:szCs w:val="22"/>
        </w:rPr>
        <w:t xml:space="preserve">The application of the requirements of the apprenticeship program for City construction contracts would prevent the </w:t>
      </w:r>
      <w:r w:rsidRPr="00AE028D">
        <w:rPr>
          <w:rFonts w:asciiTheme="majorHAnsi" w:hAnsiTheme="majorHAnsi" w:cstheme="majorHAnsi"/>
          <w:szCs w:val="22"/>
        </w:rPr>
        <w:t>C</w:t>
      </w:r>
      <w:r w:rsidR="00CA1422" w:rsidRPr="00AE028D">
        <w:rPr>
          <w:rFonts w:asciiTheme="majorHAnsi" w:hAnsiTheme="majorHAnsi" w:cstheme="majorHAnsi"/>
          <w:szCs w:val="22"/>
        </w:rPr>
        <w:t xml:space="preserve">ity or the </w:t>
      </w:r>
      <w:r w:rsidR="004B1CCF">
        <w:rPr>
          <w:rFonts w:asciiTheme="majorHAnsi" w:hAnsiTheme="majorHAnsi" w:cstheme="majorHAnsi"/>
          <w:szCs w:val="22"/>
        </w:rPr>
        <w:t>Bidder</w:t>
      </w:r>
      <w:r w:rsidR="00CA1422" w:rsidRPr="00AE028D">
        <w:rPr>
          <w:rFonts w:asciiTheme="majorHAnsi" w:hAnsiTheme="majorHAnsi" w:cstheme="majorHAnsi"/>
          <w:szCs w:val="22"/>
        </w:rPr>
        <w:t xml:space="preserve"> from obtaining a </w:t>
      </w:r>
      <w:r w:rsidR="002E77CB">
        <w:rPr>
          <w:rFonts w:asciiTheme="majorHAnsi" w:hAnsiTheme="majorHAnsi" w:cstheme="majorHAnsi"/>
          <w:szCs w:val="22"/>
        </w:rPr>
        <w:t>Contractor</w:t>
      </w:r>
      <w:r w:rsidR="00CA1422" w:rsidRPr="00AE028D">
        <w:rPr>
          <w:rFonts w:asciiTheme="majorHAnsi" w:hAnsiTheme="majorHAnsi" w:cstheme="majorHAnsi"/>
          <w:szCs w:val="22"/>
        </w:rPr>
        <w:t xml:space="preserve"> or subcontractor that is qualified to perform specific contract work, regardless of the price for that work.</w:t>
      </w:r>
    </w:p>
    <w:p w14:paraId="2C70DF7C" w14:textId="77777777" w:rsidR="009C2B45" w:rsidRPr="00AE028D" w:rsidRDefault="009C2B45" w:rsidP="009C2B45">
      <w:pPr>
        <w:rPr>
          <w:rFonts w:asciiTheme="majorHAnsi" w:hAnsiTheme="majorHAnsi" w:cstheme="majorHAnsi"/>
          <w:szCs w:val="22"/>
        </w:rPr>
      </w:pPr>
    </w:p>
    <w:p w14:paraId="013A5B30" w14:textId="77777777" w:rsidR="009C2B45" w:rsidRPr="00AE028D" w:rsidRDefault="009C2B45" w:rsidP="009C2B45">
      <w:pPr>
        <w:rPr>
          <w:rFonts w:asciiTheme="majorHAnsi" w:hAnsiTheme="majorHAnsi" w:cstheme="majorHAnsi"/>
          <w:szCs w:val="22"/>
        </w:rPr>
      </w:pPr>
    </w:p>
    <w:p w14:paraId="36C8EA53"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Enforcement</w:t>
      </w:r>
    </w:p>
    <w:p w14:paraId="54D23A3C" w14:textId="77777777" w:rsidR="009C2B45" w:rsidRPr="00AE028D" w:rsidRDefault="009C2B45" w:rsidP="009C2B45">
      <w:pPr>
        <w:rPr>
          <w:rFonts w:asciiTheme="majorHAnsi" w:hAnsiTheme="majorHAnsi" w:cstheme="majorHAnsi"/>
          <w:szCs w:val="22"/>
        </w:rPr>
      </w:pPr>
    </w:p>
    <w:p w14:paraId="2010EB10" w14:textId="3FC0041F"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If the </w:t>
      </w:r>
      <w:r w:rsidR="002E77CB">
        <w:rPr>
          <w:rFonts w:asciiTheme="majorHAnsi" w:hAnsiTheme="majorHAnsi" w:cstheme="majorHAnsi"/>
          <w:szCs w:val="22"/>
        </w:rPr>
        <w:t>Contractor</w:t>
      </w:r>
      <w:r w:rsidRPr="00AE028D">
        <w:rPr>
          <w:rFonts w:asciiTheme="majorHAnsi" w:hAnsiTheme="majorHAnsi" w:cstheme="majorHAnsi"/>
          <w:szCs w:val="22"/>
        </w:rPr>
        <w:t xml:space="preserve"> fails to comply with the requirements of the Apprenticeship Training Program for Construction Contracts, the City will deem the </w:t>
      </w:r>
      <w:r w:rsidR="002E77CB">
        <w:rPr>
          <w:rFonts w:asciiTheme="majorHAnsi" w:hAnsiTheme="majorHAnsi" w:cstheme="majorHAnsi"/>
          <w:szCs w:val="22"/>
        </w:rPr>
        <w:t>Contractor</w:t>
      </w:r>
      <w:r w:rsidRPr="00AE028D">
        <w:rPr>
          <w:rFonts w:asciiTheme="majorHAnsi" w:hAnsiTheme="majorHAnsi" w:cstheme="majorHAnsi"/>
          <w:szCs w:val="22"/>
        </w:rPr>
        <w:t xml:space="preserve"> non-responsive and disqualify the </w:t>
      </w:r>
      <w:r w:rsidR="002E77CB">
        <w:rPr>
          <w:rFonts w:asciiTheme="majorHAnsi" w:hAnsiTheme="majorHAnsi" w:cstheme="majorHAnsi"/>
          <w:szCs w:val="22"/>
        </w:rPr>
        <w:t>Contractor</w:t>
      </w:r>
      <w:r w:rsidRPr="00AE028D">
        <w:rPr>
          <w:rFonts w:asciiTheme="majorHAnsi" w:hAnsiTheme="majorHAnsi" w:cstheme="majorHAnsi"/>
          <w:szCs w:val="22"/>
        </w:rPr>
        <w:t xml:space="preserve"> from consideration for the pending contract.</w:t>
      </w:r>
    </w:p>
    <w:p w14:paraId="4416816E" w14:textId="77777777" w:rsidR="009C2B45" w:rsidRPr="00AE028D" w:rsidRDefault="009C2B45" w:rsidP="009C2B45">
      <w:pPr>
        <w:rPr>
          <w:rFonts w:asciiTheme="majorHAnsi" w:hAnsiTheme="majorHAnsi" w:cstheme="majorHAnsi"/>
          <w:szCs w:val="22"/>
        </w:rPr>
      </w:pPr>
    </w:p>
    <w:p w14:paraId="2E7030C7" w14:textId="77777777" w:rsidR="009C2B45" w:rsidRPr="00AE028D" w:rsidRDefault="009C2B45" w:rsidP="009C2B45">
      <w:pPr>
        <w:rPr>
          <w:rFonts w:asciiTheme="majorHAnsi" w:hAnsiTheme="majorHAnsi" w:cstheme="majorHAnsi"/>
          <w:szCs w:val="22"/>
        </w:rPr>
      </w:pPr>
    </w:p>
    <w:p w14:paraId="210C17A3"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360"/>
          <w:tab w:val="left" w:pos="72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Theme="minorHAnsi" w:hAnsiTheme="minorHAnsi" w:cstheme="minorHAnsi"/>
          <w:szCs w:val="22"/>
        </w:rPr>
      </w:pPr>
    </w:p>
    <w:p w14:paraId="67F39DC8"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Shruti" w:hAnsi="Shruti" w:cs="Shruti"/>
          <w:sz w:val="20"/>
          <w:szCs w:val="20"/>
        </w:rPr>
        <w:sectPr w:rsidR="009C2B45" w:rsidRPr="00AE028D" w:rsidSect="00245C20">
          <w:pgSz w:w="12240" w:h="15840"/>
          <w:pgMar w:top="720" w:right="1152" w:bottom="720" w:left="1152" w:header="720" w:footer="720" w:gutter="0"/>
          <w:cols w:space="720"/>
          <w:noEndnote/>
          <w:docGrid w:linePitch="326"/>
        </w:sectPr>
      </w:pPr>
    </w:p>
    <w:p w14:paraId="07F8EC22" w14:textId="77777777" w:rsidR="009C2B45" w:rsidRPr="00AE028D" w:rsidRDefault="009C2B45" w:rsidP="00E5113A">
      <w:pPr>
        <w:pBdr>
          <w:top w:val="single" w:sz="6" w:space="0" w:color="FFFFFF"/>
          <w:left w:val="single" w:sz="6" w:space="0" w:color="FFFFFF"/>
          <w:bottom w:val="single" w:sz="6" w:space="1" w:color="FFFFFF"/>
          <w:right w:val="single" w:sz="6" w:space="0" w:color="FFFFFF"/>
        </w:pBd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jc w:val="center"/>
        <w:rPr>
          <w:rFonts w:asciiTheme="minorHAnsi" w:hAnsiTheme="minorHAnsi" w:cstheme="minorHAnsi"/>
          <w:b/>
          <w:bCs/>
          <w:sz w:val="28"/>
          <w:szCs w:val="28"/>
        </w:rPr>
      </w:pPr>
      <w:r w:rsidRPr="00AE028D">
        <w:rPr>
          <w:rFonts w:asciiTheme="minorHAnsi" w:hAnsiTheme="minorHAnsi" w:cstheme="minorHAnsi"/>
          <w:b/>
          <w:bCs/>
          <w:sz w:val="28"/>
          <w:szCs w:val="28"/>
        </w:rPr>
        <w:lastRenderedPageBreak/>
        <w:t>Appendix A</w:t>
      </w:r>
    </w:p>
    <w:p w14:paraId="73878C18"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jc w:val="center"/>
        <w:rPr>
          <w:rFonts w:asciiTheme="minorHAnsi" w:hAnsiTheme="minorHAnsi" w:cstheme="minorHAnsi"/>
          <w:b/>
          <w:bCs/>
          <w:sz w:val="28"/>
          <w:szCs w:val="28"/>
        </w:rPr>
      </w:pPr>
      <w:r w:rsidRPr="00AE028D">
        <w:rPr>
          <w:rFonts w:asciiTheme="minorHAnsi" w:hAnsiTheme="minorHAnsi" w:cstheme="minorHAnsi"/>
          <w:b/>
          <w:bCs/>
          <w:sz w:val="28"/>
          <w:szCs w:val="28"/>
        </w:rPr>
        <w:t>Definitions</w:t>
      </w:r>
    </w:p>
    <w:p w14:paraId="32167A51"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Cs w:val="22"/>
        </w:rPr>
      </w:pPr>
    </w:p>
    <w:p w14:paraId="235F4A2C"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Cs w:val="22"/>
        </w:rPr>
      </w:pPr>
    </w:p>
    <w:p w14:paraId="19AD3E2C"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
          <w:bCs/>
          <w:szCs w:val="22"/>
        </w:rPr>
      </w:pPr>
      <w:r w:rsidRPr="00AE028D">
        <w:rPr>
          <w:rFonts w:asciiTheme="minorHAnsi" w:hAnsiTheme="minorHAnsi" w:cstheme="minorHAnsi"/>
          <w:szCs w:val="22"/>
        </w:rPr>
        <w:t>The following definitions apply to the RULES AND REGULATIONS promulgated herein to provide guidance on the implementation and enforcement of City of Rochester Ordinance 2003-347, as amended.</w:t>
      </w:r>
      <w:r w:rsidRPr="00AE028D">
        <w:rPr>
          <w:rFonts w:asciiTheme="minorHAnsi" w:hAnsiTheme="minorHAnsi" w:cstheme="minorHAnsi"/>
          <w:b/>
          <w:bCs/>
          <w:szCs w:val="22"/>
        </w:rPr>
        <w:t xml:space="preserve">  </w:t>
      </w:r>
      <w:r w:rsidRPr="00AE028D">
        <w:rPr>
          <w:rFonts w:asciiTheme="minorHAnsi" w:hAnsiTheme="minorHAnsi" w:cstheme="minorHAnsi"/>
          <w:szCs w:val="22"/>
        </w:rPr>
        <w:t>The definitions provided here</w:t>
      </w:r>
      <w:r w:rsidRPr="00AE028D">
        <w:rPr>
          <w:rFonts w:asciiTheme="minorHAnsi" w:hAnsiTheme="minorHAnsi" w:cstheme="minorHAnsi"/>
          <w:b/>
          <w:bCs/>
          <w:szCs w:val="22"/>
        </w:rPr>
        <w:t xml:space="preserve"> </w:t>
      </w:r>
      <w:r w:rsidRPr="00AE028D">
        <w:rPr>
          <w:rFonts w:asciiTheme="minorHAnsi" w:hAnsiTheme="minorHAnsi" w:cstheme="minorHAnsi"/>
          <w:szCs w:val="22"/>
        </w:rPr>
        <w:t>are an integral part of these RULES AND REGULATIONS</w:t>
      </w:r>
      <w:r w:rsidRPr="00AE028D">
        <w:rPr>
          <w:rFonts w:asciiTheme="minorHAnsi" w:hAnsiTheme="minorHAnsi" w:cstheme="minorHAnsi"/>
          <w:b/>
          <w:bCs/>
          <w:szCs w:val="22"/>
        </w:rPr>
        <w:t>.</w:t>
      </w:r>
    </w:p>
    <w:p w14:paraId="2636DCB4"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Cs w:val="22"/>
        </w:rPr>
      </w:pPr>
    </w:p>
    <w:p w14:paraId="21BD9A24"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 w:val="18"/>
          <w:szCs w:val="18"/>
        </w:rPr>
      </w:pPr>
    </w:p>
    <w:p w14:paraId="01CF2C20"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
          <w:bCs/>
          <w:sz w:val="18"/>
          <w:szCs w:val="18"/>
        </w:rPr>
        <w:sectPr w:rsidR="009C2B45" w:rsidRPr="00AE028D" w:rsidSect="00245C20">
          <w:pgSz w:w="12240" w:h="15840"/>
          <w:pgMar w:top="720" w:right="1152" w:bottom="720" w:left="1152" w:header="720" w:footer="720" w:gutter="0"/>
          <w:cols w:space="720"/>
          <w:noEndnote/>
          <w:docGrid w:linePitch="326"/>
        </w:sectPr>
      </w:pPr>
    </w:p>
    <w:p w14:paraId="03DC8153"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Alteration</w:t>
      </w:r>
      <w:r w:rsidR="00FA7176" w:rsidRPr="00AE028D">
        <w:rPr>
          <w:rFonts w:asciiTheme="minorHAnsi" w:hAnsiTheme="minorHAnsi" w:cstheme="minorHAnsi"/>
          <w:sz w:val="18"/>
          <w:szCs w:val="18"/>
        </w:rPr>
        <w:t xml:space="preserve"> - </w:t>
      </w:r>
      <w:r w:rsidRPr="00AE028D">
        <w:rPr>
          <w:rFonts w:asciiTheme="minorHAnsi" w:hAnsiTheme="minorHAnsi" w:cstheme="minorHAnsi"/>
          <w:sz w:val="18"/>
          <w:szCs w:val="18"/>
        </w:rPr>
        <w:t>the process of improving real property that adds value to its permanent value and prolongs its intended life appreciably; does not include repair, operation, or routine maintenance of existing real property.</w:t>
      </w:r>
    </w:p>
    <w:p w14:paraId="3D59FB63" w14:textId="77777777" w:rsidR="009C2B45" w:rsidRPr="00AE028D" w:rsidRDefault="009C2B45" w:rsidP="009C2B45">
      <w:pPr>
        <w:rPr>
          <w:rFonts w:asciiTheme="minorHAnsi" w:hAnsiTheme="minorHAnsi" w:cstheme="minorHAnsi"/>
          <w:sz w:val="18"/>
          <w:szCs w:val="18"/>
        </w:rPr>
      </w:pPr>
    </w:p>
    <w:p w14:paraId="400DD235"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Apprenticeship Agreement</w:t>
      </w:r>
      <w:r w:rsidRPr="00AE028D">
        <w:rPr>
          <w:rFonts w:asciiTheme="minorHAnsi" w:hAnsiTheme="minorHAnsi" w:cstheme="minorHAnsi"/>
          <w:sz w:val="18"/>
          <w:szCs w:val="18"/>
        </w:rPr>
        <w:t xml:space="preserve"> - shall be:</w:t>
      </w:r>
    </w:p>
    <w:p w14:paraId="6D461038" w14:textId="56AF3619" w:rsidR="009C2B45" w:rsidRPr="00AE028D" w:rsidRDefault="009C2B45" w:rsidP="009C2B45">
      <w:pPr>
        <w:ind w:left="180"/>
        <w:rPr>
          <w:rFonts w:asciiTheme="minorHAnsi" w:hAnsiTheme="minorHAnsi" w:cstheme="minorHAnsi"/>
          <w:sz w:val="18"/>
          <w:szCs w:val="18"/>
        </w:rPr>
      </w:pPr>
      <w:r w:rsidRPr="00AE028D">
        <w:rPr>
          <w:rFonts w:asciiTheme="minorHAnsi" w:hAnsiTheme="minorHAnsi" w:cstheme="minorHAnsi"/>
          <w:sz w:val="18"/>
          <w:szCs w:val="18"/>
        </w:rPr>
        <w:t xml:space="preserve">a.  The current New York State Department of Labor Form AT-10, “Apprentice Training Program Registration Agreement,” issued to the </w:t>
      </w:r>
      <w:r w:rsidR="002E77CB">
        <w:rPr>
          <w:rFonts w:asciiTheme="minorHAnsi" w:hAnsiTheme="minorHAnsi" w:cstheme="minorHAnsi"/>
          <w:sz w:val="18"/>
          <w:szCs w:val="18"/>
        </w:rPr>
        <w:t>Contractor</w:t>
      </w:r>
      <w:r w:rsidRPr="00AE028D">
        <w:rPr>
          <w:rFonts w:asciiTheme="minorHAnsi" w:hAnsiTheme="minorHAnsi" w:cstheme="minorHAnsi"/>
          <w:sz w:val="18"/>
          <w:szCs w:val="18"/>
        </w:rPr>
        <w:t xml:space="preserve"> or other sponsor of the apprentice training program;  and,</w:t>
      </w:r>
    </w:p>
    <w:p w14:paraId="33E933CC" w14:textId="1D19B7AF" w:rsidR="009C2B45" w:rsidRPr="00AE028D" w:rsidRDefault="009C2B45" w:rsidP="009C2B45">
      <w:pPr>
        <w:ind w:left="180"/>
        <w:rPr>
          <w:rFonts w:asciiTheme="minorHAnsi" w:hAnsiTheme="minorHAnsi" w:cstheme="minorHAnsi"/>
          <w:sz w:val="18"/>
          <w:szCs w:val="18"/>
        </w:rPr>
      </w:pPr>
      <w:r w:rsidRPr="00AE028D">
        <w:rPr>
          <w:rFonts w:asciiTheme="minorHAnsi" w:hAnsiTheme="minorHAnsi" w:cstheme="minorHAnsi"/>
          <w:sz w:val="18"/>
          <w:szCs w:val="18"/>
        </w:rPr>
        <w:t xml:space="preserve">b.  If the apprentice training program is not sponsored by the </w:t>
      </w:r>
      <w:r w:rsidR="002E77CB">
        <w:rPr>
          <w:rFonts w:asciiTheme="minorHAnsi" w:hAnsiTheme="minorHAnsi" w:cstheme="minorHAnsi"/>
          <w:sz w:val="18"/>
          <w:szCs w:val="18"/>
        </w:rPr>
        <w:t>Contractor</w:t>
      </w:r>
      <w:r w:rsidRPr="00AE028D">
        <w:rPr>
          <w:rFonts w:asciiTheme="minorHAnsi" w:hAnsiTheme="minorHAnsi" w:cstheme="minorHAnsi"/>
          <w:sz w:val="18"/>
          <w:szCs w:val="18"/>
        </w:rPr>
        <w:t xml:space="preserve">, an executed copy of City Apprenticeship Utilization Program Form </w:t>
      </w:r>
      <w:r w:rsidR="00B17337" w:rsidRPr="00AE028D">
        <w:rPr>
          <w:rFonts w:asciiTheme="minorHAnsi" w:hAnsiTheme="minorHAnsi" w:cstheme="minorHAnsi"/>
          <w:sz w:val="18"/>
          <w:szCs w:val="18"/>
        </w:rPr>
        <w:t>AP3</w:t>
      </w:r>
      <w:r w:rsidRPr="00AE028D">
        <w:rPr>
          <w:rFonts w:asciiTheme="minorHAnsi" w:hAnsiTheme="minorHAnsi" w:cstheme="minorHAnsi"/>
          <w:sz w:val="18"/>
          <w:szCs w:val="18"/>
        </w:rPr>
        <w:t>, “Agreement to Utilize Apprentices on a City of Rochester Construction Contract.”</w:t>
      </w:r>
    </w:p>
    <w:p w14:paraId="1474F1E7" w14:textId="77777777" w:rsidR="009C2B45" w:rsidRPr="00AE028D" w:rsidRDefault="009C2B45" w:rsidP="009C2B45">
      <w:pPr>
        <w:rPr>
          <w:rFonts w:asciiTheme="minorHAnsi" w:hAnsiTheme="minorHAnsi" w:cstheme="minorHAnsi"/>
          <w:sz w:val="18"/>
          <w:szCs w:val="18"/>
        </w:rPr>
      </w:pPr>
    </w:p>
    <w:p w14:paraId="6570E7C2"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Construction contract</w:t>
      </w:r>
      <w:r w:rsidR="00FA7176" w:rsidRPr="00AE028D">
        <w:rPr>
          <w:rFonts w:asciiTheme="minorHAnsi" w:hAnsiTheme="minorHAnsi" w:cstheme="minorHAnsi"/>
          <w:sz w:val="18"/>
          <w:szCs w:val="18"/>
        </w:rPr>
        <w:t xml:space="preserve"> - </w:t>
      </w:r>
      <w:r w:rsidRPr="00AE028D">
        <w:rPr>
          <w:rFonts w:asciiTheme="minorHAnsi" w:hAnsiTheme="minorHAnsi" w:cstheme="minorHAnsi"/>
          <w:sz w:val="18"/>
          <w:szCs w:val="18"/>
        </w:rPr>
        <w:t>shall mean any City public works contract for an amount in excess of $250,000, or subcontract thereto in excess of $100,000, for construction, reconstruction or improvement of any building, facility or physical structure of any kind.</w:t>
      </w:r>
    </w:p>
    <w:p w14:paraId="3777EA33" w14:textId="77777777" w:rsidR="009C2B45" w:rsidRPr="00AE028D" w:rsidRDefault="009C2B45" w:rsidP="009C2B45">
      <w:pPr>
        <w:rPr>
          <w:rFonts w:asciiTheme="minorHAnsi" w:hAnsiTheme="minorHAnsi" w:cstheme="minorHAnsi"/>
          <w:sz w:val="18"/>
          <w:szCs w:val="18"/>
        </w:rPr>
      </w:pPr>
    </w:p>
    <w:p w14:paraId="0E606F83"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Construction</w:t>
      </w:r>
      <w:r w:rsidR="00FA7176" w:rsidRPr="00AE028D">
        <w:rPr>
          <w:rFonts w:asciiTheme="minorHAnsi" w:hAnsiTheme="minorHAnsi" w:cstheme="minorHAnsi"/>
          <w:sz w:val="18"/>
          <w:szCs w:val="18"/>
        </w:rPr>
        <w:t xml:space="preserve"> - </w:t>
      </w:r>
      <w:r w:rsidRPr="00AE028D">
        <w:rPr>
          <w:rFonts w:asciiTheme="minorHAnsi" w:hAnsiTheme="minorHAnsi" w:cstheme="minorHAnsi"/>
          <w:sz w:val="18"/>
          <w:szCs w:val="18"/>
        </w:rPr>
        <w:t>the process of building, altering, or improving any public structure or building, demolition of existing real property, or other public improvement of any kind to any public real property; does not include the operation or routine maintenance and repair of existing real property.</w:t>
      </w:r>
    </w:p>
    <w:p w14:paraId="24A2A4EC" w14:textId="77777777" w:rsidR="009C2B45" w:rsidRPr="00AE028D" w:rsidRDefault="009C2B45" w:rsidP="009C2B45">
      <w:pPr>
        <w:rPr>
          <w:rFonts w:asciiTheme="minorHAnsi" w:hAnsiTheme="minorHAnsi" w:cstheme="minorHAnsi"/>
          <w:sz w:val="18"/>
          <w:szCs w:val="18"/>
        </w:rPr>
      </w:pPr>
    </w:p>
    <w:p w14:paraId="0E9DAB48" w14:textId="1D56504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Contractor</w:t>
      </w:r>
      <w:r w:rsidRPr="00AE028D">
        <w:rPr>
          <w:rFonts w:asciiTheme="minorHAnsi" w:hAnsiTheme="minorHAnsi" w:cstheme="minorHAnsi"/>
          <w:sz w:val="18"/>
          <w:szCs w:val="18"/>
        </w:rPr>
        <w:t xml:space="preserve"> - shall mean a </w:t>
      </w:r>
      <w:r w:rsidR="002E77CB">
        <w:rPr>
          <w:rFonts w:asciiTheme="minorHAnsi" w:hAnsiTheme="minorHAnsi" w:cstheme="minorHAnsi"/>
          <w:sz w:val="18"/>
          <w:szCs w:val="18"/>
        </w:rPr>
        <w:t>Contractor</w:t>
      </w:r>
      <w:r w:rsidRPr="00AE028D">
        <w:rPr>
          <w:rFonts w:asciiTheme="minorHAnsi" w:hAnsiTheme="minorHAnsi" w:cstheme="minorHAnsi"/>
          <w:sz w:val="18"/>
          <w:szCs w:val="18"/>
        </w:rPr>
        <w:t xml:space="preserve"> which directly employs labor under a construction contract or subcontract.</w:t>
      </w:r>
    </w:p>
    <w:p w14:paraId="51C0AFD0" w14:textId="77777777" w:rsidR="009C2B45" w:rsidRPr="00AE028D" w:rsidRDefault="009C2B45" w:rsidP="009C2B45">
      <w:pPr>
        <w:rPr>
          <w:rFonts w:asciiTheme="minorHAnsi" w:hAnsiTheme="minorHAnsi" w:cstheme="minorHAnsi"/>
          <w:sz w:val="18"/>
          <w:szCs w:val="18"/>
        </w:rPr>
      </w:pPr>
    </w:p>
    <w:p w14:paraId="6825A36A"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Demolition</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taking down or removing a facility or physical structure from real property.</w:t>
      </w:r>
    </w:p>
    <w:p w14:paraId="06FB0615" w14:textId="77777777" w:rsidR="009C2B45" w:rsidRPr="00AE028D" w:rsidRDefault="009C2B45" w:rsidP="009C2B45">
      <w:pPr>
        <w:rPr>
          <w:rFonts w:asciiTheme="minorHAnsi" w:hAnsiTheme="minorHAnsi" w:cstheme="minorHAnsi"/>
          <w:sz w:val="18"/>
          <w:szCs w:val="18"/>
        </w:rPr>
      </w:pPr>
    </w:p>
    <w:p w14:paraId="67250EA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Improvement</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alteration or renovation of real property that adds value to its permanent value and prolongs its intended life appreciably, and major maintenance and repair of real property that affords an opportunity for an apprentice to accumulate a significant amount of on-the-job training; does not include the incidental or routine repair, operation, or routine maintenance of existing real property.</w:t>
      </w:r>
    </w:p>
    <w:p w14:paraId="13B0BB6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Installation</w:t>
      </w:r>
      <w:r w:rsidRPr="00AE028D">
        <w:rPr>
          <w:rFonts w:asciiTheme="minorHAnsi" w:hAnsiTheme="minorHAnsi" w:cstheme="minorHAnsi"/>
          <w:sz w:val="18"/>
          <w:szCs w:val="18"/>
        </w:rPr>
        <w:t xml:space="preserve"> - the process of installing material and </w:t>
      </w:r>
      <w:r w:rsidRPr="00AE028D">
        <w:rPr>
          <w:rFonts w:asciiTheme="minorHAnsi" w:hAnsiTheme="minorHAnsi" w:cstheme="minorHAnsi"/>
          <w:sz w:val="18"/>
          <w:szCs w:val="18"/>
        </w:rPr>
        <w:t>equipment in relation to a construction contract as defined above; does not include the operation or routine maintenance and repair of existing real property.</w:t>
      </w:r>
    </w:p>
    <w:p w14:paraId="7E12D707" w14:textId="77777777" w:rsidR="009C2B45" w:rsidRPr="00AE028D" w:rsidRDefault="009C2B45" w:rsidP="009C2B45">
      <w:pPr>
        <w:rPr>
          <w:rFonts w:asciiTheme="minorHAnsi" w:hAnsiTheme="minorHAnsi" w:cstheme="minorHAnsi"/>
          <w:sz w:val="18"/>
          <w:szCs w:val="18"/>
        </w:rPr>
      </w:pPr>
    </w:p>
    <w:p w14:paraId="33D01B9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Maintenance and Repair</w:t>
      </w:r>
      <w:r w:rsidRPr="00AE028D">
        <w:rPr>
          <w:rFonts w:asciiTheme="minorHAnsi" w:hAnsiTheme="minorHAnsi" w:cstheme="minorHAnsi"/>
          <w:sz w:val="18"/>
          <w:szCs w:val="18"/>
        </w:rPr>
        <w:t xml:space="preserve"> - shall mean the upkeep of real property that neither adds to its permanent value nor prolongs its intended life appreciably, but instead keeps it in an efficient operating condition.</w:t>
      </w:r>
    </w:p>
    <w:p w14:paraId="51BFF115" w14:textId="77777777" w:rsidR="009C2B45" w:rsidRPr="00AE028D" w:rsidRDefault="009C2B45" w:rsidP="009C2B45">
      <w:pPr>
        <w:rPr>
          <w:rFonts w:asciiTheme="minorHAnsi" w:hAnsiTheme="minorHAnsi" w:cstheme="minorHAnsi"/>
          <w:sz w:val="18"/>
          <w:szCs w:val="18"/>
        </w:rPr>
      </w:pPr>
    </w:p>
    <w:p w14:paraId="4B90A26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Real Property</w:t>
      </w:r>
      <w:r w:rsidRPr="00AE028D">
        <w:rPr>
          <w:rFonts w:asciiTheme="minorHAnsi" w:hAnsiTheme="minorHAnsi" w:cstheme="minorHAnsi"/>
          <w:sz w:val="18"/>
          <w:szCs w:val="18"/>
        </w:rPr>
        <w:t xml:space="preserve"> - is the land and its permanently affixed buildings and structures.</w:t>
      </w:r>
    </w:p>
    <w:p w14:paraId="06B3E360" w14:textId="77777777" w:rsidR="009C2B45" w:rsidRPr="00AE028D" w:rsidRDefault="009C2B45" w:rsidP="009C2B45">
      <w:pPr>
        <w:rPr>
          <w:rFonts w:asciiTheme="minorHAnsi" w:hAnsiTheme="minorHAnsi" w:cstheme="minorHAnsi"/>
          <w:sz w:val="18"/>
          <w:szCs w:val="18"/>
        </w:rPr>
      </w:pPr>
    </w:p>
    <w:p w14:paraId="3E26A10F"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Reconstruction</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rebuilding, altering, or improving any public structure or building, or other public improvement of any kind to any public real property; does not include the operation or routine maintenance and repair of existing real property.</w:t>
      </w:r>
    </w:p>
    <w:p w14:paraId="6AFD855A" w14:textId="77777777" w:rsidR="009C2B45" w:rsidRPr="00AE028D" w:rsidRDefault="009C2B45" w:rsidP="009C2B45">
      <w:pPr>
        <w:rPr>
          <w:rFonts w:asciiTheme="minorHAnsi" w:hAnsiTheme="minorHAnsi" w:cstheme="minorHAnsi"/>
          <w:sz w:val="18"/>
          <w:szCs w:val="18"/>
        </w:rPr>
      </w:pPr>
    </w:p>
    <w:p w14:paraId="1AF1C3C9"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Rehabilitation</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reconstruction, improvement, alteration, installation, or renovation of real property that adds value to its permanent value and prolongs its intended life appreciably; does not include  the operation, or routine maintenance and repair of existing real property.</w:t>
      </w:r>
    </w:p>
    <w:p w14:paraId="47F0B3AF" w14:textId="77777777" w:rsidR="009C2B45" w:rsidRPr="00AE028D" w:rsidRDefault="009C2B45" w:rsidP="009C2B45">
      <w:pPr>
        <w:rPr>
          <w:rFonts w:asciiTheme="minorHAnsi" w:hAnsiTheme="minorHAnsi" w:cstheme="minorHAnsi"/>
          <w:sz w:val="18"/>
          <w:szCs w:val="18"/>
        </w:rPr>
      </w:pPr>
    </w:p>
    <w:p w14:paraId="782A2D38"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Renovation</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reconstruction, improvement, installation and alteration of real property that adds value to its permanent value and prolongs its intended life appreciably; does not include the operation or routine maintenance and repair of existing real property.</w:t>
      </w:r>
    </w:p>
    <w:p w14:paraId="0515A5B9" w14:textId="77777777" w:rsidR="009C2B45" w:rsidRPr="00AE028D" w:rsidRDefault="009C2B45" w:rsidP="009C2B45">
      <w:pPr>
        <w:rPr>
          <w:rFonts w:asciiTheme="minorHAnsi" w:hAnsiTheme="minorHAnsi" w:cstheme="minorHAnsi"/>
          <w:sz w:val="18"/>
          <w:szCs w:val="18"/>
        </w:rPr>
      </w:pPr>
    </w:p>
    <w:p w14:paraId="2A835EB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Rochester Labor Market</w:t>
      </w:r>
      <w:r w:rsidRPr="00AE028D">
        <w:rPr>
          <w:rFonts w:asciiTheme="minorHAnsi" w:hAnsiTheme="minorHAnsi" w:cstheme="minorHAnsi"/>
          <w:sz w:val="18"/>
          <w:szCs w:val="18"/>
        </w:rPr>
        <w:t xml:space="preserve"> - shall mean those counties served by the Rochester Regional Office of the New York State Department of Labor.</w:t>
      </w:r>
    </w:p>
    <w:p w14:paraId="0CD61270"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sz w:val="18"/>
          <w:szCs w:val="18"/>
        </w:rPr>
        <w:t>[Note: In January 2004 that area includes the following nine counties:  Genesee; Livingston; Monroe; Ontario; Orleans; Seneca; Wayne; Wyoming; and Yates]</w:t>
      </w:r>
    </w:p>
    <w:p w14:paraId="0B8E18C0" w14:textId="77777777" w:rsidR="009C2B45" w:rsidRPr="00AE028D" w:rsidRDefault="009C2B45" w:rsidP="009C2B45">
      <w:pPr>
        <w:rPr>
          <w:rFonts w:asciiTheme="minorHAnsi" w:hAnsiTheme="minorHAnsi" w:cstheme="minorHAnsi"/>
          <w:sz w:val="18"/>
          <w:szCs w:val="18"/>
        </w:rPr>
      </w:pPr>
    </w:p>
    <w:p w14:paraId="65582ADB" w14:textId="5C8705C5"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Subcontractor</w:t>
      </w:r>
      <w:r w:rsidRPr="00AE028D">
        <w:rPr>
          <w:rFonts w:asciiTheme="minorHAnsi" w:hAnsiTheme="minorHAnsi" w:cstheme="minorHAnsi"/>
          <w:sz w:val="18"/>
          <w:szCs w:val="18"/>
        </w:rPr>
        <w:t xml:space="preserve"> - shall mean an individual, partnership, corporation or joint venture to whom the construction </w:t>
      </w:r>
      <w:r w:rsidR="002E77CB">
        <w:rPr>
          <w:rFonts w:asciiTheme="minorHAnsi" w:hAnsiTheme="minorHAnsi" w:cstheme="minorHAnsi"/>
          <w:sz w:val="18"/>
          <w:szCs w:val="18"/>
        </w:rPr>
        <w:t>Contractor</w:t>
      </w:r>
      <w:r w:rsidRPr="00AE028D">
        <w:rPr>
          <w:rFonts w:asciiTheme="minorHAnsi" w:hAnsiTheme="minorHAnsi" w:cstheme="minorHAnsi"/>
          <w:sz w:val="18"/>
          <w:szCs w:val="18"/>
        </w:rPr>
        <w:t xml:space="preserve"> sublets any part of the project.</w:t>
      </w:r>
    </w:p>
    <w:p w14:paraId="0270FABD"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434FDCB5" w14:textId="77777777" w:rsidR="005E5704" w:rsidRPr="00AE028D" w:rsidRDefault="005E5704"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69D2E07F" w14:textId="77777777" w:rsidR="005E5704" w:rsidRPr="00AE028D" w:rsidRDefault="005E5704"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59FB69B0"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sz w:val="20"/>
          <w:szCs w:val="20"/>
        </w:rPr>
        <w:sectPr w:rsidR="009C2B45" w:rsidRPr="00AE028D" w:rsidSect="00245C20">
          <w:type w:val="continuous"/>
          <w:pgSz w:w="12240" w:h="15840"/>
          <w:pgMar w:top="720" w:right="1152" w:bottom="720" w:left="1152" w:header="720" w:footer="864" w:gutter="0"/>
          <w:cols w:num="2" w:space="720"/>
          <w:noEndnote/>
        </w:sectPr>
      </w:pPr>
    </w:p>
    <w:p w14:paraId="1D1260F4" w14:textId="77777777" w:rsidR="009C2B45" w:rsidRPr="00AE028D" w:rsidRDefault="009C2B45" w:rsidP="009C2B45">
      <w:pPr>
        <w:widowControl/>
        <w:autoSpaceDE/>
        <w:autoSpaceDN/>
        <w:adjustRightInd/>
        <w:jc w:val="center"/>
        <w:rPr>
          <w:rFonts w:cs="Arial"/>
          <w:szCs w:val="22"/>
        </w:rPr>
        <w:sectPr w:rsidR="009C2B45" w:rsidRPr="00AE028D" w:rsidSect="00245C20">
          <w:footerReference w:type="default" r:id="rId50"/>
          <w:type w:val="continuous"/>
          <w:pgSz w:w="12240" w:h="15840"/>
          <w:pgMar w:top="720" w:right="1152" w:bottom="720" w:left="1152" w:header="1152" w:footer="1296" w:gutter="0"/>
          <w:pgNumType w:start="1"/>
          <w:cols w:num="2" w:space="720"/>
          <w:noEndnote/>
          <w:docGrid w:linePitch="326"/>
        </w:sectPr>
      </w:pPr>
    </w:p>
    <w:p w14:paraId="651E2636" w14:textId="77777777" w:rsidR="009C2B45" w:rsidRPr="00AE028D" w:rsidRDefault="009C2B45" w:rsidP="009C2B45">
      <w:pPr>
        <w:widowControl/>
        <w:autoSpaceDE/>
        <w:autoSpaceDN/>
        <w:adjustRightInd/>
        <w:rPr>
          <w:rFonts w:cs="Arial"/>
          <w:bCs/>
          <w:szCs w:val="22"/>
        </w:rPr>
      </w:pPr>
    </w:p>
    <w:p w14:paraId="50ACE0F3" w14:textId="77777777" w:rsidR="005E5704" w:rsidRPr="00AE028D" w:rsidRDefault="005E5704" w:rsidP="009C2B45">
      <w:pPr>
        <w:widowControl/>
        <w:autoSpaceDE/>
        <w:autoSpaceDN/>
        <w:adjustRightInd/>
        <w:rPr>
          <w:rFonts w:cs="Arial"/>
          <w:bCs/>
          <w:szCs w:val="22"/>
        </w:rPr>
      </w:pPr>
    </w:p>
    <w:p w14:paraId="133EA35F" w14:textId="77777777" w:rsidR="009C2B45" w:rsidRPr="00AE028D" w:rsidRDefault="009C2B45" w:rsidP="009C2B45">
      <w:pPr>
        <w:widowControl/>
        <w:autoSpaceDE/>
        <w:autoSpaceDN/>
        <w:adjustRightInd/>
        <w:rPr>
          <w:rFonts w:cs="Arial"/>
          <w:bCs/>
          <w:szCs w:val="22"/>
        </w:rPr>
      </w:pPr>
      <w:r w:rsidRPr="00AE028D">
        <w:rPr>
          <w:rFonts w:cs="Arial"/>
          <w:bCs/>
          <w:szCs w:val="22"/>
        </w:rPr>
        <w:br w:type="page"/>
      </w:r>
    </w:p>
    <w:p w14:paraId="650E25DD" w14:textId="77777777" w:rsidR="00AC5EF8" w:rsidRPr="00AE028D" w:rsidRDefault="001C1689" w:rsidP="00981D0C">
      <w:pPr>
        <w:widowControl/>
        <w:pBdr>
          <w:top w:val="single" w:sz="6" w:space="0" w:color="FFFFFF"/>
          <w:left w:val="single" w:sz="6" w:space="0" w:color="FFFFFF"/>
          <w:bottom w:val="single" w:sz="6" w:space="0" w:color="FFFFFF"/>
          <w:right w:val="single" w:sz="6" w:space="0" w:color="FFFFFF"/>
        </w:pBdr>
        <w:tabs>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720"/>
        <w:rPr>
          <w:rFonts w:cs="Arial"/>
          <w:szCs w:val="22"/>
        </w:rPr>
      </w:pPr>
      <w:r w:rsidRPr="00AE028D">
        <w:rPr>
          <w:rFonts w:cs="Arial"/>
          <w:b/>
          <w:bCs/>
          <w:szCs w:val="22"/>
        </w:rPr>
        <w:lastRenderedPageBreak/>
        <w:t xml:space="preserve">SLR </w:t>
      </w:r>
      <w:r w:rsidR="00AC5EF8" w:rsidRPr="00AE028D">
        <w:rPr>
          <w:rFonts w:cs="Arial"/>
          <w:b/>
          <w:bCs/>
          <w:szCs w:val="22"/>
        </w:rPr>
        <w:t>18</w:t>
      </w:r>
      <w:r w:rsidR="00331340" w:rsidRPr="00AE028D">
        <w:rPr>
          <w:rFonts w:cs="Arial"/>
          <w:b/>
          <w:bCs/>
          <w:szCs w:val="22"/>
        </w:rPr>
        <w:t xml:space="preserve">.  </w:t>
      </w:r>
      <w:r w:rsidR="00AC5EF8" w:rsidRPr="00AE028D">
        <w:rPr>
          <w:rFonts w:cs="Arial"/>
          <w:b/>
          <w:bCs/>
          <w:szCs w:val="22"/>
        </w:rPr>
        <w:t xml:space="preserve">Incentive Program for Public </w:t>
      </w:r>
      <w:r w:rsidR="000B386A" w:rsidRPr="00AE028D">
        <w:rPr>
          <w:rFonts w:cs="Arial"/>
          <w:b/>
          <w:bCs/>
          <w:szCs w:val="22"/>
        </w:rPr>
        <w:t>Work</w:t>
      </w:r>
      <w:r w:rsidR="00AC5EF8" w:rsidRPr="00AE028D">
        <w:rPr>
          <w:rFonts w:cs="Arial"/>
          <w:b/>
          <w:bCs/>
          <w:szCs w:val="22"/>
        </w:rPr>
        <w:t xml:space="preserve">s </w:t>
      </w:r>
      <w:r w:rsidR="00A16930" w:rsidRPr="00AE028D">
        <w:rPr>
          <w:rFonts w:cs="Arial"/>
          <w:b/>
          <w:bCs/>
          <w:szCs w:val="22"/>
        </w:rPr>
        <w:t>Contract</w:t>
      </w:r>
      <w:r w:rsidR="00AC5EF8" w:rsidRPr="00AE028D">
        <w:rPr>
          <w:rFonts w:cs="Arial"/>
          <w:b/>
          <w:bCs/>
          <w:szCs w:val="22"/>
        </w:rPr>
        <w:t>s</w:t>
      </w:r>
    </w:p>
    <w:p w14:paraId="6ACF6B85" w14:textId="77777777" w:rsidR="00F16E6E" w:rsidRPr="00AE028D" w:rsidRDefault="00F16E6E" w:rsidP="00F16E6E">
      <w:pPr>
        <w:widowControl/>
        <w:pBdr>
          <w:top w:val="single" w:sz="6" w:space="0" w:color="FFFFFF"/>
          <w:left w:val="single" w:sz="6" w:space="0" w:color="FFFFFF"/>
          <w:bottom w:val="single" w:sz="6" w:space="0" w:color="FFFFFF"/>
          <w:right w:val="single" w:sz="6" w:space="0" w:color="FFFFFF"/>
        </w:pBdr>
        <w:tabs>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right" w:pos="9360"/>
        </w:tabs>
        <w:spacing w:line="19" w:lineRule="atLeast"/>
        <w:ind w:left="720" w:hanging="720"/>
        <w:rPr>
          <w:rFonts w:cs="Arial"/>
          <w:szCs w:val="22"/>
          <w:u w:val="single"/>
        </w:rPr>
      </w:pPr>
    </w:p>
    <w:p w14:paraId="325CBE29" w14:textId="77777777" w:rsidR="00F16E6E" w:rsidRPr="00AE028D" w:rsidRDefault="00F16E6E" w:rsidP="00F16E6E">
      <w:pPr>
        <w:tabs>
          <w:tab w:val="left" w:pos="1710"/>
        </w:tabs>
        <w:rPr>
          <w:b/>
          <w:szCs w:val="22"/>
          <w:u w:val="single"/>
        </w:rPr>
      </w:pPr>
      <w:r w:rsidRPr="00AE028D">
        <w:rPr>
          <w:b/>
          <w:szCs w:val="22"/>
          <w:u w:val="single"/>
        </w:rPr>
        <w:t>Section 1  Incentive Program</w:t>
      </w:r>
    </w:p>
    <w:p w14:paraId="2AF7F3A7" w14:textId="77777777" w:rsidR="00F16E6E" w:rsidRPr="00AE028D" w:rsidRDefault="00F16E6E" w:rsidP="00F16E6E">
      <w:pPr>
        <w:tabs>
          <w:tab w:val="left" w:pos="1710"/>
        </w:tabs>
        <w:rPr>
          <w:szCs w:val="22"/>
        </w:rPr>
      </w:pPr>
    </w:p>
    <w:p w14:paraId="054B0F75" w14:textId="77777777" w:rsidR="00F16E6E" w:rsidRPr="00AE028D" w:rsidRDefault="00F16E6E" w:rsidP="00F16E6E">
      <w:pPr>
        <w:tabs>
          <w:tab w:val="left" w:pos="450"/>
          <w:tab w:val="left" w:pos="1710"/>
        </w:tabs>
        <w:rPr>
          <w:szCs w:val="22"/>
        </w:rPr>
      </w:pPr>
      <w:r w:rsidRPr="00AE028D">
        <w:rPr>
          <w:szCs w:val="22"/>
        </w:rPr>
        <w:t>The City of Rochester will provide an incentive program for hiring City residents residing in certain City zip codes for public works contracts for which the final contract price is for an amount of $50,000 or more.</w:t>
      </w:r>
    </w:p>
    <w:p w14:paraId="2B9CC16A" w14:textId="77777777" w:rsidR="00F16E6E" w:rsidRPr="00AE028D" w:rsidRDefault="00F16E6E" w:rsidP="00F16E6E">
      <w:pPr>
        <w:tabs>
          <w:tab w:val="left" w:pos="1710"/>
        </w:tabs>
        <w:rPr>
          <w:szCs w:val="22"/>
        </w:rPr>
      </w:pPr>
    </w:p>
    <w:p w14:paraId="37B4C50B" w14:textId="058675C8" w:rsidR="00F16E6E" w:rsidRPr="00AE028D" w:rsidRDefault="00F16E6E" w:rsidP="00F16E6E">
      <w:pPr>
        <w:tabs>
          <w:tab w:val="left" w:pos="1710"/>
        </w:tabs>
        <w:rPr>
          <w:szCs w:val="22"/>
        </w:rPr>
      </w:pPr>
      <w:r w:rsidRPr="00AE028D">
        <w:rPr>
          <w:szCs w:val="22"/>
        </w:rPr>
        <w:t xml:space="preserve">The City of Rochester will provide a monetary incentive equal to twenty percent (20%) of gross payroll paid to qualified City residents directly employed by the prime </w:t>
      </w:r>
      <w:r w:rsidR="002E77CB">
        <w:rPr>
          <w:szCs w:val="22"/>
        </w:rPr>
        <w:t>Contractor</w:t>
      </w:r>
      <w:r w:rsidRPr="00AE028D">
        <w:rPr>
          <w:szCs w:val="22"/>
        </w:rPr>
        <w:t xml:space="preserve"> or City approved first-tier subcontractor(s) on this project.  A qualified City resident is a person residing in the City in the following zip codes at the time they were employed on this contract:  14604, 14605, 14606,</w:t>
      </w:r>
      <w:r w:rsidR="008A75EE" w:rsidRPr="00AE028D">
        <w:rPr>
          <w:szCs w:val="22"/>
        </w:rPr>
        <w:t xml:space="preserve"> </w:t>
      </w:r>
      <w:r w:rsidRPr="00AE028D">
        <w:rPr>
          <w:szCs w:val="22"/>
        </w:rPr>
        <w:t>14608, 14609, 14611, 14613, 14614, and 14621.  A listing of City property addresses in the above listed zip codes is available for review at the office of the Purchasing Agent, 30 Church Street, Room 105-A, Rochester, NY, 14614.  Employees who live in these zip codes outside the City boundaries do not qualify.</w:t>
      </w:r>
    </w:p>
    <w:p w14:paraId="2CF8000D" w14:textId="77777777" w:rsidR="00F16E6E" w:rsidRPr="00AE028D" w:rsidRDefault="00F16E6E" w:rsidP="00F16E6E">
      <w:pPr>
        <w:tabs>
          <w:tab w:val="left" w:pos="1710"/>
        </w:tabs>
        <w:rPr>
          <w:szCs w:val="22"/>
        </w:rPr>
      </w:pPr>
    </w:p>
    <w:p w14:paraId="4126D062" w14:textId="6C1CFCB6" w:rsidR="00F16E6E" w:rsidRPr="00AE028D" w:rsidRDefault="00F16E6E" w:rsidP="00F16E6E">
      <w:pPr>
        <w:tabs>
          <w:tab w:val="left" w:pos="1710"/>
        </w:tabs>
        <w:rPr>
          <w:szCs w:val="22"/>
        </w:rPr>
      </w:pPr>
      <w:r w:rsidRPr="00AE028D">
        <w:rPr>
          <w:szCs w:val="22"/>
        </w:rPr>
        <w:t xml:space="preserve">The prime </w:t>
      </w:r>
      <w:r w:rsidR="002E77CB">
        <w:rPr>
          <w:szCs w:val="22"/>
        </w:rPr>
        <w:t>Contractor</w:t>
      </w:r>
      <w:r w:rsidRPr="00AE028D">
        <w:rPr>
          <w:szCs w:val="22"/>
        </w:rPr>
        <w:t xml:space="preserve"> and any first tier subcontractor(s) approved by the City may apply for the incentive program payments.  All contract work must have been completed and paid by the City prior to a </w:t>
      </w:r>
      <w:r w:rsidR="002E77CB">
        <w:rPr>
          <w:szCs w:val="22"/>
        </w:rPr>
        <w:t>Contractor</w:t>
      </w:r>
      <w:r w:rsidRPr="00AE028D">
        <w:rPr>
          <w:szCs w:val="22"/>
        </w:rPr>
        <w:t xml:space="preserve"> applying for the incentive program payment.</w:t>
      </w:r>
    </w:p>
    <w:p w14:paraId="09151B64" w14:textId="77777777" w:rsidR="00F16E6E" w:rsidRPr="00AE028D" w:rsidRDefault="00F16E6E" w:rsidP="00F16E6E">
      <w:pPr>
        <w:tabs>
          <w:tab w:val="left" w:pos="1710"/>
        </w:tabs>
        <w:rPr>
          <w:szCs w:val="22"/>
        </w:rPr>
      </w:pPr>
    </w:p>
    <w:p w14:paraId="09C8925D" w14:textId="6670D917" w:rsidR="00F16E6E" w:rsidRPr="00AE028D" w:rsidRDefault="00F16E6E" w:rsidP="00F16E6E">
      <w:pPr>
        <w:tabs>
          <w:tab w:val="left" w:pos="1710"/>
        </w:tabs>
        <w:rPr>
          <w:szCs w:val="22"/>
        </w:rPr>
      </w:pPr>
      <w:r w:rsidRPr="00AE028D">
        <w:rPr>
          <w:szCs w:val="22"/>
        </w:rPr>
        <w:t xml:space="preserve">In order to qualify for the incentive program payment for this project, the </w:t>
      </w:r>
      <w:r w:rsidR="002E77CB">
        <w:rPr>
          <w:szCs w:val="22"/>
        </w:rPr>
        <w:t>Contractor</w:t>
      </w:r>
      <w:r w:rsidRPr="00AE028D">
        <w:rPr>
          <w:szCs w:val="22"/>
        </w:rPr>
        <w:t xml:space="preserve"> must prove that ten percent (10%) or more of the </w:t>
      </w:r>
      <w:r w:rsidR="002E77CB">
        <w:rPr>
          <w:szCs w:val="22"/>
        </w:rPr>
        <w:t>Contractor</w:t>
      </w:r>
      <w:r w:rsidRPr="00AE028D">
        <w:rPr>
          <w:szCs w:val="22"/>
        </w:rPr>
        <w:t>’s total gross payroll was paid to qualified City residents.</w:t>
      </w:r>
    </w:p>
    <w:p w14:paraId="6EA3B4C0" w14:textId="77777777" w:rsidR="00F16E6E" w:rsidRPr="00AE028D" w:rsidRDefault="00F16E6E" w:rsidP="00F16E6E">
      <w:pPr>
        <w:tabs>
          <w:tab w:val="left" w:pos="1710"/>
        </w:tabs>
        <w:rPr>
          <w:szCs w:val="22"/>
        </w:rPr>
      </w:pPr>
    </w:p>
    <w:p w14:paraId="195A2815" w14:textId="77777777" w:rsidR="00F16E6E" w:rsidRPr="00AE028D" w:rsidRDefault="00F16E6E" w:rsidP="00F16E6E">
      <w:pPr>
        <w:tabs>
          <w:tab w:val="left" w:pos="1710"/>
        </w:tabs>
        <w:rPr>
          <w:szCs w:val="22"/>
        </w:rPr>
      </w:pPr>
    </w:p>
    <w:p w14:paraId="32C06AB2" w14:textId="77777777" w:rsidR="00F16E6E" w:rsidRPr="00AE028D" w:rsidRDefault="00F16E6E" w:rsidP="00F16E6E">
      <w:pPr>
        <w:tabs>
          <w:tab w:val="left" w:pos="1710"/>
        </w:tabs>
        <w:rPr>
          <w:b/>
          <w:szCs w:val="22"/>
          <w:u w:val="single"/>
        </w:rPr>
      </w:pPr>
      <w:r w:rsidRPr="00AE028D">
        <w:rPr>
          <w:b/>
          <w:szCs w:val="22"/>
          <w:u w:val="single"/>
        </w:rPr>
        <w:t>Section 2  Definitions</w:t>
      </w:r>
    </w:p>
    <w:p w14:paraId="1ACA09EE" w14:textId="77777777" w:rsidR="00F16E6E" w:rsidRPr="00AE028D" w:rsidRDefault="00F16E6E" w:rsidP="00F16E6E">
      <w:pPr>
        <w:tabs>
          <w:tab w:val="left" w:pos="1710"/>
        </w:tabs>
        <w:rPr>
          <w:szCs w:val="22"/>
          <w:u w:val="single"/>
        </w:rPr>
      </w:pPr>
    </w:p>
    <w:p w14:paraId="53EBAC14" w14:textId="03E02CC4"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AE028D">
        <w:rPr>
          <w:szCs w:val="22"/>
        </w:rPr>
        <w:t xml:space="preserve">Employee – an individual who works for the </w:t>
      </w:r>
      <w:r w:rsidR="002E77CB">
        <w:rPr>
          <w:szCs w:val="22"/>
        </w:rPr>
        <w:t>Contractor</w:t>
      </w:r>
      <w:r w:rsidRPr="00AE028D">
        <w:rPr>
          <w:szCs w:val="22"/>
        </w:rPr>
        <w:t xml:space="preserve"> and for whom wages and benefits reported on a W-2 are paid for work on the specific project for which the incentive program payment is requested.</w:t>
      </w:r>
    </w:p>
    <w:p w14:paraId="13355316"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7FC121F8"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AE028D">
        <w:rPr>
          <w:szCs w:val="22"/>
        </w:rPr>
        <w:t>Residence - the term residence shall be deemed to mean that place where a person maintains a fixed, permanent and principal home and to which that person, wherever temporarily located, always intends to return.  To qualify, the residence must be a City of Rochester address.</w:t>
      </w:r>
    </w:p>
    <w:p w14:paraId="2F412307"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70E987CD"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AE028D">
        <w:rPr>
          <w:szCs w:val="22"/>
        </w:rPr>
        <w:t>Resident - the individual residing at the residence.</w:t>
      </w:r>
    </w:p>
    <w:p w14:paraId="4A0BAF85"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3D595875"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AE028D">
        <w:rPr>
          <w:szCs w:val="22"/>
        </w:rPr>
        <w:t>Qualified City resident - an individual residing at the residence as heretofore defined in City zip codes 14604, 14605, 14606, 14608, 14609, 14611, 14613, 14614, and 14621.  In order to be qualified, the individual must reside at the residence during the entire term of the contract for which they were employed.</w:t>
      </w:r>
    </w:p>
    <w:p w14:paraId="27A363DC"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423AC337"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AE028D">
        <w:rPr>
          <w:szCs w:val="22"/>
        </w:rPr>
        <w:t>Contractor - the individual, partnership, corporation or joint venture undertaking the execution of the work with the City under the terms of the Contract Documents, and acting directly or through their or its agents or employees.  The term Contractor shall mean a Contractor which directly employs labor under a public works contract and includes City approved first-tier Subcontractors.</w:t>
      </w:r>
    </w:p>
    <w:p w14:paraId="635FFC14"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74568911"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AE028D">
        <w:rPr>
          <w:szCs w:val="22"/>
        </w:rPr>
        <w:t>Total Gross Payroll - the total payroll dollars paid to Contractor’s employees working on the project for which the incentive program payment is requested.  Only employees of that Contractor or Subcontractor shall be included for purposes of calculating the incentive program payment to the Contractor or Subcontractor.</w:t>
      </w:r>
    </w:p>
    <w:p w14:paraId="36D55068"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307A69BE"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AE028D">
        <w:rPr>
          <w:szCs w:val="22"/>
        </w:rPr>
        <w:t>City Residents Total Gross Payroll - the total payroll dollars paid to City residents residing in prescribed zip codes for work performed on the project for which an incentive program payment is requested</w:t>
      </w:r>
      <w:r w:rsidR="00C02073" w:rsidRPr="00AE028D">
        <w:rPr>
          <w:szCs w:val="22"/>
        </w:rPr>
        <w:t>.</w:t>
      </w:r>
    </w:p>
    <w:p w14:paraId="63376E32" w14:textId="77777777" w:rsidR="00C02073" w:rsidRPr="00AE028D" w:rsidRDefault="00C02073"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608B5BA3"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5D47767F"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1999D0C3" w14:textId="77777777" w:rsidR="00F16E6E" w:rsidRPr="00AE028D" w:rsidRDefault="00F16E6E" w:rsidP="00F16E6E">
      <w:pPr>
        <w:widowControl/>
        <w:autoSpaceDE/>
        <w:autoSpaceDN/>
        <w:adjustRightInd/>
        <w:rPr>
          <w:b/>
          <w:szCs w:val="22"/>
          <w:u w:val="single"/>
        </w:rPr>
      </w:pPr>
      <w:r w:rsidRPr="00AE028D">
        <w:rPr>
          <w:b/>
          <w:szCs w:val="22"/>
          <w:u w:val="single"/>
        </w:rPr>
        <w:lastRenderedPageBreak/>
        <w:t>Section 3  Documentation Required</w:t>
      </w:r>
    </w:p>
    <w:p w14:paraId="3CEA8E86"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0D6A81AD"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AE028D">
        <w:rPr>
          <w:szCs w:val="22"/>
        </w:rPr>
        <w:t>To request an incentive program payment the Contractor must submit a request letter and Exhibits A and B as required to the City Director of Finance, 30 Church Street, Room 109-A, Rochester, NY, 14614.  The request must be submitted no later than ninety (90) days after the Contractor obtains a certificate of substantial completion and final payment.  Proof of wages paid to all employees and wages paid to City residents shall be in the format as per Exhibit A.  Each qualified City resident employee must also sign a notarized attestation as per Exhibit B which certifies that the address represented is the permanent and principal place of residency, and that the employee resided at that address during the term of the contract for which the incentive program payment is requested.  Any false information provided may lead to the Contractor being found a non-responsible Bidder on subsequent City bids.</w:t>
      </w:r>
    </w:p>
    <w:p w14:paraId="49FD78E7"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1C141275"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AE028D">
        <w:rPr>
          <w:szCs w:val="22"/>
        </w:rPr>
        <w:t>The Contractor shall retain payroll data and make available such records, for random audit by the City, for a period of three (3) years.</w:t>
      </w:r>
    </w:p>
    <w:p w14:paraId="4914D27E"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3EDC0A42" w14:textId="12955E37" w:rsidR="00F16E6E" w:rsidRPr="00AE028D" w:rsidRDefault="00F16E6E" w:rsidP="00F16E6E">
      <w:pPr>
        <w:widowControl/>
        <w:pBdr>
          <w:top w:val="single" w:sz="6" w:space="0" w:color="FFFFFF"/>
          <w:left w:val="single" w:sz="6" w:space="0" w:color="FFFFFF"/>
          <w:bottom w:val="single" w:sz="6" w:space="0" w:color="FFFFFF"/>
          <w:right w:val="single" w:sz="6" w:space="0" w:color="FFFFFF"/>
        </w:pBdr>
        <w:tabs>
          <w:tab w:val="left" w:pos="-720"/>
          <w:tab w:val="left" w:pos="0"/>
        </w:tabs>
        <w:spacing w:line="19" w:lineRule="atLeast"/>
        <w:rPr>
          <w:rFonts w:cs="Arial"/>
          <w:szCs w:val="22"/>
        </w:rPr>
      </w:pPr>
      <w:r w:rsidRPr="00AE028D">
        <w:rPr>
          <w:szCs w:val="22"/>
        </w:rPr>
        <w:t xml:space="preserve">Prime or first-tier </w:t>
      </w:r>
      <w:r w:rsidR="002E77CB">
        <w:rPr>
          <w:szCs w:val="22"/>
        </w:rPr>
        <w:t>Subcontractors</w:t>
      </w:r>
      <w:r w:rsidRPr="00AE028D">
        <w:rPr>
          <w:szCs w:val="22"/>
        </w:rPr>
        <w:t xml:space="preserve"> on city public works projects may apply for the incentive program payment within ninety (90) days after the City has issued the check for the final payment application to the prime </w:t>
      </w:r>
      <w:r w:rsidR="002E77CB">
        <w:rPr>
          <w:szCs w:val="22"/>
        </w:rPr>
        <w:t>Contractor</w:t>
      </w:r>
      <w:r w:rsidRPr="00AE028D">
        <w:rPr>
          <w:szCs w:val="22"/>
        </w:rPr>
        <w:t xml:space="preserve"> at the close-out of the project.  Contractors on qualifying city term contracts must apply for the incentive program payment within ninety (90) days of the end of the contract period.  The initial contract and each contract extension (if offered) will be considered a contract period for determining the incentive program payment amount for term contracts.  The incentive program request will be paid upon submission, review, and approval of information required per this Section 3.  Review by the City will include, but not be limited to, confirmation that employees submitted on the </w:t>
      </w:r>
      <w:r w:rsidR="002E77CB">
        <w:rPr>
          <w:szCs w:val="22"/>
        </w:rPr>
        <w:t>Contractor</w:t>
      </w:r>
      <w:r w:rsidRPr="00AE028D">
        <w:rPr>
          <w:szCs w:val="22"/>
        </w:rPr>
        <w:t>’s Exhibit A match the certified payrolls submitted during the contract.  The City will issue payment directly to the Contractor and/or Subcontractor(s) upon approval of an incentive program request.</w:t>
      </w:r>
    </w:p>
    <w:p w14:paraId="1A8261B1" w14:textId="77777777" w:rsidR="00F16E6E" w:rsidRPr="00AE028D" w:rsidRDefault="00F16E6E" w:rsidP="00F16E6E">
      <w:pPr>
        <w:widowControl/>
        <w:pBdr>
          <w:top w:val="single" w:sz="6" w:space="0" w:color="FFFFFF"/>
          <w:left w:val="single" w:sz="6" w:space="0" w:color="FFFFFF"/>
          <w:bottom w:val="single" w:sz="6" w:space="0" w:color="FFFFFF"/>
          <w:right w:val="single" w:sz="6" w:space="0" w:color="FFFFFF"/>
        </w:pBdr>
        <w:tabs>
          <w:tab w:val="left" w:pos="-720"/>
          <w:tab w:val="left" w:pos="0"/>
        </w:tabs>
        <w:spacing w:line="19" w:lineRule="atLeast"/>
        <w:rPr>
          <w:rFonts w:cs="Arial"/>
          <w:szCs w:val="22"/>
        </w:rPr>
      </w:pPr>
    </w:p>
    <w:p w14:paraId="16EA835E"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p>
    <w:p w14:paraId="3DBE6C3D" w14:textId="77777777" w:rsidR="00AB6E27" w:rsidRPr="00AE028D" w:rsidRDefault="00AB6E27" w:rsidP="001671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u w:val="single"/>
        </w:rPr>
      </w:pPr>
      <w:r w:rsidRPr="00AE028D">
        <w:rPr>
          <w:sz w:val="20"/>
        </w:rPr>
        <w:br w:type="page"/>
      </w:r>
      <w:r w:rsidRPr="00AE028D">
        <w:rPr>
          <w:szCs w:val="22"/>
          <w:u w:val="single"/>
        </w:rPr>
        <w:lastRenderedPageBreak/>
        <w:t>EXHIBIT A</w:t>
      </w:r>
    </w:p>
    <w:p w14:paraId="4D4B37C0" w14:textId="77777777" w:rsidR="00AB6E27" w:rsidRPr="00AE028D" w:rsidRDefault="00AB6E27" w:rsidP="001671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r w:rsidRPr="00AE028D">
        <w:rPr>
          <w:szCs w:val="22"/>
        </w:rPr>
        <w:t>SUMMARY OF TOTAL GROSS PAYROLL FOR PROJECT</w:t>
      </w:r>
    </w:p>
    <w:p w14:paraId="59A6A78D" w14:textId="77777777" w:rsidR="00B3361E" w:rsidRPr="00AE028D" w:rsidRDefault="00B3361E" w:rsidP="001671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p>
    <w:p w14:paraId="6976AE27" w14:textId="77777777" w:rsidR="00AB6E27" w:rsidRPr="00AE028D" w:rsidRDefault="00AB6E27" w:rsidP="00AB6E2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rPr>
      </w:pPr>
      <w:r w:rsidRPr="00AE028D">
        <w:rPr>
          <w:noProof/>
          <w:sz w:val="20"/>
        </w:rPr>
        <w:drawing>
          <wp:inline distT="0" distB="0" distL="0" distR="0" wp14:anchorId="56FD1066" wp14:editId="456AF54B">
            <wp:extent cx="6115050" cy="715327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srcRect/>
                    <a:stretch>
                      <a:fillRect/>
                    </a:stretch>
                  </pic:blipFill>
                  <pic:spPr bwMode="auto">
                    <a:xfrm>
                      <a:off x="0" y="0"/>
                      <a:ext cx="6115050" cy="7153275"/>
                    </a:xfrm>
                    <a:prstGeom prst="rect">
                      <a:avLst/>
                    </a:prstGeom>
                    <a:noFill/>
                    <a:ln w="9525">
                      <a:noFill/>
                      <a:miter lim="800000"/>
                      <a:headEnd/>
                      <a:tailEnd/>
                    </a:ln>
                  </pic:spPr>
                </pic:pic>
              </a:graphicData>
            </a:graphic>
          </wp:inline>
        </w:drawing>
      </w:r>
    </w:p>
    <w:p w14:paraId="0903F785" w14:textId="77777777" w:rsidR="00AB6E27" w:rsidRPr="00AE028D" w:rsidRDefault="00AB6E27" w:rsidP="00AB6E2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rPr>
      </w:pPr>
    </w:p>
    <w:p w14:paraId="783B6BA0" w14:textId="77777777" w:rsidR="00AB6E27" w:rsidRPr="00AE028D" w:rsidRDefault="00AB6E27" w:rsidP="00AB6E27">
      <w:pPr>
        <w:jc w:val="center"/>
        <w:rPr>
          <w:rFonts w:cs="Arial"/>
          <w:iCs/>
          <w:szCs w:val="22"/>
        </w:rPr>
      </w:pPr>
      <w:r w:rsidRPr="00AE028D">
        <w:rPr>
          <w:rFonts w:cs="Arial"/>
          <w:iCs/>
          <w:szCs w:val="22"/>
        </w:rPr>
        <w:t xml:space="preserve">Excel spreadsheet available from Director of Finance, City of Rochester, </w:t>
      </w:r>
      <w:r w:rsidR="00636E2A" w:rsidRPr="00AE028D">
        <w:rPr>
          <w:rFonts w:cs="Arial"/>
          <w:iCs/>
          <w:szCs w:val="22"/>
        </w:rPr>
        <w:t>(</w:t>
      </w:r>
      <w:r w:rsidRPr="00AE028D">
        <w:rPr>
          <w:rFonts w:cs="Arial"/>
          <w:iCs/>
          <w:szCs w:val="22"/>
        </w:rPr>
        <w:t>585</w:t>
      </w:r>
      <w:r w:rsidR="00636E2A" w:rsidRPr="00AE028D">
        <w:rPr>
          <w:rFonts w:cs="Arial"/>
          <w:iCs/>
          <w:szCs w:val="22"/>
        </w:rPr>
        <w:t xml:space="preserve">) </w:t>
      </w:r>
      <w:r w:rsidRPr="00AE028D">
        <w:rPr>
          <w:rFonts w:cs="Arial"/>
          <w:iCs/>
          <w:szCs w:val="22"/>
        </w:rPr>
        <w:t>428-7151</w:t>
      </w:r>
    </w:p>
    <w:p w14:paraId="1A9CCFD0" w14:textId="77777777" w:rsidR="005E5704" w:rsidRPr="00AE028D" w:rsidRDefault="005E5704" w:rsidP="005E5704">
      <w:pPr>
        <w:widowControl/>
        <w:pBdr>
          <w:top w:val="single" w:sz="6" w:space="0" w:color="FFFFFF"/>
          <w:left w:val="single" w:sz="6" w:space="0" w:color="FFFFFF"/>
          <w:bottom w:val="single" w:sz="6" w:space="0" w:color="FFFFFF"/>
          <w:right w:val="single" w:sz="6" w:space="0" w:color="FFFFFF"/>
        </w:pBdr>
        <w:tabs>
          <w:tab w:val="left" w:pos="-720"/>
        </w:tabs>
        <w:ind w:left="720" w:hanging="360"/>
        <w:rPr>
          <w:sz w:val="20"/>
        </w:rPr>
      </w:pPr>
    </w:p>
    <w:p w14:paraId="0CDD2D9E" w14:textId="77777777" w:rsidR="005E5704" w:rsidRPr="00AE028D" w:rsidRDefault="005E5704" w:rsidP="005E5704">
      <w:pPr>
        <w:widowControl/>
        <w:pBdr>
          <w:top w:val="single" w:sz="6" w:space="0" w:color="FFFFFF"/>
          <w:left w:val="single" w:sz="6" w:space="0" w:color="FFFFFF"/>
          <w:bottom w:val="single" w:sz="6" w:space="0" w:color="FFFFFF"/>
          <w:right w:val="single" w:sz="6" w:space="0" w:color="FFFFFF"/>
        </w:pBdr>
        <w:tabs>
          <w:tab w:val="left" w:pos="-720"/>
        </w:tabs>
        <w:ind w:left="720" w:hanging="360"/>
        <w:rPr>
          <w:sz w:val="20"/>
        </w:rPr>
      </w:pPr>
    </w:p>
    <w:p w14:paraId="1C2BABB7" w14:textId="77777777" w:rsidR="00AC5EF8" w:rsidRPr="00AE028D" w:rsidRDefault="00AB6E27" w:rsidP="005E5704">
      <w:pPr>
        <w:widowControl/>
        <w:pBdr>
          <w:top w:val="single" w:sz="6" w:space="0" w:color="FFFFFF"/>
          <w:left w:val="single" w:sz="6" w:space="0" w:color="FFFFFF"/>
          <w:bottom w:val="single" w:sz="6" w:space="0" w:color="FFFFFF"/>
          <w:right w:val="single" w:sz="6" w:space="0" w:color="FFFFFF"/>
        </w:pBdr>
        <w:tabs>
          <w:tab w:val="left" w:pos="-720"/>
        </w:tabs>
        <w:ind w:left="720" w:hanging="360"/>
        <w:rPr>
          <w:rFonts w:cs="Arial"/>
          <w:sz w:val="20"/>
          <w:szCs w:val="20"/>
        </w:rPr>
      </w:pPr>
      <w:r w:rsidRPr="00AE028D">
        <w:rPr>
          <w:sz w:val="20"/>
        </w:rPr>
        <w:br w:type="page"/>
      </w:r>
      <w:r w:rsidR="00AC5EF8" w:rsidRPr="00AE028D">
        <w:rPr>
          <w:rFonts w:cs="Arial"/>
          <w:sz w:val="20"/>
          <w:szCs w:val="20"/>
          <w:u w:val="single"/>
        </w:rPr>
        <w:lastRenderedPageBreak/>
        <w:t>EXHIBIT B</w:t>
      </w:r>
    </w:p>
    <w:p w14:paraId="5267507D" w14:textId="77777777" w:rsidR="00AC5EF8" w:rsidRPr="00AE028D" w:rsidRDefault="00AC5EF8" w:rsidP="00E46897">
      <w:pPr>
        <w:widowControl/>
        <w:pBdr>
          <w:top w:val="single" w:sz="6" w:space="0" w:color="FFFFFF"/>
          <w:left w:val="single" w:sz="6" w:space="0" w:color="FFFFFF"/>
          <w:bottom w:val="single" w:sz="6" w:space="0" w:color="FFFFFF"/>
          <w:right w:val="single" w:sz="6" w:space="0" w:color="FFFFFF"/>
        </w:pBdr>
        <w:tabs>
          <w:tab w:val="left" w:pos="-720"/>
        </w:tabs>
        <w:ind w:left="720" w:hanging="720"/>
        <w:jc w:val="center"/>
        <w:rPr>
          <w:rFonts w:cs="Arial"/>
          <w:szCs w:val="22"/>
        </w:rPr>
      </w:pPr>
      <w:r w:rsidRPr="00AE028D">
        <w:rPr>
          <w:rFonts w:cs="Arial"/>
          <w:szCs w:val="22"/>
        </w:rPr>
        <w:t>EMPLOYEE ATTESTATION OF ADDRESS</w:t>
      </w:r>
    </w:p>
    <w:p w14:paraId="6087B069" w14:textId="77777777" w:rsidR="00F16E6E" w:rsidRPr="00AE028D" w:rsidRDefault="00F16E6E" w:rsidP="00F16E6E">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5087A6A7" w14:textId="77777777" w:rsidR="00F16E6E" w:rsidRPr="00AE028D" w:rsidRDefault="00F16E6E" w:rsidP="00F16E6E">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7F112DD4" w14:textId="77777777" w:rsidR="00F16E6E" w:rsidRPr="00AE028D" w:rsidRDefault="00F16E6E" w:rsidP="00F16E6E">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51182410"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E028D">
        <w:t>I, __________________________________________________, hereby attest that my residence and</w:t>
      </w:r>
    </w:p>
    <w:p w14:paraId="262C5201"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0D52C230"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E028D">
        <w:t>principal home from  _______________________ to _______________________, while employed on</w:t>
      </w:r>
    </w:p>
    <w:p w14:paraId="3AF06C67"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E028D">
        <w:t xml:space="preserve">                                  Date                           Date</w:t>
      </w:r>
    </w:p>
    <w:p w14:paraId="347B7167"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E028D">
        <w:t>_______________________________________ by _______________________________________</w:t>
      </w:r>
    </w:p>
    <w:p w14:paraId="7EBA48EB"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E028D">
        <w:t xml:space="preserve">   Contract number - Contract job description                     Name of Contractor</w:t>
      </w:r>
    </w:p>
    <w:p w14:paraId="4B8C4AAB"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60196028"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E028D">
        <w:t>was/is as listed below.</w:t>
      </w:r>
    </w:p>
    <w:p w14:paraId="488AB6CC"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0C9388E7" w14:textId="77777777" w:rsidR="00BE37B3" w:rsidRPr="00AE028D" w:rsidRDefault="00BE37B3"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12F7C2C3"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E028D">
        <w:t>Address ________________________________________________</w:t>
      </w:r>
    </w:p>
    <w:p w14:paraId="45F77933"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41F16282"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E028D">
        <w:t>City, town, village _________________________________________</w:t>
      </w:r>
    </w:p>
    <w:p w14:paraId="645CEBEB"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5BD37647"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E028D">
        <w:t>State _____________________________, Zip Code _____________</w:t>
      </w:r>
    </w:p>
    <w:p w14:paraId="5A6D6ED0"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3341066B" w14:textId="77777777" w:rsidR="00E46897" w:rsidRPr="00AE028D" w:rsidRDefault="00E46897" w:rsidP="00320AA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609FFD14" w14:textId="77777777" w:rsidR="00E46897" w:rsidRPr="00AE028D" w:rsidRDefault="00E46897" w:rsidP="00320AA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74BCC9AB" w14:textId="77777777" w:rsidR="00E46897" w:rsidRPr="00AE028D" w:rsidRDefault="00E46897" w:rsidP="00320AA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0991AA6C" w14:textId="77777777" w:rsidR="00E46897" w:rsidRPr="00AE028D" w:rsidRDefault="00E46897" w:rsidP="00320AA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3443AA1B" w14:textId="77777777" w:rsidR="00EB7F6A" w:rsidRPr="00AE028D" w:rsidRDefault="00EB7F6A" w:rsidP="00320AA3">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22E1A27B" w14:textId="77777777" w:rsidR="00AC5EF8" w:rsidRPr="00AE028D" w:rsidRDefault="00B2277A" w:rsidP="00320AA3">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r w:rsidRPr="00AE028D">
        <w:rPr>
          <w:rFonts w:cs="Arial"/>
          <w:szCs w:val="22"/>
        </w:rPr>
        <w:t>________________________________________</w:t>
      </w:r>
    </w:p>
    <w:p w14:paraId="452305E6" w14:textId="77777777" w:rsidR="00AC5EF8" w:rsidRPr="00AE028D" w:rsidRDefault="00AC5EF8" w:rsidP="00320AA3">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r w:rsidRPr="00AE028D">
        <w:rPr>
          <w:rFonts w:cs="Arial"/>
          <w:szCs w:val="22"/>
        </w:rPr>
        <w:t xml:space="preserve">Signature of </w:t>
      </w:r>
      <w:r w:rsidR="00AF124C" w:rsidRPr="00AE028D">
        <w:rPr>
          <w:rFonts w:cs="Arial"/>
          <w:szCs w:val="22"/>
        </w:rPr>
        <w:t>E</w:t>
      </w:r>
      <w:r w:rsidRPr="00AE028D">
        <w:rPr>
          <w:rFonts w:cs="Arial"/>
          <w:szCs w:val="22"/>
        </w:rPr>
        <w:t>mployee</w:t>
      </w:r>
    </w:p>
    <w:p w14:paraId="6BA631C0" w14:textId="77777777" w:rsidR="00AC5EF8" w:rsidRPr="00AE028D" w:rsidRDefault="00AC5EF8" w:rsidP="00320AA3">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61CF93DA" w14:textId="77777777" w:rsidR="00E46897" w:rsidRPr="00AE028D" w:rsidRDefault="00E46897" w:rsidP="00320AA3">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7367EAD5" w14:textId="77777777" w:rsidR="00E46897" w:rsidRPr="00AE028D" w:rsidRDefault="00E46897" w:rsidP="00320AA3">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74A8E902" w14:textId="77777777" w:rsidR="00E46897" w:rsidRPr="00AE028D" w:rsidRDefault="00E46897" w:rsidP="00320AA3">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0EFFE6D8" w14:textId="77777777" w:rsidR="00E46897" w:rsidRPr="00AE028D" w:rsidRDefault="00E46897" w:rsidP="00320AA3">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0A479C5A" w14:textId="77777777" w:rsidR="00D007F1" w:rsidRPr="00AE028D" w:rsidRDefault="00D007F1" w:rsidP="00320AA3">
      <w:pPr>
        <w:rPr>
          <w:rFonts w:cs="Arial"/>
        </w:rPr>
      </w:pPr>
    </w:p>
    <w:p w14:paraId="7845DECA" w14:textId="77777777" w:rsidR="00D007F1" w:rsidRPr="00AE028D" w:rsidRDefault="00D007F1" w:rsidP="00320AA3">
      <w:pPr>
        <w:rPr>
          <w:rFonts w:cs="Arial"/>
        </w:rPr>
      </w:pPr>
      <w:r w:rsidRPr="00AE028D">
        <w:rPr>
          <w:rFonts w:cs="Arial"/>
        </w:rPr>
        <w:t>STATE OF NEW YORK )</w:t>
      </w:r>
    </w:p>
    <w:p w14:paraId="2B80F122" w14:textId="77777777" w:rsidR="00D007F1" w:rsidRPr="00AE028D" w:rsidRDefault="00D007F1" w:rsidP="00320AA3">
      <w:pPr>
        <w:rPr>
          <w:rFonts w:cs="Arial"/>
        </w:rPr>
      </w:pPr>
      <w:r w:rsidRPr="00AE028D">
        <w:rPr>
          <w:rFonts w:cs="Arial"/>
        </w:rPr>
        <w:t>COUNTY OF MONROE )</w:t>
      </w:r>
      <w:r w:rsidRPr="00AE028D">
        <w:rPr>
          <w:rFonts w:cs="Arial"/>
        </w:rPr>
        <w:tab/>
      </w:r>
      <w:r w:rsidRPr="00AE028D">
        <w:rPr>
          <w:rFonts w:cs="Arial"/>
        </w:rPr>
        <w:tab/>
        <w:t>ss:</w:t>
      </w:r>
    </w:p>
    <w:p w14:paraId="0CAF61AC" w14:textId="0107A82B" w:rsidR="00D007F1" w:rsidRPr="00AE028D" w:rsidRDefault="00D007F1" w:rsidP="00320AA3">
      <w:pPr>
        <w:rPr>
          <w:rFonts w:cs="Arial"/>
        </w:rPr>
      </w:pPr>
      <w:r w:rsidRPr="00AE028D">
        <w:rPr>
          <w:rFonts w:cs="Arial"/>
        </w:rPr>
        <w:t>CITY OF ROCHESTER )</w:t>
      </w:r>
    </w:p>
    <w:p w14:paraId="3F42BF6D" w14:textId="77777777" w:rsidR="00D007F1" w:rsidRPr="00AE028D" w:rsidRDefault="00D007F1" w:rsidP="00320AA3">
      <w:pPr>
        <w:rPr>
          <w:rFonts w:cs="Arial"/>
        </w:rPr>
      </w:pPr>
    </w:p>
    <w:p w14:paraId="7EB69E6C" w14:textId="77777777" w:rsidR="00D007F1" w:rsidRPr="00AE028D" w:rsidRDefault="00D007F1" w:rsidP="00320AA3">
      <w:pPr>
        <w:ind w:left="504"/>
        <w:rPr>
          <w:rFonts w:cs="Arial"/>
        </w:rPr>
      </w:pPr>
      <w:r w:rsidRPr="00AE028D">
        <w:rPr>
          <w:rFonts w:cs="Arial"/>
        </w:rPr>
        <w:t>On this _______ day of ______________ in the year _______ before me, the undersigned, a</w:t>
      </w:r>
    </w:p>
    <w:p w14:paraId="3EE88FAB" w14:textId="77777777" w:rsidR="00D007F1" w:rsidRPr="00AE028D" w:rsidRDefault="00D007F1" w:rsidP="00320AA3">
      <w:pPr>
        <w:rPr>
          <w:rFonts w:cs="Arial"/>
        </w:rPr>
      </w:pPr>
      <w:r w:rsidRPr="00AE028D">
        <w:rPr>
          <w:rFonts w:cs="Arial"/>
        </w:rPr>
        <w:t xml:space="preserve">Notary Public in and said State, personally appeared _______________________________________ personally known to me or proved to me on the basis of satisfactory evidence to be the individual whose name is subscribed </w:t>
      </w:r>
      <w:r w:rsidR="00E46897" w:rsidRPr="00AE028D">
        <w:rPr>
          <w:rFonts w:cs="Arial"/>
        </w:rPr>
        <w:t>above and acknowledged to me that they</w:t>
      </w:r>
      <w:r w:rsidRPr="00AE028D">
        <w:rPr>
          <w:rFonts w:cs="Arial"/>
        </w:rPr>
        <w:t xml:space="preserve"> executed the </w:t>
      </w:r>
      <w:r w:rsidR="00E46897" w:rsidRPr="00AE028D">
        <w:rPr>
          <w:rFonts w:cs="Arial"/>
        </w:rPr>
        <w:t>same</w:t>
      </w:r>
      <w:r w:rsidRPr="00AE028D">
        <w:rPr>
          <w:rFonts w:cs="Arial"/>
        </w:rPr>
        <w:t>.</w:t>
      </w:r>
    </w:p>
    <w:p w14:paraId="7ADC6577" w14:textId="77777777" w:rsidR="00D007F1" w:rsidRPr="00AE028D" w:rsidRDefault="00D007F1" w:rsidP="00320AA3">
      <w:pPr>
        <w:rPr>
          <w:rFonts w:cs="Arial"/>
        </w:rPr>
      </w:pPr>
    </w:p>
    <w:p w14:paraId="742D77F8" w14:textId="77777777" w:rsidR="00E46897" w:rsidRPr="00AE028D" w:rsidRDefault="00E46897" w:rsidP="00320AA3">
      <w:pPr>
        <w:rPr>
          <w:rFonts w:cs="Arial"/>
        </w:rPr>
      </w:pPr>
    </w:p>
    <w:p w14:paraId="0F605B1C" w14:textId="77777777" w:rsidR="00D007F1" w:rsidRPr="00AE028D" w:rsidRDefault="00D007F1" w:rsidP="00320AA3">
      <w:pPr>
        <w:rPr>
          <w:rFonts w:cs="Arial"/>
        </w:rPr>
      </w:pPr>
    </w:p>
    <w:p w14:paraId="7E93F7F1" w14:textId="77777777" w:rsidR="00D007F1" w:rsidRPr="00AE028D" w:rsidRDefault="00D007F1" w:rsidP="00320AA3">
      <w:pPr>
        <w:rPr>
          <w:rFonts w:cs="Arial"/>
        </w:rPr>
      </w:pPr>
      <w:r w:rsidRPr="00AE028D">
        <w:rPr>
          <w:rFonts w:cs="Arial"/>
        </w:rPr>
        <w:t>_________________________________________________</w:t>
      </w:r>
    </w:p>
    <w:p w14:paraId="0D9BD04A" w14:textId="77777777" w:rsidR="00D007F1" w:rsidRPr="00AE028D" w:rsidRDefault="00D007F1" w:rsidP="00320AA3">
      <w:pPr>
        <w:rPr>
          <w:rFonts w:cs="Arial"/>
        </w:rPr>
      </w:pPr>
      <w:r w:rsidRPr="00AE028D">
        <w:rPr>
          <w:rFonts w:cs="Arial"/>
        </w:rPr>
        <w:t>Notary Public</w:t>
      </w:r>
    </w:p>
    <w:p w14:paraId="2D92648D" w14:textId="77777777" w:rsidR="00D007F1" w:rsidRPr="00AE028D" w:rsidRDefault="00D007F1" w:rsidP="00320AA3">
      <w:pPr>
        <w:widowControl/>
        <w:autoSpaceDE/>
        <w:autoSpaceDN/>
        <w:adjustRightInd/>
        <w:rPr>
          <w:rFonts w:cs="Arial"/>
        </w:rPr>
      </w:pPr>
      <w:r w:rsidRPr="00AE028D">
        <w:rPr>
          <w:rFonts w:cs="Arial"/>
        </w:rPr>
        <w:t>Commission expires:  __________ / ________ / __________</w:t>
      </w:r>
    </w:p>
    <w:p w14:paraId="64283B81" w14:textId="77777777" w:rsidR="00FB58A9" w:rsidRPr="00AE028D" w:rsidRDefault="00FB58A9" w:rsidP="00FB58A9">
      <w:pPr>
        <w:widowControl/>
        <w:autoSpaceDE/>
        <w:autoSpaceDN/>
        <w:adjustRightInd/>
        <w:rPr>
          <w:rFonts w:cs="Arial"/>
        </w:rPr>
      </w:pPr>
    </w:p>
    <w:p w14:paraId="767FAC3C" w14:textId="77777777" w:rsidR="005E5704" w:rsidRPr="00AE028D" w:rsidRDefault="005E5704" w:rsidP="00FB58A9">
      <w:pPr>
        <w:widowControl/>
        <w:autoSpaceDE/>
        <w:autoSpaceDN/>
        <w:adjustRightInd/>
        <w:rPr>
          <w:rFonts w:cs="Arial"/>
        </w:rPr>
      </w:pPr>
    </w:p>
    <w:p w14:paraId="1AFF7AFA" w14:textId="77777777" w:rsidR="00FB58A9" w:rsidRPr="00AE028D" w:rsidRDefault="00FB58A9" w:rsidP="00AE285B">
      <w:pPr>
        <w:widowControl/>
        <w:autoSpaceDE/>
        <w:autoSpaceDN/>
        <w:adjustRightInd/>
        <w:rPr>
          <w:rFonts w:cs="Arial"/>
          <w:szCs w:val="22"/>
        </w:rPr>
        <w:sectPr w:rsidR="00FB58A9" w:rsidRPr="00AE028D" w:rsidSect="00245C20">
          <w:footerReference w:type="default" r:id="rId52"/>
          <w:type w:val="continuous"/>
          <w:pgSz w:w="12240" w:h="15840"/>
          <w:pgMar w:top="720" w:right="1152" w:bottom="720" w:left="1152" w:header="720" w:footer="720" w:gutter="0"/>
          <w:pgNumType w:start="10"/>
          <w:cols w:space="720"/>
          <w:noEndnote/>
          <w:docGrid w:linePitch="326"/>
        </w:sectPr>
      </w:pPr>
      <w:r w:rsidRPr="00AE028D">
        <w:rPr>
          <w:rFonts w:cs="Arial"/>
          <w:sz w:val="20"/>
          <w:szCs w:val="20"/>
        </w:rPr>
        <w:br w:type="page"/>
      </w:r>
    </w:p>
    <w:p w14:paraId="561D81FD" w14:textId="7C6031C1" w:rsidR="00C857E9" w:rsidRPr="00AE028D" w:rsidRDefault="00C857E9" w:rsidP="00981D0C">
      <w:pPr>
        <w:rPr>
          <w:rFonts w:asciiTheme="minorHAnsi" w:hAnsiTheme="minorHAnsi" w:cstheme="minorHAnsi"/>
          <w:b/>
          <w:szCs w:val="22"/>
        </w:rPr>
      </w:pPr>
      <w:r w:rsidRPr="00AE028D">
        <w:rPr>
          <w:rFonts w:asciiTheme="minorHAnsi" w:hAnsiTheme="minorHAnsi" w:cstheme="minorHAnsi"/>
          <w:b/>
          <w:szCs w:val="22"/>
        </w:rPr>
        <w:lastRenderedPageBreak/>
        <w:t>SLR 19.  Minority and Women Business Enterprise (</w:t>
      </w:r>
      <w:r w:rsidR="003D4071">
        <w:rPr>
          <w:rFonts w:asciiTheme="minorHAnsi" w:hAnsiTheme="minorHAnsi" w:cstheme="minorHAnsi"/>
          <w:b/>
          <w:szCs w:val="22"/>
        </w:rPr>
        <w:t>MWBE</w:t>
      </w:r>
      <w:r w:rsidRPr="00AE028D">
        <w:rPr>
          <w:rFonts w:asciiTheme="minorHAnsi" w:hAnsiTheme="minorHAnsi" w:cstheme="minorHAnsi"/>
          <w:b/>
          <w:szCs w:val="22"/>
        </w:rPr>
        <w:t>) Requirements</w:t>
      </w:r>
    </w:p>
    <w:p w14:paraId="4523F6FA" w14:textId="77777777" w:rsidR="00EB225F" w:rsidRPr="00AD3E2E" w:rsidRDefault="00EB225F" w:rsidP="00EB225F">
      <w:pPr>
        <w:rPr>
          <w:rFonts w:eastAsia="Calibri"/>
          <w:b/>
        </w:rPr>
      </w:pPr>
    </w:p>
    <w:p w14:paraId="0FC69CFB" w14:textId="77777777" w:rsidR="00EB225F" w:rsidRPr="00AD3E2E" w:rsidRDefault="00EB225F" w:rsidP="00EB225F">
      <w:pPr>
        <w:rPr>
          <w:rFonts w:eastAsia="Calibri"/>
        </w:rPr>
      </w:pPr>
    </w:p>
    <w:p w14:paraId="5180F996" w14:textId="77777777" w:rsidR="00EB225F" w:rsidRPr="00AD3E2E" w:rsidRDefault="00EB225F" w:rsidP="00EB225F">
      <w:pPr>
        <w:rPr>
          <w:rFonts w:eastAsia="Calibri"/>
        </w:rPr>
      </w:pPr>
      <w:r w:rsidRPr="00AD3E2E">
        <w:rPr>
          <w:rFonts w:eastAsia="Calibri"/>
        </w:rPr>
        <w:t>The City has a Minority and Women Business Enterprise (MWBE) policy that ensures participation of Minority and Women-owned businesses on City public works projects.  Ordinance 2018-54 established a goal, effective July 1, 2018, that MWBE’s will receive 30% of the aggregate total annual contract awards for City public works contracts over $10,000, with the goal for minority owned businesses (M) being 20% and women owned businesses (W) being 10%.</w:t>
      </w:r>
    </w:p>
    <w:p w14:paraId="5BF3D65E" w14:textId="77777777" w:rsidR="00EB225F" w:rsidRPr="00AD3E2E" w:rsidRDefault="00EB225F" w:rsidP="00EB225F">
      <w:pPr>
        <w:rPr>
          <w:rFonts w:eastAsia="Calibri"/>
        </w:rPr>
      </w:pPr>
    </w:p>
    <w:p w14:paraId="3473BD0D" w14:textId="77777777" w:rsidR="00EB225F" w:rsidRPr="00AD3E2E" w:rsidRDefault="00EB225F" w:rsidP="00EB225F">
      <w:pPr>
        <w:rPr>
          <w:rFonts w:eastAsia="Calibri"/>
        </w:rPr>
      </w:pPr>
      <w:r w:rsidRPr="00AD3E2E">
        <w:rPr>
          <w:rFonts w:eastAsia="Calibri"/>
        </w:rPr>
        <w:t>The requirements specified herein are established in order to accomplish these goals.</w:t>
      </w:r>
      <w:r>
        <w:rPr>
          <w:rFonts w:eastAsia="Calibri"/>
        </w:rPr>
        <w:t xml:space="preserve"> </w:t>
      </w:r>
      <w:r w:rsidRPr="00AD3E2E">
        <w:rPr>
          <w:rFonts w:eastAsia="Calibri"/>
        </w:rPr>
        <w:t xml:space="preserve"> Included within these bid documents are the following sections </w:t>
      </w:r>
      <w:r>
        <w:rPr>
          <w:rFonts w:eastAsia="Calibri"/>
        </w:rPr>
        <w:t xml:space="preserve">of SLR 19 </w:t>
      </w:r>
      <w:r w:rsidRPr="00AD3E2E">
        <w:rPr>
          <w:rFonts w:eastAsia="Calibri"/>
        </w:rPr>
        <w:t>that identify the policy requirements, participation requirements, utilization requirements and good faith effort requirements.  Also provided is a table that identifies the types of work the City believes will need to be performed to complete this contract.  This table is provided as an aid to bidders who are seeking certified MWBE’s available in the Rochester region to do this work.  However, this table is provided for informational purposes only and does not relieve the bidder of making a good faith effort to meet the MWBE goals for this contract.</w:t>
      </w:r>
    </w:p>
    <w:p w14:paraId="57285A96" w14:textId="77777777" w:rsidR="00EB225F" w:rsidRPr="00AD3E2E" w:rsidRDefault="00EB225F" w:rsidP="00EB225F">
      <w:pPr>
        <w:rPr>
          <w:rFonts w:eastAsia="Calibri"/>
        </w:rPr>
      </w:pPr>
    </w:p>
    <w:p w14:paraId="4228158B" w14:textId="77777777" w:rsidR="00EB225F" w:rsidRPr="00AD3E2E" w:rsidRDefault="00EB225F" w:rsidP="00EB225F">
      <w:pPr>
        <w:rPr>
          <w:rFonts w:ascii="Calibri" w:eastAsia="Calibri" w:hAnsi="Calibri" w:cs="Times New Roman"/>
        </w:rPr>
      </w:pPr>
      <w:r w:rsidRPr="00AD3E2E">
        <w:rPr>
          <w:rFonts w:eastAsia="Calibri"/>
        </w:rPr>
        <w:t xml:space="preserve">All MWBE requirements, documents and forms are provided on the City’s website at </w:t>
      </w:r>
      <w:hyperlink r:id="rId53" w:history="1">
        <w:r w:rsidRPr="00AD3E2E">
          <w:rPr>
            <w:b/>
            <w:i/>
          </w:rPr>
          <w:t>http://www.cityofrochester.gov/mwbe</w:t>
        </w:r>
      </w:hyperlink>
      <w:r w:rsidRPr="00AD3E2E">
        <w:rPr>
          <w:b/>
          <w:i/>
        </w:rPr>
        <w:t>/</w:t>
      </w:r>
      <w:r w:rsidRPr="00AD3E2E">
        <w:t xml:space="preserve"> </w:t>
      </w:r>
      <w:r w:rsidRPr="00AD3E2E">
        <w:rPr>
          <w:rFonts w:eastAsia="Calibri"/>
        </w:rPr>
        <w:t>and are hereby incorporated by reference.</w:t>
      </w:r>
    </w:p>
    <w:p w14:paraId="16CF424D" w14:textId="77777777" w:rsidR="00EB225F" w:rsidRPr="00AD3E2E" w:rsidRDefault="00EB225F" w:rsidP="00EB225F">
      <w:pPr>
        <w:rPr>
          <w:rFonts w:eastAsia="Calibri"/>
        </w:rPr>
      </w:pPr>
    </w:p>
    <w:p w14:paraId="282F3E6B" w14:textId="77777777" w:rsidR="00EB225F" w:rsidRPr="00AD3E2E" w:rsidRDefault="00EB225F" w:rsidP="00EB225F">
      <w:pPr>
        <w:rPr>
          <w:rFonts w:eastAsia="Calibri"/>
        </w:rPr>
      </w:pPr>
      <w:r w:rsidRPr="00AD3E2E">
        <w:rPr>
          <w:rFonts w:eastAsia="Calibri"/>
        </w:rPr>
        <w:t>Information about MWBE goals may be obtained on an advisory basis by contacting the City of Rochester MWBE Officer at (585) 428-6190.</w:t>
      </w:r>
    </w:p>
    <w:p w14:paraId="377A5C6C" w14:textId="77777777" w:rsidR="00EB225F" w:rsidRPr="00AD3E2E" w:rsidRDefault="00EB225F" w:rsidP="00EB225F">
      <w:pPr>
        <w:rPr>
          <w:rFonts w:eastAsia="Calibri"/>
        </w:rPr>
      </w:pPr>
    </w:p>
    <w:p w14:paraId="6C3874FF" w14:textId="77777777" w:rsidR="00EB225F" w:rsidRPr="00AD3E2E" w:rsidRDefault="00EB225F" w:rsidP="00EB225F">
      <w:pPr>
        <w:rPr>
          <w:rFonts w:eastAsia="Calibri"/>
        </w:rPr>
      </w:pPr>
    </w:p>
    <w:p w14:paraId="4CED4BB4" w14:textId="77777777" w:rsidR="00EB225F" w:rsidRPr="00AD3E2E" w:rsidRDefault="00EB225F" w:rsidP="00EB225F">
      <w:pPr>
        <w:widowControl/>
        <w:autoSpaceDE/>
        <w:autoSpaceDN/>
        <w:adjustRightInd/>
        <w:rPr>
          <w:rFonts w:eastAsia="Calibri"/>
        </w:rPr>
      </w:pPr>
      <w:r w:rsidRPr="00AD3E2E">
        <w:rPr>
          <w:rFonts w:eastAsia="Calibri"/>
        </w:rPr>
        <w:br w:type="page"/>
      </w:r>
    </w:p>
    <w:p w14:paraId="467E15FA" w14:textId="77777777" w:rsidR="00EB225F" w:rsidRPr="00AD3E2E" w:rsidRDefault="00EB225F" w:rsidP="00EB225F">
      <w:pPr>
        <w:widowControl/>
        <w:autoSpaceDE/>
        <w:autoSpaceDN/>
        <w:adjustRightInd/>
        <w:jc w:val="center"/>
        <w:rPr>
          <w:rFonts w:eastAsia="Times New Roman"/>
          <w:b/>
          <w:lang w:eastAsia="ja-JP"/>
        </w:rPr>
      </w:pPr>
      <w:r w:rsidRPr="00AD3E2E">
        <w:rPr>
          <w:rFonts w:eastAsia="Times New Roman"/>
          <w:b/>
          <w:lang w:eastAsia="ja-JP"/>
        </w:rPr>
        <w:lastRenderedPageBreak/>
        <w:t>MINORITY AND WOMEN BUSINESS ENTERPRISE (MWBE)</w:t>
      </w:r>
    </w:p>
    <w:p w14:paraId="6E1DECA3" w14:textId="77777777" w:rsidR="00EB225F" w:rsidRPr="00AD3E2E" w:rsidRDefault="00EB225F" w:rsidP="00EB225F">
      <w:pPr>
        <w:jc w:val="center"/>
        <w:rPr>
          <w:rFonts w:eastAsia="Times New Roman"/>
          <w:b/>
          <w:lang w:eastAsia="ja-JP"/>
        </w:rPr>
      </w:pPr>
      <w:r w:rsidRPr="00AD3E2E">
        <w:rPr>
          <w:rFonts w:eastAsia="Times New Roman"/>
          <w:b/>
          <w:lang w:eastAsia="ja-JP"/>
        </w:rPr>
        <w:t>CONSTRUCTION UTILIZATION GOAL</w:t>
      </w:r>
    </w:p>
    <w:p w14:paraId="0D0C1ABC" w14:textId="77777777" w:rsidR="00EB225F" w:rsidRPr="00AD3E2E" w:rsidRDefault="00EB225F" w:rsidP="00EB225F">
      <w:pPr>
        <w:widowControl/>
        <w:autoSpaceDE/>
        <w:autoSpaceDN/>
        <w:adjustRightInd/>
        <w:jc w:val="center"/>
        <w:rPr>
          <w:rFonts w:eastAsia="Times New Roman" w:cs="Times New Roman"/>
          <w:szCs w:val="22"/>
          <w:u w:val="single"/>
          <w:lang w:eastAsia="ja-JP"/>
        </w:rPr>
      </w:pPr>
    </w:p>
    <w:p w14:paraId="246A58F8" w14:textId="77777777" w:rsidR="00EB225F" w:rsidRPr="00AD3E2E" w:rsidRDefault="00EB225F" w:rsidP="00EB225F">
      <w:pPr>
        <w:widowControl/>
        <w:tabs>
          <w:tab w:val="left" w:pos="600"/>
          <w:tab w:val="left" w:pos="1320"/>
          <w:tab w:val="left" w:pos="1980"/>
          <w:tab w:val="left" w:pos="2400"/>
          <w:tab w:val="left" w:pos="2880"/>
          <w:tab w:val="left" w:pos="3480"/>
          <w:tab w:val="left" w:pos="3960"/>
          <w:tab w:val="left" w:pos="8640"/>
        </w:tabs>
        <w:autoSpaceDE/>
        <w:autoSpaceDN/>
        <w:adjustRightInd/>
        <w:jc w:val="center"/>
        <w:rPr>
          <w:rFonts w:eastAsia="Times New Roman" w:cs="Arial"/>
          <w:b/>
          <w:szCs w:val="22"/>
        </w:rPr>
      </w:pPr>
      <w:r w:rsidRPr="00AD3E2E">
        <w:rPr>
          <w:rFonts w:eastAsia="Times New Roman"/>
          <w:sz w:val="16"/>
        </w:rPr>
        <w:commentReference w:id="36"/>
      </w:r>
    </w:p>
    <w:p w14:paraId="1EE3DE30" w14:textId="77777777" w:rsidR="00EB225F" w:rsidRPr="00AD3E2E" w:rsidRDefault="00EB225F" w:rsidP="00EB225F">
      <w:pPr>
        <w:widowControl/>
        <w:autoSpaceDE/>
        <w:autoSpaceDN/>
        <w:adjustRightInd/>
        <w:rPr>
          <w:rFonts w:eastAsia="Times New Roman" w:cs="Arial"/>
          <w:szCs w:val="22"/>
        </w:rPr>
      </w:pPr>
    </w:p>
    <w:p w14:paraId="26CFA4D7" w14:textId="77777777" w:rsidR="00EB225F" w:rsidRPr="00AD3E2E" w:rsidRDefault="00EB225F" w:rsidP="00EB225F">
      <w:pPr>
        <w:rPr>
          <w:rFonts w:eastAsia="Times New Roman" w:cs="Arial"/>
          <w:szCs w:val="22"/>
        </w:rPr>
      </w:pPr>
    </w:p>
    <w:p w14:paraId="06F397F0" w14:textId="77777777" w:rsidR="00EB225F" w:rsidRPr="00AD3E2E" w:rsidRDefault="00EB225F" w:rsidP="00EB225F">
      <w:pPr>
        <w:rPr>
          <w:rFonts w:eastAsia="Times New Roman"/>
          <w:b/>
        </w:rPr>
      </w:pPr>
      <w:r w:rsidRPr="00AD3E2E">
        <w:rPr>
          <w:rFonts w:eastAsia="Times New Roman"/>
          <w:b/>
        </w:rPr>
        <w:t>1.  Policy Goals</w:t>
      </w:r>
    </w:p>
    <w:p w14:paraId="4A187EC5" w14:textId="77777777" w:rsidR="00EB225F" w:rsidRPr="00AD3E2E" w:rsidRDefault="00EB225F" w:rsidP="00EB225F">
      <w:pPr>
        <w:rPr>
          <w:rFonts w:eastAsia="Times New Roman"/>
        </w:rPr>
      </w:pPr>
    </w:p>
    <w:p w14:paraId="28C42854" w14:textId="77777777" w:rsidR="00EB225F" w:rsidRPr="00AD3E2E" w:rsidRDefault="00EB225F" w:rsidP="00EB225F">
      <w:pPr>
        <w:rPr>
          <w:rFonts w:eastAsia="Calibri"/>
        </w:rPr>
      </w:pPr>
      <w:r w:rsidRPr="00AD3E2E">
        <w:rPr>
          <w:rFonts w:eastAsia="Calibri"/>
        </w:rPr>
        <w:t>City of Rochester Ordinance 2018-54 sets forth the following policy goals for all City public works construction contracts:</w:t>
      </w:r>
    </w:p>
    <w:p w14:paraId="084BF36A" w14:textId="77777777" w:rsidR="00EB225F" w:rsidRPr="00AD3E2E" w:rsidRDefault="00EB225F" w:rsidP="00EB225F">
      <w:pPr>
        <w:rPr>
          <w:rFonts w:eastAsia="Calibri"/>
        </w:rPr>
      </w:pPr>
    </w:p>
    <w:p w14:paraId="64C5D544" w14:textId="77777777" w:rsidR="00EB225F" w:rsidRPr="00AD3E2E" w:rsidRDefault="00EB225F" w:rsidP="00EB225F">
      <w:pPr>
        <w:rPr>
          <w:rFonts w:eastAsia="Calibri"/>
        </w:rPr>
      </w:pPr>
      <w:r w:rsidRPr="00AD3E2E">
        <w:rPr>
          <w:rFonts w:eastAsia="Calibri"/>
        </w:rPr>
        <w:t>1.1  Goals for Public Works Construction Projects – 30% Aggregate Goal to Minority and Women Owned Enterprises (MWBE), which shall be split as a 20% goal for Minority (M) Owned businesses and a 10% goal for Women (W) owned businesses.</w:t>
      </w:r>
    </w:p>
    <w:p w14:paraId="14936E8B" w14:textId="77777777" w:rsidR="00EB225F" w:rsidRPr="00AD3E2E" w:rsidRDefault="00EB225F" w:rsidP="00EB225F">
      <w:pPr>
        <w:rPr>
          <w:rFonts w:eastAsia="Calibri"/>
        </w:rPr>
      </w:pPr>
    </w:p>
    <w:p w14:paraId="77047FFE" w14:textId="77777777" w:rsidR="00EB225F" w:rsidRPr="00AD3E2E" w:rsidRDefault="00EB225F" w:rsidP="00EB225F">
      <w:pPr>
        <w:rPr>
          <w:rFonts w:eastAsia="Calibri"/>
        </w:rPr>
      </w:pPr>
      <w:r w:rsidRPr="00AD3E2E">
        <w:rPr>
          <w:rFonts w:eastAsia="Calibri"/>
        </w:rPr>
        <w:t>1.2  A contractor, vendor or consultant shall be eligible for meeting the MWBE goals if:</w:t>
      </w:r>
    </w:p>
    <w:p w14:paraId="02AF27A4" w14:textId="77777777" w:rsidR="00EB225F" w:rsidRPr="00AD3E2E" w:rsidRDefault="00EB225F" w:rsidP="00EB225F">
      <w:pPr>
        <w:pStyle w:val="ListParagraph"/>
        <w:ind w:left="450"/>
        <w:rPr>
          <w:rFonts w:eastAsia="Calibri"/>
        </w:rPr>
      </w:pPr>
    </w:p>
    <w:p w14:paraId="14907581" w14:textId="77777777" w:rsidR="00EB225F" w:rsidRPr="00AD3E2E" w:rsidRDefault="00EB225F" w:rsidP="00EB225F">
      <w:pPr>
        <w:pStyle w:val="ListParagraph"/>
        <w:ind w:left="450"/>
        <w:rPr>
          <w:rFonts w:eastAsia="Calibri"/>
        </w:rPr>
      </w:pPr>
      <w:r w:rsidRPr="00AD3E2E">
        <w:rPr>
          <w:rFonts w:eastAsia="Calibri"/>
        </w:rPr>
        <w:t>1.2.1  It is a state-certified MWBE at the time of the contract award.  State certification requires that a business be at least 51% owned and controlled by minorities (M), women (W), or both.  Minority shall be defined consistent with state and federal definitions, e.g. Black, Hispanic, American Indian or Alaskan Native, Asian – Indian Subcontinent, and Asian Pacific.</w:t>
      </w:r>
    </w:p>
    <w:p w14:paraId="04F88ED1" w14:textId="77777777" w:rsidR="00EB225F" w:rsidRPr="00AD3E2E" w:rsidRDefault="00EB225F" w:rsidP="00EB225F">
      <w:pPr>
        <w:pStyle w:val="ListParagraph"/>
        <w:ind w:left="450"/>
        <w:rPr>
          <w:rFonts w:eastAsia="Calibri"/>
        </w:rPr>
      </w:pPr>
    </w:p>
    <w:p w14:paraId="4E8B8DD7" w14:textId="77777777" w:rsidR="00EB225F" w:rsidRPr="00AD3E2E" w:rsidRDefault="00EB225F" w:rsidP="00EB225F">
      <w:pPr>
        <w:ind w:left="450"/>
        <w:rPr>
          <w:rFonts w:eastAsia="Calibri"/>
        </w:rPr>
      </w:pPr>
      <w:r w:rsidRPr="00AD3E2E">
        <w:rPr>
          <w:rFonts w:eastAsia="Calibri"/>
        </w:rPr>
        <w:t>1.2.2  The contractor, vendor or consultant has bona fide offices and operations in the Empire State Development (ESD) Finger Lakes Region, which includes the following counties: Genesee, Livingston, Monroe, Ontario, Orleans, Seneca, Wayne, Wyoming and Yates.  State-certified businesses from outside this region may be counted if there are insufficient businesses in the region to perform the specialized work or consulting services required.</w:t>
      </w:r>
    </w:p>
    <w:p w14:paraId="5ACD477F" w14:textId="77777777" w:rsidR="00EB225F" w:rsidRPr="00AD3E2E" w:rsidRDefault="00EB225F" w:rsidP="00EB225F">
      <w:pPr>
        <w:rPr>
          <w:rFonts w:eastAsia="Times New Roman"/>
        </w:rPr>
      </w:pPr>
    </w:p>
    <w:p w14:paraId="103CBD8A" w14:textId="77777777" w:rsidR="00EB225F" w:rsidRPr="00AD3E2E" w:rsidRDefault="00EB225F" w:rsidP="00EB225F">
      <w:pPr>
        <w:rPr>
          <w:rFonts w:eastAsia="Times New Roman"/>
        </w:rPr>
      </w:pPr>
    </w:p>
    <w:p w14:paraId="054007EA" w14:textId="77777777" w:rsidR="00EB225F" w:rsidRPr="00AD3E2E" w:rsidRDefault="00EB225F" w:rsidP="00EB225F">
      <w:pPr>
        <w:rPr>
          <w:rFonts w:eastAsia="Times New Roman"/>
          <w:b/>
        </w:rPr>
      </w:pPr>
      <w:r w:rsidRPr="00AD3E2E">
        <w:rPr>
          <w:rFonts w:eastAsia="Times New Roman"/>
          <w:b/>
        </w:rPr>
        <w:t>2.  Participation Plan Requirements</w:t>
      </w:r>
    </w:p>
    <w:p w14:paraId="7AA68DCF" w14:textId="77777777" w:rsidR="002A7417" w:rsidRPr="00AD3E2E" w:rsidRDefault="002A7417" w:rsidP="002A7417">
      <w:pPr>
        <w:rPr>
          <w:rFonts w:eastAsia="Times New Roman"/>
        </w:rPr>
      </w:pPr>
    </w:p>
    <w:p w14:paraId="629B2BBE" w14:textId="77777777" w:rsidR="002A7417" w:rsidRPr="00AD3E2E" w:rsidRDefault="002A7417" w:rsidP="002A7417">
      <w:pPr>
        <w:rPr>
          <w:rFonts w:eastAsia="Times New Roman"/>
        </w:rPr>
      </w:pPr>
      <w:r w:rsidRPr="00AD3E2E">
        <w:rPr>
          <w:rFonts w:eastAsia="Times New Roman"/>
        </w:rPr>
        <w:t>Bidders are required to demonstrate how they intend to meet the City’s MWBE goals, both the 30% aggregate goal and the 20% M and 10% W goals in performing the work of this contract.</w:t>
      </w:r>
    </w:p>
    <w:p w14:paraId="75EA0770" w14:textId="77777777" w:rsidR="002A7417" w:rsidRPr="00AF5A25" w:rsidRDefault="002A7417" w:rsidP="002A7417"/>
    <w:p w14:paraId="2E2C57B6" w14:textId="77777777" w:rsidR="002A7417" w:rsidRPr="002849AA" w:rsidRDefault="002A7417" w:rsidP="002A7417">
      <w:pPr>
        <w:rPr>
          <w:rFonts w:eastAsia="Calibri"/>
        </w:rPr>
      </w:pPr>
      <w:r w:rsidRPr="002849AA">
        <w:rPr>
          <w:rFonts w:eastAsia="Calibri"/>
        </w:rPr>
        <w:t xml:space="preserve">2.1  Bidders shall submit with their bid a completed MWBE Form P – the proposed MWBE Participation Plan (Form </w:t>
      </w:r>
      <w:r w:rsidRPr="002849AA">
        <w:t>P pages 1 and 2, and page 3 if required</w:t>
      </w:r>
      <w:r w:rsidRPr="002849AA">
        <w:rPr>
          <w:rFonts w:eastAsia="Calibri"/>
        </w:rPr>
        <w:t>).  The amounts and percentages shown on Form P, page 1, should be based on the bidder’s Total Base Bid price.</w:t>
      </w:r>
    </w:p>
    <w:p w14:paraId="762DBD0D" w14:textId="77777777" w:rsidR="002A7417" w:rsidRPr="002849AA" w:rsidRDefault="002A7417" w:rsidP="002A7417">
      <w:pPr>
        <w:rPr>
          <w:rFonts w:eastAsia="Calibri"/>
        </w:rPr>
      </w:pPr>
    </w:p>
    <w:p w14:paraId="53BA970E" w14:textId="77777777" w:rsidR="002A7417" w:rsidRPr="00AF5A25" w:rsidRDefault="002A7417" w:rsidP="002A7417">
      <w:pPr>
        <w:rPr>
          <w:rFonts w:eastAsia="Calibri"/>
        </w:rPr>
      </w:pPr>
      <w:r w:rsidRPr="002849AA">
        <w:rPr>
          <w:rFonts w:eastAsia="Calibri"/>
        </w:rPr>
        <w:t>2.2  The proposed MWBE Participation Plan indicates the MWBE subcontractors the bidder intends to utilize if awarded this contract in order to fulfill the MWBE goals listed in Section 1.1 above.  Form P, Page 1, lists the names of each subcontractor the bidder intends to use, the MWBE classification, the type of work that the subcontractor will do, the proposed dollar amount of each subcontract and the percentage of the base bid amount.  On Form P, Page 2, the bidder shall indicate at what stage, or stages, each MWBE subcontractor is expected to be utilized.  Form P, Page 3 shall be completed and submitted with the bid if Form P, Page 1, shows that the amount of work to be subcontracted to MWBE’s does not equal at least thirty percent (30%) of the total base bid and/or the minority and women sub-goals are not met.  On Page 3, the bidder must explain why the bidder is not meeting the 30% MWBE goal and/or the minority and women goals.</w:t>
      </w:r>
    </w:p>
    <w:p w14:paraId="3841CD54" w14:textId="77777777" w:rsidR="002A7417" w:rsidRPr="00AF5A25" w:rsidRDefault="002A7417" w:rsidP="002A7417">
      <w:pPr>
        <w:rPr>
          <w:rFonts w:eastAsia="Calibri"/>
        </w:rPr>
      </w:pPr>
    </w:p>
    <w:p w14:paraId="4F6ECFCE" w14:textId="77777777" w:rsidR="002A7417" w:rsidRPr="00AD3E2E" w:rsidRDefault="002A7417" w:rsidP="002A7417">
      <w:pPr>
        <w:rPr>
          <w:rFonts w:eastAsia="Calibri"/>
        </w:rPr>
      </w:pPr>
      <w:r w:rsidRPr="00AD3E2E">
        <w:rPr>
          <w:rFonts w:eastAsia="Calibri"/>
        </w:rPr>
        <w:t xml:space="preserve">2.3  Only MWBE firms that are certified by the State of New York, and located within the Rochester region (defined as the nine-county Empire State Development Finger Lakes Region), or otherwise approved by the City's MWBE Officer should be entered on Form P (a list of approved certified MWBE’s in the region is available on the City website at </w:t>
      </w:r>
      <w:hyperlink r:id="rId54" w:history="1">
        <w:r w:rsidRPr="00AD3E2E">
          <w:rPr>
            <w:b/>
            <w:i/>
          </w:rPr>
          <w:t>http://www.cityofrochester.gov/mwbe/</w:t>
        </w:r>
      </w:hyperlink>
      <w:r w:rsidRPr="00AD3E2E">
        <w:t>).</w:t>
      </w:r>
    </w:p>
    <w:p w14:paraId="6926E5D4" w14:textId="77777777" w:rsidR="002A7417" w:rsidRPr="00AD3E2E" w:rsidRDefault="002A7417" w:rsidP="002A7417">
      <w:pPr>
        <w:rPr>
          <w:rFonts w:eastAsia="Calibri"/>
        </w:rPr>
      </w:pPr>
    </w:p>
    <w:p w14:paraId="144BE79C" w14:textId="77777777" w:rsidR="002A7417" w:rsidRPr="00AD3E2E" w:rsidRDefault="002A7417" w:rsidP="002A7417">
      <w:pPr>
        <w:rPr>
          <w:rFonts w:eastAsia="Calibri"/>
        </w:rPr>
      </w:pPr>
    </w:p>
    <w:p w14:paraId="3F010D3C" w14:textId="77777777" w:rsidR="002A7417" w:rsidRPr="00AD3E2E" w:rsidRDefault="002A7417" w:rsidP="002A7417">
      <w:pPr>
        <w:rPr>
          <w:rFonts w:eastAsia="Calibri"/>
        </w:rPr>
      </w:pPr>
      <w:r>
        <w:rPr>
          <w:rFonts w:eastAsia="Calibri"/>
        </w:rPr>
        <w:lastRenderedPageBreak/>
        <w:t>2.4</w:t>
      </w:r>
      <w:r w:rsidRPr="00AD3E2E">
        <w:rPr>
          <w:rFonts w:eastAsia="Calibri"/>
        </w:rPr>
        <w:t xml:space="preserve">  The proposed MWBE Participation Plan (Form P Plan) will be used by the City to determine whether or not the bidder has demonstrated the intent and ability to meet the overall 30% MWBE utilization goal, and 20% Minority and 10% Women MWBE sub-goals for this contract.</w:t>
      </w:r>
    </w:p>
    <w:p w14:paraId="26658E2A" w14:textId="77777777" w:rsidR="002A7417" w:rsidRPr="00AD3E2E" w:rsidRDefault="002A7417" w:rsidP="002A7417">
      <w:pPr>
        <w:rPr>
          <w:rFonts w:eastAsia="Calibri"/>
        </w:rPr>
      </w:pPr>
    </w:p>
    <w:p w14:paraId="210BB328" w14:textId="77777777" w:rsidR="002A7417" w:rsidRPr="00AD3E2E" w:rsidRDefault="002A7417" w:rsidP="002A7417">
      <w:pPr>
        <w:rPr>
          <w:rFonts w:eastAsia="Calibri"/>
        </w:rPr>
      </w:pPr>
      <w:r w:rsidRPr="00AD3E2E">
        <w:rPr>
          <w:rFonts w:eastAsia="Calibri"/>
        </w:rPr>
        <w:t xml:space="preserve">2.5  The bidder may propose the use of any MWBE companies who are certified to do any of the work required by the contract.  However, for </w:t>
      </w:r>
      <w:r>
        <w:rPr>
          <w:rFonts w:eastAsia="Calibri"/>
        </w:rPr>
        <w:t>sub</w:t>
      </w:r>
      <w:r w:rsidRPr="00AD3E2E">
        <w:rPr>
          <w:rFonts w:eastAsia="Calibri"/>
        </w:rPr>
        <w:t>contracts requiring substantial materials and/or supply purchases, the following rules apply:</w:t>
      </w:r>
    </w:p>
    <w:p w14:paraId="58E4CD76" w14:textId="77777777" w:rsidR="002A7417" w:rsidRPr="00AD3E2E" w:rsidRDefault="002A7417" w:rsidP="002A7417">
      <w:pPr>
        <w:rPr>
          <w:rFonts w:eastAsia="Calibri"/>
        </w:rPr>
      </w:pPr>
    </w:p>
    <w:p w14:paraId="5CAB1017" w14:textId="77777777" w:rsidR="002A7417" w:rsidRPr="00AD3E2E" w:rsidRDefault="002A7417" w:rsidP="002A7417">
      <w:pPr>
        <w:ind w:left="450"/>
        <w:rPr>
          <w:rFonts w:eastAsia="Calibri"/>
        </w:rPr>
      </w:pPr>
      <w:r w:rsidRPr="00AD3E2E">
        <w:rPr>
          <w:rFonts w:eastAsia="Calibri"/>
        </w:rPr>
        <w:t>2.5.1  If the subcontractor is a manufacturer, or is certified/licensed as a manufacturer’s rep who performs the installation, and is classified as such in the State MWBE Directory, 100% of the supply and installation subcontract may be counted towards meeting the goal,</w:t>
      </w:r>
    </w:p>
    <w:p w14:paraId="29953599" w14:textId="77777777" w:rsidR="002A7417" w:rsidRPr="00AD3E2E" w:rsidRDefault="002A7417" w:rsidP="002A7417">
      <w:pPr>
        <w:ind w:left="450"/>
        <w:rPr>
          <w:rFonts w:eastAsia="Calibri"/>
        </w:rPr>
      </w:pPr>
    </w:p>
    <w:p w14:paraId="5C35EFFE" w14:textId="77777777" w:rsidR="002A7417" w:rsidRPr="00AD3E2E" w:rsidRDefault="002A7417" w:rsidP="002A7417">
      <w:pPr>
        <w:ind w:left="450"/>
        <w:rPr>
          <w:rFonts w:eastAsia="Calibri"/>
        </w:rPr>
      </w:pPr>
      <w:r w:rsidRPr="00AD3E2E">
        <w:rPr>
          <w:rFonts w:eastAsia="Calibri"/>
        </w:rPr>
        <w:t>2.5.2  If the subcontractor is a supplier and is classified as such in the State MWBE Directory, 60% of the supply subcontract may be counted towards meeting the goal,</w:t>
      </w:r>
    </w:p>
    <w:p w14:paraId="1C44D312" w14:textId="77777777" w:rsidR="002A7417" w:rsidRPr="00AD3E2E" w:rsidRDefault="002A7417" w:rsidP="002A7417">
      <w:pPr>
        <w:ind w:left="450"/>
        <w:rPr>
          <w:rFonts w:eastAsia="Calibri"/>
        </w:rPr>
      </w:pPr>
    </w:p>
    <w:p w14:paraId="17620D51" w14:textId="77777777" w:rsidR="002A7417" w:rsidRPr="00AD3E2E" w:rsidRDefault="002A7417" w:rsidP="002A7417">
      <w:pPr>
        <w:ind w:left="450"/>
        <w:rPr>
          <w:rFonts w:eastAsia="Calibri"/>
        </w:rPr>
      </w:pPr>
      <w:r w:rsidRPr="00AD3E2E">
        <w:rPr>
          <w:rFonts w:eastAsia="Calibri"/>
        </w:rPr>
        <w:t>2.5.3  The City will not accept brokered services to count towards meeting the goal.</w:t>
      </w:r>
    </w:p>
    <w:p w14:paraId="27A5A39C" w14:textId="77777777" w:rsidR="002A7417" w:rsidRPr="00AD3E2E" w:rsidRDefault="002A7417" w:rsidP="002A7417">
      <w:pPr>
        <w:ind w:left="450"/>
        <w:rPr>
          <w:rFonts w:eastAsia="Calibri"/>
        </w:rPr>
      </w:pPr>
    </w:p>
    <w:p w14:paraId="18826094" w14:textId="77777777" w:rsidR="002A7417" w:rsidRPr="00AD3E2E" w:rsidRDefault="002A7417" w:rsidP="002A7417">
      <w:pPr>
        <w:rPr>
          <w:rFonts w:eastAsia="Calibri"/>
        </w:rPr>
      </w:pPr>
      <w:r w:rsidRPr="00AD3E2E">
        <w:rPr>
          <w:rFonts w:eastAsia="Calibri"/>
        </w:rPr>
        <w:t>2.6  If the contract award is less than $50,000, only the aggregate MWBE goal shall apply.  Any single MWBE or group of MWBE’s may be utilized.</w:t>
      </w:r>
    </w:p>
    <w:p w14:paraId="5CBFDD7D" w14:textId="77777777" w:rsidR="002A7417" w:rsidRPr="00AD3E2E" w:rsidRDefault="002A7417" w:rsidP="002A7417">
      <w:pPr>
        <w:rPr>
          <w:rFonts w:eastAsia="Calibri"/>
        </w:rPr>
      </w:pPr>
    </w:p>
    <w:p w14:paraId="47A0E870" w14:textId="77777777" w:rsidR="002A7417" w:rsidRPr="00AD3E2E" w:rsidRDefault="002A7417" w:rsidP="002A7417">
      <w:pPr>
        <w:rPr>
          <w:rFonts w:eastAsia="Calibri"/>
        </w:rPr>
      </w:pPr>
      <w:r>
        <w:rPr>
          <w:rFonts w:eastAsia="Calibri"/>
        </w:rPr>
        <w:t>2.7</w:t>
      </w:r>
      <w:r w:rsidRPr="00AD3E2E">
        <w:rPr>
          <w:rFonts w:eastAsia="Calibri"/>
        </w:rPr>
        <w:t xml:space="preserve">  If the City elects to choose Add or Delete Alternates in addition to the Base Bid, the Form P Plan shall be adjusted to ensure that the MWBE goals are met based upon the total value of the contract award.</w:t>
      </w:r>
    </w:p>
    <w:p w14:paraId="0301FD56" w14:textId="77777777" w:rsidR="002A7417" w:rsidRPr="00AD3E2E" w:rsidRDefault="002A7417" w:rsidP="002A7417">
      <w:pPr>
        <w:rPr>
          <w:rFonts w:eastAsia="Calibri"/>
        </w:rPr>
      </w:pPr>
    </w:p>
    <w:p w14:paraId="7E608E40" w14:textId="77777777" w:rsidR="002A7417" w:rsidRPr="00AD3E2E" w:rsidRDefault="002A7417" w:rsidP="002A7417">
      <w:pPr>
        <w:rPr>
          <w:rFonts w:eastAsia="Calibri"/>
        </w:rPr>
      </w:pPr>
      <w:r w:rsidRPr="00AD3E2E">
        <w:rPr>
          <w:rFonts w:eastAsia="Calibri"/>
        </w:rPr>
        <w:t>2.8  The City reserves the right to request that the bidder modify the Form P Plan if:  a) any proposed MWBE subcontractor is not qualified to do the work based on state certification categories and/or direct City experience with said subcontractor;  b) if the Form P Plan does not demonstrate that the bidder will fully meet the MWBE utilization goals for this contract, either by category or percentage,  c) if the City selects an add/delete alternate that will increase or decrease the award of the contract.  The MWBE Officer will work with the bidder to develop an acceptable MWBE Form P plan based upon the work required by the contract, the availability of qualified MWBE companies to perform the work, current market conditions as reflected in bids for this and/or similar contracts in the region, any specialty work waivers, and the demonstration of a good faith effort to meet the MWBE utilization goals for this contract.</w:t>
      </w:r>
    </w:p>
    <w:p w14:paraId="593E2E6D" w14:textId="77777777" w:rsidR="002A7417" w:rsidRPr="00AD3E2E" w:rsidRDefault="002A7417" w:rsidP="002A7417">
      <w:pPr>
        <w:rPr>
          <w:rFonts w:eastAsia="Calibri"/>
        </w:rPr>
      </w:pPr>
    </w:p>
    <w:p w14:paraId="41880236" w14:textId="77777777" w:rsidR="002A7417" w:rsidRPr="00AD3E2E" w:rsidRDefault="002A7417" w:rsidP="002A7417">
      <w:pPr>
        <w:rPr>
          <w:rFonts w:eastAsia="Calibri"/>
        </w:rPr>
      </w:pPr>
      <w:r w:rsidRPr="00AD3E2E">
        <w:rPr>
          <w:rFonts w:eastAsia="Calibri"/>
        </w:rPr>
        <w:t>2.9  At the conclusion of the City’s review of the Form P Plan and upon notification by the City, the bidder must submit, within ten (10) calendar days, a completed MWBE Form A – MWBE Utilization Plan (Form A Utilization Plan), along with a completed MWBE Form B – Intent to Perform as a Subcontractor and MWBE Form C – MWBE Affidavit, for each MWBE subcontractor.  Unless otherwise approved by the City, the subcontractors shown on the Form P Plan, along with any revisions per Sections 2.7 and 2.8 above, shall be used in the Form A Utilization Plan.  The City shall accept and approve the submitted Form A Utilization Plan if it reflects utilization of MWBE’s developed in accordance with Sections 2.1 through 2.8 above.  The Approved Form A Utilization Plan shall become an integral part of the performance agreement between the parties, along with corresponding Form B and Form C documents for each subcontractor.  The City reserves the right to reject the submitted Form A Utilization Plan if it does not incorporate recommendations made by the MWBE Officer developed in accordance with Section 2.8 above.  If a bidder does not provide an acceptable Form A Utilization Plan within ten (10) calendar days of request, the City reserves the right to declare the bid non-responsive.</w:t>
      </w:r>
    </w:p>
    <w:p w14:paraId="19C999B3" w14:textId="77777777" w:rsidR="002A7417" w:rsidRPr="00AD3E2E" w:rsidRDefault="002A7417" w:rsidP="002A7417">
      <w:pPr>
        <w:rPr>
          <w:rFonts w:eastAsia="Times New Roman"/>
        </w:rPr>
      </w:pPr>
    </w:p>
    <w:p w14:paraId="661A37D3" w14:textId="77777777" w:rsidR="002A7417" w:rsidRPr="00AD3E2E" w:rsidRDefault="002A7417" w:rsidP="002A7417">
      <w:pPr>
        <w:rPr>
          <w:rFonts w:eastAsia="Times New Roman"/>
        </w:rPr>
      </w:pPr>
    </w:p>
    <w:p w14:paraId="16DC84A7" w14:textId="77777777" w:rsidR="002A7417" w:rsidRPr="00AD3E2E" w:rsidRDefault="002A7417" w:rsidP="002A7417">
      <w:pPr>
        <w:rPr>
          <w:rFonts w:eastAsia="Times New Roman"/>
        </w:rPr>
      </w:pPr>
    </w:p>
    <w:p w14:paraId="24D9BCD5" w14:textId="77777777" w:rsidR="002A7417" w:rsidRPr="00AD3E2E" w:rsidRDefault="002A7417" w:rsidP="002A7417">
      <w:pPr>
        <w:rPr>
          <w:rFonts w:eastAsia="Times New Roman"/>
        </w:rPr>
      </w:pPr>
    </w:p>
    <w:p w14:paraId="502DF9C4" w14:textId="77777777" w:rsidR="002A7417" w:rsidRPr="00AD3E2E" w:rsidRDefault="002A7417" w:rsidP="002A7417">
      <w:pPr>
        <w:rPr>
          <w:rFonts w:eastAsia="Times New Roman"/>
        </w:rPr>
      </w:pPr>
    </w:p>
    <w:p w14:paraId="0ED3AB7F" w14:textId="77777777" w:rsidR="002A7417" w:rsidRPr="00AD3E2E" w:rsidRDefault="002A7417" w:rsidP="002A7417">
      <w:pPr>
        <w:rPr>
          <w:rFonts w:eastAsia="Times New Roman"/>
        </w:rPr>
      </w:pPr>
    </w:p>
    <w:p w14:paraId="6966F210" w14:textId="77777777" w:rsidR="002A7417" w:rsidRPr="00AD3E2E" w:rsidRDefault="002A7417" w:rsidP="002A7417">
      <w:pPr>
        <w:rPr>
          <w:rFonts w:eastAsia="Times New Roman"/>
        </w:rPr>
      </w:pPr>
    </w:p>
    <w:p w14:paraId="2D61423B" w14:textId="77777777" w:rsidR="002A7417" w:rsidRPr="00AD3E2E" w:rsidRDefault="002A7417" w:rsidP="002A7417">
      <w:pPr>
        <w:rPr>
          <w:rFonts w:eastAsia="Times New Roman"/>
          <w:b/>
        </w:rPr>
      </w:pPr>
      <w:r w:rsidRPr="00AD3E2E">
        <w:rPr>
          <w:rFonts w:eastAsia="Times New Roman"/>
          <w:b/>
        </w:rPr>
        <w:lastRenderedPageBreak/>
        <w:t>3.   Utilization Requirements</w:t>
      </w:r>
    </w:p>
    <w:p w14:paraId="073692ED" w14:textId="77777777" w:rsidR="002A7417" w:rsidRPr="00AD3E2E" w:rsidRDefault="002A7417" w:rsidP="002A7417">
      <w:pPr>
        <w:rPr>
          <w:rFonts w:eastAsia="Times New Roman"/>
        </w:rPr>
      </w:pPr>
    </w:p>
    <w:p w14:paraId="53AF3822" w14:textId="77777777" w:rsidR="002A7417" w:rsidRPr="00AD3E2E" w:rsidRDefault="002A7417" w:rsidP="002A7417">
      <w:pPr>
        <w:rPr>
          <w:rFonts w:eastAsia="Times New Roman"/>
        </w:rPr>
      </w:pPr>
      <w:r w:rsidRPr="00AD3E2E">
        <w:rPr>
          <w:rFonts w:eastAsia="Times New Roman"/>
        </w:rPr>
        <w:t xml:space="preserve">As a condition of this contract, the Contractor is required to provide the City with proof that the Contractor has utilized and paid MWBE subcontractors as shown on the Approved Form A </w:t>
      </w:r>
      <w:r w:rsidRPr="00AD3E2E">
        <w:rPr>
          <w:rFonts w:eastAsia="Calibri"/>
        </w:rPr>
        <w:t>Utilization Plan</w:t>
      </w:r>
      <w:r w:rsidRPr="00AD3E2E">
        <w:rPr>
          <w:rFonts w:eastAsia="Times New Roman"/>
        </w:rPr>
        <w:t xml:space="preserve"> and consistent with the information provided on </w:t>
      </w:r>
      <w:r w:rsidRPr="00AD3E2E">
        <w:rPr>
          <w:rFonts w:eastAsia="Calibri"/>
        </w:rPr>
        <w:t>MWBE Form B – Intent to Perform as a Subcontractor and MWBE Form C – MWBE Affidavit for each MWBE subcontractor</w:t>
      </w:r>
      <w:r w:rsidRPr="00AD3E2E">
        <w:rPr>
          <w:rFonts w:eastAsia="Times New Roman"/>
        </w:rPr>
        <w:t>.</w:t>
      </w:r>
    </w:p>
    <w:p w14:paraId="04094660" w14:textId="77777777" w:rsidR="002A7417" w:rsidRPr="00AD3E2E" w:rsidRDefault="002A7417" w:rsidP="002A7417">
      <w:pPr>
        <w:rPr>
          <w:rFonts w:eastAsia="Times New Roman"/>
        </w:rPr>
      </w:pPr>
    </w:p>
    <w:p w14:paraId="72DD7211" w14:textId="77777777" w:rsidR="002A7417" w:rsidRPr="00AD3E2E" w:rsidRDefault="002A7417" w:rsidP="002A7417">
      <w:pPr>
        <w:rPr>
          <w:rFonts w:eastAsia="Calibri"/>
        </w:rPr>
      </w:pPr>
      <w:r>
        <w:rPr>
          <w:rFonts w:eastAsia="Calibri"/>
        </w:rPr>
        <w:t>3.1</w:t>
      </w:r>
      <w:r w:rsidRPr="00AD3E2E">
        <w:rPr>
          <w:rFonts w:eastAsia="Calibri"/>
        </w:rPr>
        <w:t xml:space="preserve">  As stated in Section 2.9 above, a bidder must submit, within ten (10) calendar days, a completed Form A Utilization Plan, along with an MWBE Form B – Intent to Perform as a Subcontractor and MWBE Form C – MWBE Affidavit for each MWBE subcontractor.</w:t>
      </w:r>
    </w:p>
    <w:p w14:paraId="346DE1EC" w14:textId="77777777" w:rsidR="002A7417" w:rsidRPr="00AD3E2E" w:rsidRDefault="002A7417" w:rsidP="002A7417">
      <w:pPr>
        <w:rPr>
          <w:rFonts w:eastAsia="Calibri"/>
        </w:rPr>
      </w:pPr>
    </w:p>
    <w:p w14:paraId="7680FC5D" w14:textId="77777777" w:rsidR="002A7417" w:rsidRPr="00AD3E2E" w:rsidRDefault="002A7417" w:rsidP="002A7417">
      <w:pPr>
        <w:rPr>
          <w:rFonts w:eastAsia="Calibri"/>
        </w:rPr>
      </w:pPr>
      <w:r w:rsidRPr="00AD3E2E">
        <w:rPr>
          <w:rFonts w:eastAsia="Calibri"/>
        </w:rPr>
        <w:t xml:space="preserve">3.2  Once approved by the City, the Approved Form A Utilization Plan and related Forms B and C shall become the contractual obligation of the Contractor for utilizing approved MWBE subcontractors to meet the MWBE goals for the project, along with any additions </w:t>
      </w:r>
      <w:r>
        <w:rPr>
          <w:rFonts w:eastAsia="Calibri"/>
        </w:rPr>
        <w:t>or subtractions per Section 3.3</w:t>
      </w:r>
      <w:r w:rsidRPr="00AD3E2E">
        <w:rPr>
          <w:rFonts w:eastAsia="Calibri"/>
        </w:rPr>
        <w:t xml:space="preserve"> below.  The Contractor is required to utilize the approved MWBE subcontractors during the course of the project as shown in the Approved Form A Utilization Plan.</w:t>
      </w:r>
    </w:p>
    <w:p w14:paraId="4D5E6FA0" w14:textId="77777777" w:rsidR="002A7417" w:rsidRPr="00AD3E2E" w:rsidRDefault="002A7417" w:rsidP="002A7417">
      <w:pPr>
        <w:rPr>
          <w:rFonts w:eastAsia="Calibri"/>
        </w:rPr>
      </w:pPr>
    </w:p>
    <w:p w14:paraId="3AED2012" w14:textId="77777777" w:rsidR="002A7417" w:rsidRPr="00AD3E2E" w:rsidRDefault="002A7417" w:rsidP="002A7417">
      <w:pPr>
        <w:rPr>
          <w:rFonts w:eastAsia="Calibri"/>
        </w:rPr>
      </w:pPr>
      <w:r>
        <w:rPr>
          <w:rFonts w:eastAsia="Calibri"/>
        </w:rPr>
        <w:t>3.3</w:t>
      </w:r>
      <w:r w:rsidRPr="00AD3E2E">
        <w:rPr>
          <w:rFonts w:eastAsia="Calibri"/>
        </w:rPr>
        <w:t xml:space="preserve">  If any individual change order is 5% or more, or if any change order brings the total net cumulative amount of change orders to the initial contract award to 5% or more, the Contractor must submit a revised Form A Utilization Plan, and related Forms B and C (only if adding a new MWBE firm), and have these approved by the City.  A Form A Utilization Plan revision must be submitted and approved each time a new change order occurs after the 5% threshold has been reached.  Form A Utilization Plan revisions must be made where change orders increase the contract total, in order to ensure that MWBE goals are adjusted upward in proportion to the most recently Approved Form A Utilization Plan.</w:t>
      </w:r>
    </w:p>
    <w:p w14:paraId="35F42F4D" w14:textId="77777777" w:rsidR="002A7417" w:rsidRPr="00AD3E2E" w:rsidRDefault="002A7417" w:rsidP="002A7417">
      <w:pPr>
        <w:rPr>
          <w:rFonts w:eastAsia="Calibri"/>
        </w:rPr>
      </w:pPr>
    </w:p>
    <w:p w14:paraId="73C771DD" w14:textId="77777777" w:rsidR="002A7417" w:rsidRPr="00AD3E2E" w:rsidRDefault="002A7417" w:rsidP="002A7417">
      <w:pPr>
        <w:rPr>
          <w:rFonts w:eastAsia="Calibri"/>
        </w:rPr>
      </w:pPr>
      <w:r>
        <w:rPr>
          <w:rFonts w:eastAsia="Calibri"/>
        </w:rPr>
        <w:t>3.4</w:t>
      </w:r>
      <w:r w:rsidRPr="00AD3E2E">
        <w:rPr>
          <w:rFonts w:eastAsia="Calibri"/>
        </w:rPr>
        <w:t xml:space="preserve">  The last dated Approved Form A Utilization Plan (either the initial Approved Form A Utilization Plan or the last revised Approved Form A Utilization Plan to reflect change orders) shall be the Final Approved Form A Utilization Plan.  The percentage goals and subcontract amount on the Final Approved Form A Utilization Plan shall be the contract requirements against which MWBE utilization will be determined.</w:t>
      </w:r>
    </w:p>
    <w:p w14:paraId="456823C5" w14:textId="77777777" w:rsidR="002A7417" w:rsidRPr="00AD3E2E" w:rsidRDefault="002A7417" w:rsidP="002A7417">
      <w:pPr>
        <w:rPr>
          <w:rFonts w:eastAsia="Calibri"/>
        </w:rPr>
      </w:pPr>
    </w:p>
    <w:p w14:paraId="47311967" w14:textId="77777777" w:rsidR="002A7417" w:rsidRPr="002849AA" w:rsidRDefault="002A7417" w:rsidP="002A7417">
      <w:pPr>
        <w:rPr>
          <w:rFonts w:eastAsia="Calibri"/>
        </w:rPr>
      </w:pPr>
      <w:r w:rsidRPr="002849AA">
        <w:rPr>
          <w:rFonts w:eastAsia="Calibri"/>
        </w:rPr>
        <w:t>3.5  The Contractor shall submit periodic MWBE utilization reports to the City, on forms or on a web based system provided by the City.  A completed MWBE Form W - Subcontractor/Supplier Payment Certification Form (Form W) and MWBE Form F - Report of MWBE Utilization (Form F)</w:t>
      </w:r>
      <w:r w:rsidRPr="002849AA">
        <w:rPr>
          <w:rFonts w:eastAsia="Calibri"/>
          <w:i/>
        </w:rPr>
        <w:t xml:space="preserve"> </w:t>
      </w:r>
      <w:r w:rsidRPr="002849AA">
        <w:rPr>
          <w:rFonts w:eastAsia="Calibri"/>
        </w:rPr>
        <w:t>shall be submitted with each application for payment until these forms are superseded by the web based system.  The contractor is required to submit a payment application to the City at a minimum of once every ninety (90) days after the date of the Notice to Proceed. The City will use this information to determine if MWBE subcontractors are being utilized according to the Approved Form A Utilization Plan.</w:t>
      </w:r>
    </w:p>
    <w:p w14:paraId="41A86048" w14:textId="77777777" w:rsidR="002A7417" w:rsidRPr="002849AA" w:rsidRDefault="002A7417" w:rsidP="002A7417">
      <w:pPr>
        <w:rPr>
          <w:rFonts w:eastAsia="Calibri"/>
        </w:rPr>
      </w:pPr>
    </w:p>
    <w:p w14:paraId="73827827" w14:textId="77777777" w:rsidR="002A7417" w:rsidRPr="002849AA" w:rsidRDefault="002A7417" w:rsidP="002A7417">
      <w:pPr>
        <w:rPr>
          <w:rFonts w:cs="Arial"/>
          <w:szCs w:val="22"/>
        </w:rPr>
      </w:pPr>
      <w:r w:rsidRPr="002849AA">
        <w:t xml:space="preserve">In accordance with General Municipal Law Section 106-B payment on Public Works Projects, the Contractor shall pay the Subcontractor(s) and Supplier(s) for undisputed work performed by the Subcontractor(s) or deliveries made by the Supplier(s) within seven (7) days of receipt of payment by the City for which the work has been completed.  To ensure that Contractors are adhering to this requirement the Contractor shall be required to submit an </w:t>
      </w:r>
      <w:r w:rsidRPr="002849AA">
        <w:rPr>
          <w:rFonts w:eastAsia="Calibri" w:cs="Arial"/>
          <w:szCs w:val="22"/>
        </w:rPr>
        <w:t>MWBE Form W - Subcontractor/Supplier Payment Certification Form</w:t>
      </w:r>
      <w:r w:rsidRPr="002849AA">
        <w:t xml:space="preserve"> (Form W) with each application for payment until the web based reporting system is utilized. </w:t>
      </w:r>
      <w:r w:rsidRPr="002849AA">
        <w:rPr>
          <w:rFonts w:cs="Arial"/>
          <w:szCs w:val="22"/>
        </w:rPr>
        <w:t>If no payments were made to MWBE subcontractors during the time covered by the payment application, Form W is still required, but shall indicate “None”.  Form W certifies that subcontractors and suppliers who performed work have been paid in full for all undisputed work and deliveries included in each prior payment application submitted to and paid for by the City of Rochester contract.</w:t>
      </w:r>
    </w:p>
    <w:p w14:paraId="6F4873BD" w14:textId="77777777" w:rsidR="002A7417" w:rsidRPr="002849AA" w:rsidRDefault="002A7417" w:rsidP="002A7417">
      <w:pPr>
        <w:rPr>
          <w:rFonts w:cs="Arial"/>
          <w:szCs w:val="22"/>
        </w:rPr>
      </w:pPr>
    </w:p>
    <w:p w14:paraId="498D185D" w14:textId="77777777" w:rsidR="002A7417" w:rsidRPr="002849AA" w:rsidRDefault="002A7417" w:rsidP="002A7417">
      <w:pPr>
        <w:rPr>
          <w:rFonts w:eastAsia="Calibri" w:cs="Arial"/>
          <w:szCs w:val="22"/>
        </w:rPr>
      </w:pPr>
      <w:r w:rsidRPr="002849AA">
        <w:rPr>
          <w:rFonts w:eastAsia="Calibri" w:cs="Arial"/>
          <w:szCs w:val="22"/>
        </w:rPr>
        <w:t>The City reserves the right to withhold payment to the Contractor for failure to pay MWBE subcontractors for completed work per state law.</w:t>
      </w:r>
    </w:p>
    <w:p w14:paraId="44EC879E" w14:textId="77777777" w:rsidR="002A7417" w:rsidRPr="002849AA" w:rsidRDefault="002A7417" w:rsidP="002A7417">
      <w:pPr>
        <w:rPr>
          <w:rFonts w:eastAsia="Calibri"/>
        </w:rPr>
      </w:pPr>
    </w:p>
    <w:p w14:paraId="411B9E73" w14:textId="77777777" w:rsidR="002A7417" w:rsidRPr="002849AA" w:rsidRDefault="002A7417" w:rsidP="002A7417">
      <w:pPr>
        <w:rPr>
          <w:rFonts w:eastAsia="Calibri"/>
        </w:rPr>
      </w:pPr>
      <w:r w:rsidRPr="002849AA">
        <w:rPr>
          <w:rFonts w:eastAsia="Calibri"/>
        </w:rPr>
        <w:lastRenderedPageBreak/>
        <w:t xml:space="preserve">Form F is required to be submitted with each payment application or at the project completion stages shown on the form, to ensure that MWBE subcontractors are being used according to the schedule submitted at the bid on the Form P, Page 2 and incorporated in the Form A Utilization Plan. </w:t>
      </w:r>
    </w:p>
    <w:p w14:paraId="5B9A8AC0" w14:textId="77777777" w:rsidR="002A7417" w:rsidRPr="002849AA" w:rsidRDefault="002A7417" w:rsidP="002A7417">
      <w:pPr>
        <w:rPr>
          <w:rFonts w:eastAsia="Calibri"/>
        </w:rPr>
      </w:pPr>
    </w:p>
    <w:p w14:paraId="52C9D3F2" w14:textId="77777777" w:rsidR="002A7417" w:rsidRPr="002849AA" w:rsidRDefault="002A7417" w:rsidP="002A7417">
      <w:r w:rsidRPr="002849AA">
        <w:rPr>
          <w:rFonts w:eastAsia="Calibri"/>
        </w:rPr>
        <w:t xml:space="preserve">At or before the pre-construction meeting the City will provide Form F and Form W, or the City will provide access to the web based reporting system that will be used to report the required information.  These forms and a complete description of the web based reporting system can be found on the City’s website at </w:t>
      </w:r>
      <w:hyperlink r:id="rId55" w:history="1">
        <w:r w:rsidRPr="002849AA">
          <w:rPr>
            <w:b/>
            <w:i/>
          </w:rPr>
          <w:t>http://www.cityofrochester.gov/mwbe/</w:t>
        </w:r>
      </w:hyperlink>
      <w:r w:rsidRPr="002849AA">
        <w:t>.</w:t>
      </w:r>
    </w:p>
    <w:p w14:paraId="23D4CFD8" w14:textId="77777777" w:rsidR="002A7417" w:rsidRPr="002849AA" w:rsidRDefault="002A7417" w:rsidP="002A7417"/>
    <w:p w14:paraId="36365EA5" w14:textId="77777777" w:rsidR="002A7417" w:rsidRPr="002849AA" w:rsidRDefault="002A7417" w:rsidP="002A7417">
      <w:pPr>
        <w:pStyle w:val="NoSpacing"/>
      </w:pPr>
      <w:r w:rsidRPr="002849AA">
        <w:t>3.6</w:t>
      </w:r>
      <w:r w:rsidRPr="002849AA">
        <w:tab/>
        <w:t>The contractor is required to submit a payment application to the City at a minimum of once every ninety (90) days after the date of the Notice to Proceed and continuing during the term of the project/contract. The information in the payment application will be the basis for determining whether or not the MWBE goals and other contract requirements are being met during the course of the contract.</w:t>
      </w:r>
    </w:p>
    <w:p w14:paraId="5ED9BD3A" w14:textId="77777777" w:rsidR="002A7417" w:rsidRPr="002849AA" w:rsidRDefault="002A7417" w:rsidP="002A7417">
      <w:pPr>
        <w:rPr>
          <w:rFonts w:eastAsia="Calibri"/>
        </w:rPr>
      </w:pPr>
    </w:p>
    <w:p w14:paraId="623D3961" w14:textId="77777777" w:rsidR="002A7417" w:rsidRPr="00AF5A25" w:rsidRDefault="002A7417" w:rsidP="002A7417">
      <w:pPr>
        <w:rPr>
          <w:rFonts w:eastAsia="Calibri"/>
        </w:rPr>
      </w:pPr>
      <w:r w:rsidRPr="002849AA">
        <w:rPr>
          <w:rFonts w:eastAsia="Calibri"/>
        </w:rPr>
        <w:t>3.7  A Contractor’s failure to utilize MWBE subcontractors and to meet the goals on the Final Approved Form A Utilization Plan may be a basis for the City to declare the Contractor non-responsible on future bid submissions.</w:t>
      </w:r>
    </w:p>
    <w:p w14:paraId="61CF19E0" w14:textId="77777777" w:rsidR="002A7417" w:rsidRPr="00AF5A25" w:rsidRDefault="002A7417" w:rsidP="002A7417">
      <w:pPr>
        <w:rPr>
          <w:rFonts w:eastAsia="Calibri"/>
        </w:rPr>
      </w:pPr>
    </w:p>
    <w:p w14:paraId="612085D5" w14:textId="77777777" w:rsidR="002A7417" w:rsidRPr="00AD3E2E" w:rsidRDefault="002A7417" w:rsidP="002A7417">
      <w:pPr>
        <w:rPr>
          <w:rFonts w:eastAsia="Calibri"/>
        </w:rPr>
      </w:pPr>
    </w:p>
    <w:p w14:paraId="37BB25F4" w14:textId="77777777" w:rsidR="002A7417" w:rsidRPr="00AD3E2E" w:rsidRDefault="002A7417" w:rsidP="002A7417">
      <w:pPr>
        <w:rPr>
          <w:rFonts w:eastAsia="Calibri"/>
          <w:b/>
        </w:rPr>
      </w:pPr>
      <w:r w:rsidRPr="00AD3E2E">
        <w:rPr>
          <w:rFonts w:eastAsia="Calibri"/>
          <w:b/>
        </w:rPr>
        <w:t>4.  Good Faith Effort</w:t>
      </w:r>
    </w:p>
    <w:p w14:paraId="21ABD8DC" w14:textId="77777777" w:rsidR="002A7417" w:rsidRPr="00AD3E2E" w:rsidRDefault="002A7417" w:rsidP="002A7417">
      <w:pPr>
        <w:rPr>
          <w:rFonts w:eastAsia="Calibri"/>
        </w:rPr>
      </w:pPr>
    </w:p>
    <w:p w14:paraId="58AB33E1" w14:textId="77777777" w:rsidR="002A7417" w:rsidRPr="00AD3E2E" w:rsidRDefault="002A7417" w:rsidP="002A7417">
      <w:pPr>
        <w:rPr>
          <w:rFonts w:eastAsia="Calibri"/>
        </w:rPr>
      </w:pPr>
      <w:r>
        <w:rPr>
          <w:rFonts w:eastAsia="Calibri"/>
        </w:rPr>
        <w:t>4.1</w:t>
      </w:r>
      <w:r w:rsidRPr="00AD3E2E">
        <w:rPr>
          <w:rFonts w:eastAsia="Calibri"/>
        </w:rPr>
        <w:t xml:space="preserve">  In order to be considered for a waiver of any of the MWBE goals in this contract prior to or after award of the contract, bidders and the Contractor must demonstrate a good faith effort to obtain MWBE subcontractors.  In deciding whether a bidder and/or the Contractor has made a good faith effort to meet the MWBE Goals of this contract, the City will consider the different kinds of effort used as well as the intensity of those efforts.</w:t>
      </w:r>
    </w:p>
    <w:p w14:paraId="3AF23547" w14:textId="77777777" w:rsidR="002A7417" w:rsidRPr="00AD3E2E" w:rsidRDefault="002A7417" w:rsidP="002A7417">
      <w:pPr>
        <w:rPr>
          <w:rFonts w:eastAsia="Calibri"/>
        </w:rPr>
      </w:pPr>
    </w:p>
    <w:p w14:paraId="78F2A5E7" w14:textId="77777777" w:rsidR="002A7417" w:rsidRPr="00AD3E2E" w:rsidRDefault="002A7417" w:rsidP="002A7417">
      <w:pPr>
        <w:rPr>
          <w:rFonts w:eastAsia="Calibri"/>
        </w:rPr>
      </w:pPr>
      <w:r>
        <w:rPr>
          <w:rFonts w:eastAsia="Calibri"/>
          <w:szCs w:val="22"/>
        </w:rPr>
        <w:t>4.2</w:t>
      </w:r>
      <w:r w:rsidRPr="00AD3E2E">
        <w:rPr>
          <w:rFonts w:eastAsia="Calibri"/>
          <w:szCs w:val="22"/>
        </w:rPr>
        <w:t xml:space="preserve">  If a bidder submits a Form P Plan that does not meet the 30% MWBE aggregate goal and 20% M and 10% W goals, </w:t>
      </w:r>
      <w:r w:rsidRPr="00AD3E2E">
        <w:rPr>
          <w:rFonts w:eastAsia="Calibri"/>
        </w:rPr>
        <w:t>Form P, Page 3 must be completed and submitted with the bid.  On Form P Page 3, the bidder must explain why the bidder is not meeting the required MWBE goals.</w:t>
      </w:r>
    </w:p>
    <w:p w14:paraId="0FD38934" w14:textId="77777777" w:rsidR="002A7417" w:rsidRPr="00AD3E2E" w:rsidRDefault="002A7417" w:rsidP="002A7417">
      <w:pPr>
        <w:rPr>
          <w:rFonts w:eastAsia="Calibri"/>
        </w:rPr>
      </w:pPr>
    </w:p>
    <w:p w14:paraId="41435427" w14:textId="77777777" w:rsidR="002A7417" w:rsidRPr="00AD3E2E" w:rsidRDefault="002A7417" w:rsidP="002A7417">
      <w:pPr>
        <w:rPr>
          <w:rFonts w:eastAsia="Calibri"/>
        </w:rPr>
      </w:pPr>
      <w:r w:rsidRPr="00AD3E2E">
        <w:rPr>
          <w:rFonts w:eastAsia="Calibri"/>
        </w:rPr>
        <w:t>4.3  Demonstration of a good faith effort should include, but not be limited to, the following actions:</w:t>
      </w:r>
    </w:p>
    <w:p w14:paraId="4F0021DA" w14:textId="77777777" w:rsidR="002A7417" w:rsidRPr="00AD3E2E" w:rsidRDefault="002A7417" w:rsidP="002A7417">
      <w:pPr>
        <w:rPr>
          <w:rFonts w:eastAsia="Calibri"/>
        </w:rPr>
      </w:pPr>
    </w:p>
    <w:p w14:paraId="531F7F30" w14:textId="77777777" w:rsidR="002A7417" w:rsidRPr="00AD3E2E" w:rsidRDefault="002A7417" w:rsidP="002A7417">
      <w:pPr>
        <w:ind w:left="450"/>
        <w:rPr>
          <w:rFonts w:eastAsia="Calibri"/>
        </w:rPr>
      </w:pPr>
      <w:r w:rsidRPr="00AD3E2E">
        <w:rPr>
          <w:rFonts w:eastAsia="Calibri"/>
        </w:rPr>
        <w:t>4.3</w:t>
      </w:r>
      <w:r>
        <w:rPr>
          <w:rFonts w:eastAsia="Calibri"/>
        </w:rPr>
        <w:t>.1</w:t>
      </w:r>
      <w:r w:rsidRPr="00AD3E2E">
        <w:rPr>
          <w:rFonts w:eastAsia="Calibri"/>
        </w:rPr>
        <w:t xml:space="preserve">  Should attend the pre-bid conference at which bidders are informed of the MWBE goals.</w:t>
      </w:r>
    </w:p>
    <w:p w14:paraId="7A5F29DA" w14:textId="77777777" w:rsidR="002A7417" w:rsidRPr="00AD3E2E" w:rsidRDefault="002A7417" w:rsidP="002A7417">
      <w:pPr>
        <w:ind w:left="450"/>
        <w:rPr>
          <w:rFonts w:eastAsia="Calibri"/>
        </w:rPr>
      </w:pPr>
    </w:p>
    <w:p w14:paraId="2FD59319" w14:textId="77777777" w:rsidR="002A7417" w:rsidRPr="00AD3E2E" w:rsidRDefault="002A7417" w:rsidP="002A7417">
      <w:pPr>
        <w:ind w:left="450"/>
        <w:rPr>
          <w:rFonts w:eastAsia="Calibri"/>
        </w:rPr>
      </w:pPr>
      <w:r w:rsidRPr="00AD3E2E">
        <w:rPr>
          <w:rFonts w:eastAsia="Calibri"/>
        </w:rPr>
        <w:t>4.3</w:t>
      </w:r>
      <w:r>
        <w:rPr>
          <w:rFonts w:eastAsia="Calibri"/>
        </w:rPr>
        <w:t>.2</w:t>
      </w:r>
      <w:r w:rsidRPr="00AD3E2E">
        <w:rPr>
          <w:rFonts w:eastAsia="Calibri"/>
        </w:rPr>
        <w:t xml:space="preserve">  Should solicit MWBE’s listed in the City approved City’s MWBE directory available on the City’s website at </w:t>
      </w:r>
      <w:hyperlink r:id="rId56" w:history="1">
        <w:r w:rsidRPr="00AD3E2E">
          <w:rPr>
            <w:b/>
            <w:i/>
          </w:rPr>
          <w:t>http://www.cityofrochester.gov/mwbe</w:t>
        </w:r>
      </w:hyperlink>
      <w:r w:rsidRPr="00AD3E2E">
        <w:rPr>
          <w:b/>
          <w:i/>
        </w:rPr>
        <w:t>/</w:t>
      </w:r>
      <w:r w:rsidRPr="00AD3E2E">
        <w:rPr>
          <w:rStyle w:val="Hyperlink"/>
          <w:rFonts w:eastAsia="Calibri" w:cs="Arial"/>
          <w:color w:val="0F6FC6" w:themeColor="accent1"/>
          <w:szCs w:val="22"/>
        </w:rPr>
        <w:t>.</w:t>
      </w:r>
      <w:r w:rsidRPr="00AD3E2E">
        <w:rPr>
          <w:rFonts w:eastAsia="Calibri"/>
        </w:rPr>
        <w:t xml:space="preserve">  Such solicitation must be for appropriate portions of the work which could be performed by MBE and WBE subcontractors, and shall clearly describe the plans and specifications of such work, including providing the opportunity to review plans and specifications.  Solicitations should be made a reasonable period (at least one week) before bids or proposals are due.  Use of subcontractors from the State MWBE Directory outside the ESD Finger Lakes Region may be utilized upon approval of the MWBE Officer.</w:t>
      </w:r>
    </w:p>
    <w:p w14:paraId="2F78E626" w14:textId="77777777" w:rsidR="002A7417" w:rsidRPr="00AD3E2E" w:rsidRDefault="002A7417" w:rsidP="002A7417">
      <w:pPr>
        <w:ind w:left="450"/>
        <w:rPr>
          <w:rFonts w:eastAsia="Calibri"/>
        </w:rPr>
      </w:pPr>
    </w:p>
    <w:p w14:paraId="4C21FEE5" w14:textId="77777777" w:rsidR="002A7417" w:rsidRPr="00AD3E2E" w:rsidRDefault="002A7417" w:rsidP="002A7417">
      <w:pPr>
        <w:ind w:left="450"/>
        <w:rPr>
          <w:rFonts w:eastAsia="Calibri"/>
        </w:rPr>
      </w:pPr>
      <w:r w:rsidRPr="00AD3E2E">
        <w:rPr>
          <w:rFonts w:eastAsia="Calibri"/>
        </w:rPr>
        <w:t>4.3</w:t>
      </w:r>
      <w:r>
        <w:rPr>
          <w:rFonts w:eastAsia="Calibri"/>
        </w:rPr>
        <w:t>.3</w:t>
      </w:r>
      <w:r w:rsidRPr="00AD3E2E">
        <w:rPr>
          <w:rFonts w:eastAsia="Calibri"/>
        </w:rPr>
        <w:t xml:space="preserve">  Should advertise for quotes from MBE’s and WBE’s in general circulation media and minority and women focused media.  Advertisements should appear for a reasonable period (at least one week) before bids or proposals are due.</w:t>
      </w:r>
    </w:p>
    <w:p w14:paraId="4F3C6EC8" w14:textId="77777777" w:rsidR="002A7417" w:rsidRPr="00AD3E2E" w:rsidRDefault="002A7417" w:rsidP="002A7417">
      <w:pPr>
        <w:ind w:left="450"/>
        <w:rPr>
          <w:rFonts w:eastAsia="Calibri"/>
        </w:rPr>
      </w:pPr>
    </w:p>
    <w:p w14:paraId="5C72D575" w14:textId="77777777" w:rsidR="002A7417" w:rsidRPr="00AD3E2E" w:rsidRDefault="002A7417" w:rsidP="002A7417">
      <w:pPr>
        <w:ind w:left="450"/>
        <w:rPr>
          <w:rFonts w:eastAsia="Calibri"/>
        </w:rPr>
      </w:pPr>
      <w:r w:rsidRPr="00AD3E2E">
        <w:rPr>
          <w:rFonts w:eastAsia="Calibri"/>
        </w:rPr>
        <w:t>4.3</w:t>
      </w:r>
      <w:r>
        <w:rPr>
          <w:rFonts w:eastAsia="Calibri"/>
        </w:rPr>
        <w:t>.4</w:t>
      </w:r>
      <w:r w:rsidRPr="00AD3E2E">
        <w:rPr>
          <w:rFonts w:eastAsia="Calibri"/>
        </w:rPr>
        <w:t xml:space="preserve">  Should notify appropriate minority and women subcontractor associations in writing within a reasonable period (at least one week) before bids or proposals are due.</w:t>
      </w:r>
    </w:p>
    <w:p w14:paraId="3C73CB70" w14:textId="77777777" w:rsidR="002A7417" w:rsidRPr="00AD3E2E" w:rsidRDefault="002A7417" w:rsidP="002A7417">
      <w:pPr>
        <w:ind w:left="450"/>
        <w:rPr>
          <w:rFonts w:eastAsia="Calibri"/>
        </w:rPr>
      </w:pPr>
    </w:p>
    <w:p w14:paraId="41504AAC" w14:textId="77777777" w:rsidR="002A7417" w:rsidRPr="00AD3E2E" w:rsidRDefault="002A7417" w:rsidP="002A7417">
      <w:pPr>
        <w:ind w:left="450"/>
        <w:rPr>
          <w:rFonts w:eastAsia="Calibri"/>
        </w:rPr>
      </w:pPr>
      <w:r w:rsidRPr="00AD3E2E">
        <w:rPr>
          <w:rFonts w:eastAsia="Calibri"/>
        </w:rPr>
        <w:t>4.3</w:t>
      </w:r>
      <w:r>
        <w:rPr>
          <w:rFonts w:eastAsia="Calibri"/>
        </w:rPr>
        <w:t>.5</w:t>
      </w:r>
      <w:r w:rsidRPr="00AD3E2E">
        <w:rPr>
          <w:rFonts w:eastAsia="Calibri"/>
        </w:rPr>
        <w:t xml:space="preserve">  Should utilize the services of and cooperate with those organizations providing technical assistance to MBE’s and WBE’s for running companies and obtaining business, such as the Minority Business Development Center and the SUNY Brockport SBA program.</w:t>
      </w:r>
    </w:p>
    <w:p w14:paraId="404D9129" w14:textId="77777777" w:rsidR="002A7417" w:rsidRDefault="002A7417" w:rsidP="002A7417">
      <w:pPr>
        <w:ind w:left="450"/>
        <w:rPr>
          <w:rFonts w:eastAsia="Calibri"/>
        </w:rPr>
      </w:pPr>
    </w:p>
    <w:p w14:paraId="7AC6A237" w14:textId="77777777" w:rsidR="002A7417" w:rsidRDefault="002A7417" w:rsidP="002A7417">
      <w:pPr>
        <w:ind w:left="450"/>
        <w:rPr>
          <w:rFonts w:eastAsia="Calibri"/>
        </w:rPr>
      </w:pPr>
    </w:p>
    <w:p w14:paraId="314A0D65" w14:textId="77777777" w:rsidR="002A7417" w:rsidRPr="00AD3E2E" w:rsidRDefault="002A7417" w:rsidP="002A7417">
      <w:pPr>
        <w:ind w:left="450"/>
        <w:rPr>
          <w:rFonts w:eastAsia="Calibri"/>
        </w:rPr>
      </w:pPr>
      <w:r w:rsidRPr="00AD3E2E">
        <w:rPr>
          <w:rFonts w:eastAsia="Calibri"/>
        </w:rPr>
        <w:lastRenderedPageBreak/>
        <w:t>4.3</w:t>
      </w:r>
      <w:r>
        <w:rPr>
          <w:rFonts w:eastAsia="Calibri"/>
        </w:rPr>
        <w:t>.6</w:t>
      </w:r>
      <w:r w:rsidRPr="00AD3E2E">
        <w:rPr>
          <w:rFonts w:eastAsia="Calibri"/>
        </w:rPr>
        <w:t xml:space="preserve">  Other reasonable actions that the MWBE Officer deems appropriate given current market conditions and standard industry best practices to obtain MWBE subcontractors.</w:t>
      </w:r>
    </w:p>
    <w:p w14:paraId="00F0A773" w14:textId="77777777" w:rsidR="002A7417" w:rsidRPr="00AD3E2E" w:rsidRDefault="002A7417" w:rsidP="002A7417">
      <w:pPr>
        <w:rPr>
          <w:rFonts w:eastAsia="Calibri"/>
        </w:rPr>
      </w:pPr>
    </w:p>
    <w:p w14:paraId="2B548C65" w14:textId="77777777" w:rsidR="002A7417" w:rsidRPr="00AD3E2E" w:rsidRDefault="002A7417" w:rsidP="002A7417">
      <w:pPr>
        <w:rPr>
          <w:rFonts w:eastAsia="Calibri"/>
        </w:rPr>
      </w:pPr>
      <w:r w:rsidRPr="00AD3E2E">
        <w:rPr>
          <w:rFonts w:eastAsia="Calibri"/>
        </w:rPr>
        <w:t>4.4  Bidders and the awarded Contractor must account for the following limitations on how MWBE subcontractors may be utilized to meet the MWBE goals for this contract:</w:t>
      </w:r>
    </w:p>
    <w:p w14:paraId="659AB936" w14:textId="77777777" w:rsidR="002A7417" w:rsidRPr="00AD3E2E" w:rsidRDefault="002A7417" w:rsidP="002A7417">
      <w:pPr>
        <w:rPr>
          <w:rFonts w:eastAsia="Calibri"/>
        </w:rPr>
      </w:pPr>
    </w:p>
    <w:p w14:paraId="7BC02CA2" w14:textId="77777777" w:rsidR="002A7417" w:rsidRPr="00AD3E2E" w:rsidRDefault="002A7417" w:rsidP="002A7417">
      <w:pPr>
        <w:ind w:left="450"/>
        <w:rPr>
          <w:rFonts w:eastAsia="Calibri"/>
        </w:rPr>
      </w:pPr>
      <w:r w:rsidRPr="00AD3E2E">
        <w:rPr>
          <w:rFonts w:eastAsia="Calibri"/>
        </w:rPr>
        <w:t>4.4</w:t>
      </w:r>
      <w:r>
        <w:rPr>
          <w:rFonts w:eastAsia="Calibri"/>
        </w:rPr>
        <w:t>.1</w:t>
      </w:r>
      <w:r w:rsidRPr="00AD3E2E">
        <w:rPr>
          <w:rFonts w:eastAsia="Calibri"/>
        </w:rPr>
        <w:t xml:space="preserve">  MWBE subcontractors may only be counted towards the goals subject to the conditions of Section 2.5.</w:t>
      </w:r>
    </w:p>
    <w:p w14:paraId="167D4D79" w14:textId="77777777" w:rsidR="002A7417" w:rsidRPr="00AD3E2E" w:rsidRDefault="002A7417" w:rsidP="002A7417">
      <w:pPr>
        <w:ind w:left="450"/>
        <w:rPr>
          <w:rFonts w:eastAsia="Calibri"/>
        </w:rPr>
      </w:pPr>
    </w:p>
    <w:p w14:paraId="6011CFEE" w14:textId="77777777" w:rsidR="002A7417" w:rsidRPr="00AD3E2E" w:rsidRDefault="002A7417" w:rsidP="002A7417">
      <w:pPr>
        <w:ind w:left="450"/>
        <w:rPr>
          <w:rFonts w:eastAsia="Calibri"/>
        </w:rPr>
      </w:pPr>
      <w:r w:rsidRPr="00AD3E2E">
        <w:rPr>
          <w:rFonts w:eastAsia="Calibri"/>
        </w:rPr>
        <w:t>4.4</w:t>
      </w:r>
      <w:r>
        <w:rPr>
          <w:rFonts w:eastAsia="Calibri"/>
        </w:rPr>
        <w:t>.2</w:t>
      </w:r>
      <w:r w:rsidRPr="00AD3E2E">
        <w:rPr>
          <w:rFonts w:eastAsia="Calibri"/>
        </w:rPr>
        <w:t xml:space="preserve">  MWBE subcontractors who subcontract more than 30% of their work to non-MWBE companies shall be disqualified as an approved MWBE subcontractor and shall not be counted towards the goals of this contract.  MWBE subcontractors certify to this requirement by signing Form C.  However, the Contractor is not relieved of the responsibility of meeting the MWBE utilization requirements as shown in the Approved Form A Utilization Plan of this contract if an MWBE subcontractor is disqualified.</w:t>
      </w:r>
    </w:p>
    <w:p w14:paraId="2662C769" w14:textId="77777777" w:rsidR="002A7417" w:rsidRPr="00AD3E2E" w:rsidRDefault="002A7417" w:rsidP="002A7417">
      <w:pPr>
        <w:rPr>
          <w:rFonts w:eastAsia="Calibri"/>
        </w:rPr>
      </w:pPr>
    </w:p>
    <w:p w14:paraId="3688DAD7" w14:textId="77777777" w:rsidR="002A7417" w:rsidRPr="00AD3E2E" w:rsidRDefault="002A7417" w:rsidP="002A7417">
      <w:pPr>
        <w:rPr>
          <w:rFonts w:eastAsia="Calibri"/>
        </w:rPr>
      </w:pPr>
      <w:r w:rsidRPr="00AD3E2E">
        <w:rPr>
          <w:rFonts w:eastAsia="Calibri"/>
        </w:rPr>
        <w:t>4.5  In the event that the specialized machinery and/or materials/products required to fulfill the contract represents a substantial portion of the cost of the contract, and where the specialized machinery/materials/products can only be supplied by a limited number of non-MWBE suppliers, the bidder must provide the City with the substantiation for such specialization and how this reduces the opportunity to utilize MWBE subcontractors for this contract.</w:t>
      </w:r>
    </w:p>
    <w:p w14:paraId="3B403FD3" w14:textId="77777777" w:rsidR="002A7417" w:rsidRPr="00AD3E2E" w:rsidRDefault="002A7417" w:rsidP="002A7417">
      <w:pPr>
        <w:rPr>
          <w:rFonts w:eastAsia="Calibri"/>
        </w:rPr>
      </w:pPr>
    </w:p>
    <w:p w14:paraId="2ADD53B3" w14:textId="77777777" w:rsidR="002A7417" w:rsidRPr="00AD3E2E" w:rsidRDefault="002A7417" w:rsidP="002A7417">
      <w:pPr>
        <w:rPr>
          <w:rFonts w:eastAsia="Calibri"/>
        </w:rPr>
      </w:pPr>
      <w:r w:rsidRPr="00AD3E2E">
        <w:rPr>
          <w:rFonts w:eastAsia="Calibri"/>
        </w:rPr>
        <w:t>4.6  Bidders and/or the Contractor shall submit all required documentation to the City within the time frames required in these contract documents, or as otherwise requested by the MWBE Officer, including all forms for proposed subcontractors and any other documentation requested by the City.</w:t>
      </w:r>
    </w:p>
    <w:p w14:paraId="07E0CFE6" w14:textId="77777777" w:rsidR="002A7417" w:rsidRPr="00AD3E2E" w:rsidRDefault="002A7417" w:rsidP="002A7417">
      <w:pPr>
        <w:rPr>
          <w:rFonts w:eastAsia="Calibri"/>
        </w:rPr>
      </w:pPr>
    </w:p>
    <w:p w14:paraId="5694642C" w14:textId="77777777" w:rsidR="002A7417" w:rsidRPr="00AD3E2E" w:rsidRDefault="002A7417" w:rsidP="002A7417">
      <w:pPr>
        <w:rPr>
          <w:rFonts w:eastAsia="Calibri"/>
        </w:rPr>
      </w:pPr>
      <w:r w:rsidRPr="00AD3E2E">
        <w:rPr>
          <w:rFonts w:eastAsia="Calibri"/>
        </w:rPr>
        <w:t>4.7  Any bidder requesting a waiver from fully meeting the MWBE goals for this contract must meet with the City’s MWBE Officer and/or the City Purchasing Agent if requested to review the good faith effort made by the bidder to meet the City’s MWBE goals for this contract.  After the contract award, the Contractor shall be subject to the same requirements for any waiver requests to the Approved Form A Utilization Plan.</w:t>
      </w:r>
    </w:p>
    <w:p w14:paraId="15D3DFFA" w14:textId="77777777" w:rsidR="002A7417" w:rsidRPr="00AD3E2E" w:rsidRDefault="002A7417" w:rsidP="002A7417">
      <w:pPr>
        <w:rPr>
          <w:rFonts w:eastAsia="Calibri"/>
        </w:rPr>
      </w:pPr>
    </w:p>
    <w:p w14:paraId="7C443430" w14:textId="77777777" w:rsidR="002A7417" w:rsidRPr="00AD3E2E" w:rsidRDefault="002A7417" w:rsidP="002A7417">
      <w:pPr>
        <w:rPr>
          <w:rFonts w:eastAsia="Calibri"/>
        </w:rPr>
      </w:pPr>
      <w:r w:rsidRPr="00AD3E2E">
        <w:rPr>
          <w:rFonts w:eastAsia="Calibri"/>
        </w:rPr>
        <w:t>4.8  The City’s decision as to sufficiency of documentation and/or adequacy of a good faith effort shall be final.</w:t>
      </w:r>
    </w:p>
    <w:p w14:paraId="5F930262" w14:textId="77777777" w:rsidR="002A7417" w:rsidRPr="00AD3E2E" w:rsidRDefault="002A7417" w:rsidP="002A7417">
      <w:pPr>
        <w:rPr>
          <w:rFonts w:eastAsia="Calibri"/>
        </w:rPr>
      </w:pPr>
    </w:p>
    <w:p w14:paraId="25CF47A3" w14:textId="77777777" w:rsidR="002A7417" w:rsidRPr="00AD3E2E" w:rsidRDefault="002A7417" w:rsidP="002A7417">
      <w:pPr>
        <w:rPr>
          <w:rFonts w:eastAsia="Calibri"/>
        </w:rPr>
      </w:pPr>
    </w:p>
    <w:p w14:paraId="26D7EFBF" w14:textId="77777777" w:rsidR="00EB225F" w:rsidRPr="00AD3E2E" w:rsidRDefault="00EB225F" w:rsidP="00EB225F">
      <w:r w:rsidRPr="00AD3E2E">
        <w:br w:type="page"/>
      </w:r>
    </w:p>
    <w:p w14:paraId="45154422" w14:textId="77777777" w:rsidR="00EB225F" w:rsidRPr="00AD3E2E" w:rsidRDefault="00EB225F" w:rsidP="00EB225F">
      <w:pPr>
        <w:jc w:val="center"/>
        <w:rPr>
          <w:rFonts w:eastAsia="Times New Roman"/>
          <w:b/>
          <w:lang w:eastAsia="ja-JP"/>
        </w:rPr>
      </w:pPr>
      <w:r w:rsidRPr="00AD3E2E">
        <w:rPr>
          <w:rFonts w:eastAsia="Times New Roman"/>
          <w:b/>
          <w:lang w:eastAsia="ja-JP"/>
        </w:rPr>
        <w:lastRenderedPageBreak/>
        <w:t>TYPES OF WORK IN THIS CONTRACT</w:t>
      </w:r>
    </w:p>
    <w:p w14:paraId="5BE3ACB5" w14:textId="77777777" w:rsidR="00EB225F" w:rsidRPr="00AD3E2E" w:rsidRDefault="00EB225F" w:rsidP="00EB225F">
      <w:pPr>
        <w:rPr>
          <w:rFonts w:eastAsia="Times New Roman"/>
          <w:lang w:eastAsia="ja-JP"/>
        </w:rPr>
      </w:pPr>
    </w:p>
    <w:p w14:paraId="48658C39" w14:textId="77777777" w:rsidR="00EB225F" w:rsidRPr="00AD3E2E" w:rsidRDefault="00EB225F" w:rsidP="00EB225F">
      <w:pPr>
        <w:rPr>
          <w:rFonts w:eastAsia="Times New Roman"/>
          <w:lang w:eastAsia="ja-JP"/>
        </w:rPr>
      </w:pPr>
      <w:r w:rsidRPr="00AD3E2E">
        <w:rPr>
          <w:rFonts w:eastAsia="Calibri"/>
        </w:rPr>
        <w:t xml:space="preserve">The following table provides a list of types of work the City believes will need to be performed to complete this contract.  Bidders can use the information in the table to identify MWBE companies who are on the list of approved certified MWBE’s in the region, which is available on the City website at </w:t>
      </w:r>
      <w:hyperlink r:id="rId57" w:history="1">
        <w:r w:rsidRPr="00AD3E2E">
          <w:rPr>
            <w:b/>
            <w:i/>
          </w:rPr>
          <w:t>http://www.cityofrochester.gov/mwbe</w:t>
        </w:r>
      </w:hyperlink>
      <w:r w:rsidRPr="00AD3E2E">
        <w:rPr>
          <w:b/>
          <w:i/>
        </w:rPr>
        <w:t>/</w:t>
      </w:r>
      <w:r w:rsidRPr="00AD3E2E">
        <w:rPr>
          <w:rFonts w:eastAsia="Calibri"/>
          <w:color w:val="0F6FC6" w:themeColor="accent1"/>
        </w:rPr>
        <w:t>.</w:t>
      </w:r>
      <w:r w:rsidRPr="00AD3E2E">
        <w:rPr>
          <w:rFonts w:eastAsia="Calibri"/>
        </w:rPr>
        <w:t xml:space="preserve">  However, this checklist is provided for informational purposes only and does not relieve the bidder of making a good faith effort to meet the MWBE goals for this contract.</w:t>
      </w:r>
    </w:p>
    <w:p w14:paraId="7AC132D5" w14:textId="77777777" w:rsidR="00EB225F" w:rsidRPr="00AD3E2E" w:rsidRDefault="00EB225F" w:rsidP="00EB225F">
      <w:pPr>
        <w:rPr>
          <w:rFonts w:eastAsia="Times New Roman"/>
          <w:lang w:eastAsia="ja-JP"/>
        </w:rPr>
      </w:pPr>
    </w:p>
    <w:p w14:paraId="60C80432" w14:textId="77777777" w:rsidR="00EB225F" w:rsidRPr="00AD3E2E" w:rsidRDefault="00EB225F" w:rsidP="00EB225F">
      <w:pPr>
        <w:rPr>
          <w:rFonts w:eastAsia="Times New Roman"/>
          <w:lang w:eastAsia="ja-JP"/>
        </w:rPr>
      </w:pPr>
      <w:r w:rsidRPr="00AD3E2E">
        <w:rPr>
          <w:rFonts w:eastAsia="Times New Roman"/>
          <w:lang w:eastAsia="ja-JP"/>
        </w:rPr>
        <w:t>A check in the first column signifies that the project designer has identified a portion of work which falls into that category and might form the basis for an MWBE subcontract.  However, no guarantee of completeness or accuracy can be made.  Bidders should use their own judgment and expertise to determine what types of work are required to complete the contract.</w:t>
      </w:r>
    </w:p>
    <w:p w14:paraId="7455E4E0" w14:textId="77777777" w:rsidR="00EB225F" w:rsidRPr="00AD3E2E" w:rsidRDefault="00EB225F" w:rsidP="00EB225F">
      <w:pPr>
        <w:rPr>
          <w:rFonts w:eastAsia="Times New Roman"/>
          <w:lang w:eastAsia="ja-JP"/>
        </w:rPr>
      </w:pPr>
    </w:p>
    <w:p w14:paraId="1E3A691A" w14:textId="77777777" w:rsidR="00EB225F" w:rsidRPr="00AD3E2E" w:rsidRDefault="00EB225F" w:rsidP="00EB225F">
      <w:pPr>
        <w:jc w:val="center"/>
        <w:rPr>
          <w:rFonts w:eastAsia="Times New Roman"/>
          <w:b/>
          <w:lang w:eastAsia="ja-JP"/>
        </w:rPr>
      </w:pPr>
      <w:r w:rsidRPr="00AD3E2E">
        <w:rPr>
          <w:rStyle w:val="CommentReference"/>
        </w:rPr>
        <w:commentReference w:id="37"/>
      </w:r>
      <w:r w:rsidRPr="00AD3E2E">
        <w:rPr>
          <w:rFonts w:eastAsia="Times New Roman"/>
          <w:b/>
          <w:lang w:eastAsia="ja-JP"/>
        </w:rPr>
        <w:t>TYPE/SCOPE OF WORK INCLUDED IN THIS PROJECT IS INDICATED BY A CHECK</w:t>
      </w:r>
    </w:p>
    <w:p w14:paraId="41DECA82" w14:textId="77777777" w:rsidR="00EB225F" w:rsidRPr="00AD3E2E" w:rsidRDefault="00EB225F" w:rsidP="00EB225F">
      <w:pPr>
        <w:rPr>
          <w:rFonts w:eastAsia="Times New Roman"/>
          <w:lang w:eastAsia="ja-JP"/>
        </w:rPr>
      </w:pPr>
    </w:p>
    <w:tbl>
      <w:tblPr>
        <w:tblW w:w="9720" w:type="dxa"/>
        <w:tblInd w:w="-10" w:type="dxa"/>
        <w:tblLook w:val="04A0" w:firstRow="1" w:lastRow="0" w:firstColumn="1" w:lastColumn="0" w:noHBand="0" w:noVBand="1"/>
      </w:tblPr>
      <w:tblGrid>
        <w:gridCol w:w="920"/>
        <w:gridCol w:w="3640"/>
        <w:gridCol w:w="600"/>
        <w:gridCol w:w="920"/>
        <w:gridCol w:w="3640"/>
      </w:tblGrid>
      <w:tr w:rsidR="00EB225F" w:rsidRPr="00AD3E2E" w14:paraId="161D6E3E" w14:textId="77777777" w:rsidTr="003F080D">
        <w:trPr>
          <w:trHeight w:val="319"/>
        </w:trPr>
        <w:tc>
          <w:tcPr>
            <w:tcW w:w="9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B0BC2AF" w14:textId="77777777" w:rsidR="00EB225F" w:rsidRPr="00AD3E2E" w:rsidRDefault="00EB225F" w:rsidP="003F080D">
            <w:pPr>
              <w:rPr>
                <w:rFonts w:eastAsia="Times New Roman"/>
              </w:rPr>
            </w:pPr>
            <w:r w:rsidRPr="00AD3E2E">
              <w:rPr>
                <w:rFonts w:eastAsia="Times New Roman"/>
                <w:lang w:eastAsia="ja-JP"/>
              </w:rPr>
              <w:t> </w:t>
            </w:r>
          </w:p>
        </w:tc>
        <w:tc>
          <w:tcPr>
            <w:tcW w:w="3640" w:type="dxa"/>
            <w:tcBorders>
              <w:top w:val="single" w:sz="8" w:space="0" w:color="auto"/>
              <w:left w:val="nil"/>
              <w:bottom w:val="single" w:sz="8" w:space="0" w:color="auto"/>
              <w:right w:val="single" w:sz="8" w:space="0" w:color="auto"/>
            </w:tcBorders>
            <w:shd w:val="clear" w:color="auto" w:fill="auto"/>
            <w:vAlign w:val="center"/>
            <w:hideMark/>
          </w:tcPr>
          <w:p w14:paraId="2D3864CE" w14:textId="77777777" w:rsidR="00EB225F" w:rsidRPr="00AD3E2E" w:rsidRDefault="00EB225F" w:rsidP="003F080D">
            <w:pPr>
              <w:jc w:val="center"/>
              <w:rPr>
                <w:rFonts w:eastAsia="Times New Roman"/>
                <w:b/>
              </w:rPr>
            </w:pPr>
            <w:r w:rsidRPr="00AD3E2E">
              <w:rPr>
                <w:rFonts w:eastAsia="Times New Roman"/>
                <w:b/>
              </w:rPr>
              <w:t>Type of Work in the Contract</w:t>
            </w:r>
          </w:p>
        </w:tc>
        <w:tc>
          <w:tcPr>
            <w:tcW w:w="600" w:type="dxa"/>
            <w:tcBorders>
              <w:top w:val="nil"/>
              <w:left w:val="nil"/>
              <w:bottom w:val="nil"/>
              <w:right w:val="nil"/>
            </w:tcBorders>
            <w:shd w:val="clear" w:color="auto" w:fill="auto"/>
            <w:noWrap/>
            <w:vAlign w:val="bottom"/>
            <w:hideMark/>
          </w:tcPr>
          <w:p w14:paraId="677FF346" w14:textId="77777777" w:rsidR="00EB225F" w:rsidRPr="00AD3E2E" w:rsidRDefault="00EB225F" w:rsidP="003F080D">
            <w:pPr>
              <w:rPr>
                <w:rFonts w:eastAsia="Times New Roman"/>
              </w:rPr>
            </w:pPr>
          </w:p>
        </w:tc>
        <w:tc>
          <w:tcPr>
            <w:tcW w:w="9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2A4A65D" w14:textId="77777777" w:rsidR="00EB225F" w:rsidRPr="00AD3E2E" w:rsidRDefault="00EB225F" w:rsidP="003F080D">
            <w:pPr>
              <w:rPr>
                <w:rFonts w:eastAsia="Times New Roman"/>
              </w:rPr>
            </w:pPr>
            <w:r w:rsidRPr="00AD3E2E">
              <w:rPr>
                <w:rFonts w:eastAsia="Times New Roman"/>
              </w:rPr>
              <w:t> </w:t>
            </w:r>
          </w:p>
        </w:tc>
        <w:tc>
          <w:tcPr>
            <w:tcW w:w="3640" w:type="dxa"/>
            <w:tcBorders>
              <w:top w:val="single" w:sz="8" w:space="0" w:color="auto"/>
              <w:left w:val="nil"/>
              <w:bottom w:val="single" w:sz="8" w:space="0" w:color="auto"/>
              <w:right w:val="single" w:sz="8" w:space="0" w:color="auto"/>
            </w:tcBorders>
            <w:shd w:val="clear" w:color="auto" w:fill="auto"/>
            <w:vAlign w:val="center"/>
            <w:hideMark/>
          </w:tcPr>
          <w:p w14:paraId="718F00C5" w14:textId="77777777" w:rsidR="00EB225F" w:rsidRPr="00AD3E2E" w:rsidRDefault="00EB225F" w:rsidP="003F080D">
            <w:pPr>
              <w:jc w:val="center"/>
              <w:rPr>
                <w:rFonts w:eastAsia="Times New Roman"/>
                <w:b/>
              </w:rPr>
            </w:pPr>
            <w:r w:rsidRPr="00AD3E2E">
              <w:rPr>
                <w:rFonts w:eastAsia="Times New Roman"/>
                <w:b/>
              </w:rPr>
              <w:t>Type of Work in the Contract</w:t>
            </w:r>
          </w:p>
        </w:tc>
      </w:tr>
      <w:tr w:rsidR="00EB225F" w:rsidRPr="00AD3E2E" w14:paraId="5C21B753" w14:textId="77777777" w:rsidTr="003F080D">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21B10ED"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36503C0" w14:textId="77777777" w:rsidR="00EB225F" w:rsidRPr="00AD3E2E" w:rsidRDefault="00EB225F" w:rsidP="003F080D">
            <w:pPr>
              <w:rPr>
                <w:rFonts w:eastAsia="Times New Roman"/>
              </w:rPr>
            </w:pPr>
            <w:r w:rsidRPr="00AD3E2E">
              <w:rPr>
                <w:rFonts w:eastAsia="Times New Roman"/>
              </w:rPr>
              <w:t>Acoustical Ceiling/Walls</w:t>
            </w:r>
          </w:p>
        </w:tc>
        <w:tc>
          <w:tcPr>
            <w:tcW w:w="600" w:type="dxa"/>
            <w:tcBorders>
              <w:top w:val="nil"/>
              <w:left w:val="nil"/>
              <w:bottom w:val="nil"/>
              <w:right w:val="nil"/>
            </w:tcBorders>
            <w:shd w:val="clear" w:color="auto" w:fill="auto"/>
            <w:noWrap/>
            <w:vAlign w:val="bottom"/>
            <w:hideMark/>
          </w:tcPr>
          <w:p w14:paraId="354DCAAC" w14:textId="77777777" w:rsidR="00EB225F" w:rsidRPr="00AD3E2E" w:rsidRDefault="00EB225F" w:rsidP="003F080D">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46504E0"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278B76E" w14:textId="77777777" w:rsidR="00EB225F" w:rsidRPr="00AD3E2E" w:rsidRDefault="00EB225F" w:rsidP="003F080D">
            <w:pPr>
              <w:rPr>
                <w:rFonts w:eastAsia="Times New Roman"/>
              </w:rPr>
            </w:pPr>
            <w:r w:rsidRPr="00AD3E2E">
              <w:rPr>
                <w:rFonts w:eastAsia="Times New Roman"/>
              </w:rPr>
              <w:t>Masonry</w:t>
            </w:r>
          </w:p>
        </w:tc>
      </w:tr>
      <w:tr w:rsidR="00EB225F" w:rsidRPr="00AD3E2E" w14:paraId="03B8C7C1" w14:textId="77777777" w:rsidTr="003F080D">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482C61E"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7F73401" w14:textId="77777777" w:rsidR="00EB225F" w:rsidRPr="00AD3E2E" w:rsidRDefault="00EB225F" w:rsidP="003F080D">
            <w:pPr>
              <w:rPr>
                <w:rFonts w:eastAsia="Times New Roman"/>
              </w:rPr>
            </w:pPr>
            <w:r w:rsidRPr="00AD3E2E">
              <w:rPr>
                <w:rFonts w:eastAsia="Times New Roman"/>
              </w:rPr>
              <w:t>Asbestos Removal</w:t>
            </w:r>
          </w:p>
        </w:tc>
        <w:tc>
          <w:tcPr>
            <w:tcW w:w="600" w:type="dxa"/>
            <w:tcBorders>
              <w:top w:val="nil"/>
              <w:left w:val="nil"/>
              <w:bottom w:val="nil"/>
              <w:right w:val="nil"/>
            </w:tcBorders>
            <w:shd w:val="clear" w:color="auto" w:fill="auto"/>
            <w:noWrap/>
            <w:vAlign w:val="bottom"/>
            <w:hideMark/>
          </w:tcPr>
          <w:p w14:paraId="6192F2A9" w14:textId="77777777" w:rsidR="00EB225F" w:rsidRPr="00AD3E2E" w:rsidRDefault="00EB225F" w:rsidP="003F080D">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D74379A"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E85F299" w14:textId="77777777" w:rsidR="00EB225F" w:rsidRPr="00AD3E2E" w:rsidRDefault="00EB225F" w:rsidP="003F080D">
            <w:pPr>
              <w:rPr>
                <w:rFonts w:eastAsia="Times New Roman"/>
              </w:rPr>
            </w:pPr>
            <w:r w:rsidRPr="00AD3E2E">
              <w:rPr>
                <w:rFonts w:eastAsia="Times New Roman"/>
              </w:rPr>
              <w:t>Metal Fabrication</w:t>
            </w:r>
          </w:p>
        </w:tc>
      </w:tr>
      <w:tr w:rsidR="00EB225F" w:rsidRPr="00AD3E2E" w14:paraId="78D49D99" w14:textId="77777777" w:rsidTr="003F080D">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2D3E75E"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65FDA16" w14:textId="77777777" w:rsidR="00EB225F" w:rsidRPr="00AD3E2E" w:rsidRDefault="00EB225F" w:rsidP="003F080D">
            <w:pPr>
              <w:rPr>
                <w:rFonts w:eastAsia="Times New Roman"/>
              </w:rPr>
            </w:pPr>
            <w:r w:rsidRPr="00AD3E2E">
              <w:rPr>
                <w:rFonts w:eastAsia="Times New Roman"/>
              </w:rPr>
              <w:t>Building Alterations</w:t>
            </w:r>
          </w:p>
        </w:tc>
        <w:tc>
          <w:tcPr>
            <w:tcW w:w="600" w:type="dxa"/>
            <w:tcBorders>
              <w:top w:val="nil"/>
              <w:left w:val="nil"/>
              <w:bottom w:val="nil"/>
              <w:right w:val="nil"/>
            </w:tcBorders>
            <w:shd w:val="clear" w:color="auto" w:fill="auto"/>
            <w:noWrap/>
            <w:vAlign w:val="bottom"/>
            <w:hideMark/>
          </w:tcPr>
          <w:p w14:paraId="563E6F22" w14:textId="77777777" w:rsidR="00EB225F" w:rsidRPr="00AD3E2E" w:rsidRDefault="00EB225F" w:rsidP="003F080D">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43A4FFB"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C1B27DA" w14:textId="77777777" w:rsidR="00EB225F" w:rsidRPr="00AD3E2E" w:rsidRDefault="00EB225F" w:rsidP="003F080D">
            <w:pPr>
              <w:rPr>
                <w:rFonts w:eastAsia="Times New Roman"/>
              </w:rPr>
            </w:pPr>
            <w:r w:rsidRPr="00AD3E2E">
              <w:rPr>
                <w:rFonts w:eastAsia="Times New Roman"/>
              </w:rPr>
              <w:t>Metal Frame Structures</w:t>
            </w:r>
          </w:p>
        </w:tc>
      </w:tr>
      <w:tr w:rsidR="00EB225F" w:rsidRPr="00AD3E2E" w14:paraId="225BE321" w14:textId="77777777" w:rsidTr="003F080D">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FAEFAC2"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6D6A7D6" w14:textId="77777777" w:rsidR="00EB225F" w:rsidRPr="00AD3E2E" w:rsidRDefault="00EB225F" w:rsidP="003F080D">
            <w:pPr>
              <w:rPr>
                <w:rFonts w:eastAsia="Times New Roman"/>
              </w:rPr>
            </w:pPr>
            <w:r w:rsidRPr="00AD3E2E">
              <w:rPr>
                <w:rFonts w:eastAsia="Times New Roman"/>
              </w:rPr>
              <w:t>Building Construction</w:t>
            </w:r>
          </w:p>
        </w:tc>
        <w:tc>
          <w:tcPr>
            <w:tcW w:w="600" w:type="dxa"/>
            <w:tcBorders>
              <w:top w:val="nil"/>
              <w:left w:val="nil"/>
              <w:bottom w:val="nil"/>
              <w:right w:val="nil"/>
            </w:tcBorders>
            <w:shd w:val="clear" w:color="auto" w:fill="auto"/>
            <w:noWrap/>
            <w:vAlign w:val="bottom"/>
            <w:hideMark/>
          </w:tcPr>
          <w:p w14:paraId="33F1A1E5" w14:textId="77777777" w:rsidR="00EB225F" w:rsidRPr="00AD3E2E" w:rsidRDefault="00EB225F" w:rsidP="003F080D">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7DCB045"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8633E5A" w14:textId="77777777" w:rsidR="00EB225F" w:rsidRPr="00AD3E2E" w:rsidRDefault="00EB225F" w:rsidP="003F080D">
            <w:pPr>
              <w:rPr>
                <w:rFonts w:eastAsia="Times New Roman"/>
              </w:rPr>
            </w:pPr>
            <w:r w:rsidRPr="00AD3E2E">
              <w:rPr>
                <w:rFonts w:eastAsia="Times New Roman"/>
              </w:rPr>
              <w:t>Nursery</w:t>
            </w:r>
          </w:p>
        </w:tc>
      </w:tr>
      <w:tr w:rsidR="00EB225F" w:rsidRPr="00AD3E2E" w14:paraId="3849EF38" w14:textId="77777777" w:rsidTr="003F080D">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A253A10"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1313FD2" w14:textId="77777777" w:rsidR="00EB225F" w:rsidRPr="00AD3E2E" w:rsidRDefault="00EB225F" w:rsidP="003F080D">
            <w:pPr>
              <w:rPr>
                <w:rFonts w:eastAsia="Times New Roman"/>
              </w:rPr>
            </w:pPr>
            <w:r w:rsidRPr="00AD3E2E">
              <w:rPr>
                <w:rFonts w:eastAsia="Times New Roman"/>
              </w:rPr>
              <w:t>Bridge and Iron Work</w:t>
            </w:r>
          </w:p>
        </w:tc>
        <w:tc>
          <w:tcPr>
            <w:tcW w:w="600" w:type="dxa"/>
            <w:tcBorders>
              <w:top w:val="nil"/>
              <w:left w:val="nil"/>
              <w:bottom w:val="nil"/>
              <w:right w:val="nil"/>
            </w:tcBorders>
            <w:shd w:val="clear" w:color="auto" w:fill="auto"/>
            <w:noWrap/>
            <w:vAlign w:val="bottom"/>
            <w:hideMark/>
          </w:tcPr>
          <w:p w14:paraId="196A241F" w14:textId="77777777" w:rsidR="00EB225F" w:rsidRPr="00AD3E2E" w:rsidRDefault="00EB225F" w:rsidP="003F080D">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7F88205"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3A0BB9B" w14:textId="77777777" w:rsidR="00EB225F" w:rsidRPr="00AD3E2E" w:rsidRDefault="00EB225F" w:rsidP="003F080D">
            <w:pPr>
              <w:rPr>
                <w:rFonts w:eastAsia="Times New Roman"/>
              </w:rPr>
            </w:pPr>
            <w:r w:rsidRPr="00AD3E2E">
              <w:rPr>
                <w:rFonts w:eastAsia="Times New Roman"/>
              </w:rPr>
              <w:t>Painting</w:t>
            </w:r>
          </w:p>
        </w:tc>
      </w:tr>
      <w:tr w:rsidR="00EB225F" w:rsidRPr="00AD3E2E" w14:paraId="54CA8DDF" w14:textId="77777777" w:rsidTr="003F080D">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76AFCE2"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E740CCB" w14:textId="77777777" w:rsidR="00EB225F" w:rsidRPr="00AD3E2E" w:rsidRDefault="00EB225F" w:rsidP="003F080D">
            <w:pPr>
              <w:rPr>
                <w:rFonts w:eastAsia="Times New Roman"/>
              </w:rPr>
            </w:pPr>
            <w:r w:rsidRPr="00AD3E2E">
              <w:rPr>
                <w:rFonts w:eastAsia="Times New Roman"/>
              </w:rPr>
              <w:t>Cabinetry</w:t>
            </w:r>
          </w:p>
        </w:tc>
        <w:tc>
          <w:tcPr>
            <w:tcW w:w="600" w:type="dxa"/>
            <w:tcBorders>
              <w:top w:val="nil"/>
              <w:left w:val="nil"/>
              <w:bottom w:val="nil"/>
              <w:right w:val="nil"/>
            </w:tcBorders>
            <w:shd w:val="clear" w:color="auto" w:fill="auto"/>
            <w:noWrap/>
            <w:vAlign w:val="bottom"/>
            <w:hideMark/>
          </w:tcPr>
          <w:p w14:paraId="351BA568" w14:textId="77777777" w:rsidR="00EB225F" w:rsidRPr="00AD3E2E" w:rsidRDefault="00EB225F" w:rsidP="003F080D">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0A56293"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3C34212" w14:textId="77777777" w:rsidR="00EB225F" w:rsidRPr="00AD3E2E" w:rsidRDefault="00EB225F" w:rsidP="003F080D">
            <w:pPr>
              <w:rPr>
                <w:rFonts w:eastAsia="Times New Roman"/>
              </w:rPr>
            </w:pPr>
            <w:r w:rsidRPr="00AD3E2E">
              <w:rPr>
                <w:rFonts w:eastAsia="Times New Roman"/>
              </w:rPr>
              <w:t>Paving</w:t>
            </w:r>
          </w:p>
        </w:tc>
      </w:tr>
      <w:tr w:rsidR="00EB225F" w:rsidRPr="00AD3E2E" w14:paraId="7CFFA454" w14:textId="77777777" w:rsidTr="003F080D">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9B18770"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AA5D551" w14:textId="77777777" w:rsidR="00EB225F" w:rsidRPr="00AD3E2E" w:rsidRDefault="00EB225F" w:rsidP="003F080D">
            <w:pPr>
              <w:rPr>
                <w:rFonts w:eastAsia="Times New Roman"/>
              </w:rPr>
            </w:pPr>
            <w:r w:rsidRPr="00AD3E2E">
              <w:rPr>
                <w:rFonts w:eastAsia="Times New Roman"/>
              </w:rPr>
              <w:t>Carpentry, Plastering</w:t>
            </w:r>
          </w:p>
        </w:tc>
        <w:tc>
          <w:tcPr>
            <w:tcW w:w="600" w:type="dxa"/>
            <w:tcBorders>
              <w:top w:val="nil"/>
              <w:left w:val="nil"/>
              <w:bottom w:val="nil"/>
              <w:right w:val="nil"/>
            </w:tcBorders>
            <w:shd w:val="clear" w:color="auto" w:fill="auto"/>
            <w:noWrap/>
            <w:vAlign w:val="bottom"/>
            <w:hideMark/>
          </w:tcPr>
          <w:p w14:paraId="36F54132" w14:textId="77777777" w:rsidR="00EB225F" w:rsidRPr="00AD3E2E" w:rsidRDefault="00EB225F" w:rsidP="003F080D">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9D2DA8D"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91746B0" w14:textId="77777777" w:rsidR="00EB225F" w:rsidRPr="00AD3E2E" w:rsidRDefault="00EB225F" w:rsidP="003F080D">
            <w:pPr>
              <w:rPr>
                <w:rFonts w:eastAsia="Times New Roman"/>
              </w:rPr>
            </w:pPr>
            <w:r w:rsidRPr="00AD3E2E">
              <w:rPr>
                <w:rFonts w:eastAsia="Times New Roman"/>
              </w:rPr>
              <w:t>Pavement Marking</w:t>
            </w:r>
          </w:p>
        </w:tc>
      </w:tr>
      <w:tr w:rsidR="00EB225F" w:rsidRPr="00AD3E2E" w14:paraId="2B574DAB" w14:textId="77777777" w:rsidTr="003F080D">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65014E9"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93F2C25" w14:textId="77777777" w:rsidR="00EB225F" w:rsidRPr="00AD3E2E" w:rsidRDefault="00EB225F" w:rsidP="003F080D">
            <w:pPr>
              <w:rPr>
                <w:rFonts w:eastAsia="Times New Roman"/>
              </w:rPr>
            </w:pPr>
            <w:r w:rsidRPr="00AD3E2E">
              <w:rPr>
                <w:rFonts w:eastAsia="Times New Roman"/>
              </w:rPr>
              <w:t>Carpet Installation</w:t>
            </w:r>
          </w:p>
        </w:tc>
        <w:tc>
          <w:tcPr>
            <w:tcW w:w="600" w:type="dxa"/>
            <w:tcBorders>
              <w:top w:val="nil"/>
              <w:left w:val="nil"/>
              <w:bottom w:val="nil"/>
              <w:right w:val="nil"/>
            </w:tcBorders>
            <w:shd w:val="clear" w:color="auto" w:fill="auto"/>
            <w:noWrap/>
            <w:vAlign w:val="bottom"/>
            <w:hideMark/>
          </w:tcPr>
          <w:p w14:paraId="078D913D" w14:textId="77777777" w:rsidR="00EB225F" w:rsidRPr="00AD3E2E" w:rsidRDefault="00EB225F" w:rsidP="003F080D">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D098622"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16BB04D" w14:textId="77777777" w:rsidR="00EB225F" w:rsidRPr="00AD3E2E" w:rsidRDefault="00EB225F" w:rsidP="003F080D">
            <w:pPr>
              <w:rPr>
                <w:rFonts w:eastAsia="Times New Roman"/>
              </w:rPr>
            </w:pPr>
            <w:r w:rsidRPr="00AD3E2E">
              <w:rPr>
                <w:rFonts w:eastAsia="Times New Roman"/>
              </w:rPr>
              <w:t>Pipe Installation, Trenchless</w:t>
            </w:r>
          </w:p>
        </w:tc>
      </w:tr>
      <w:tr w:rsidR="00EB225F" w:rsidRPr="00AD3E2E" w14:paraId="39DDAAE5" w14:textId="77777777" w:rsidTr="003F080D">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F4B6ED7"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BE80028" w14:textId="77777777" w:rsidR="00EB225F" w:rsidRPr="00AD3E2E" w:rsidRDefault="00EB225F" w:rsidP="003F080D">
            <w:pPr>
              <w:rPr>
                <w:rFonts w:eastAsia="Times New Roman"/>
              </w:rPr>
            </w:pPr>
            <w:r w:rsidRPr="00AD3E2E">
              <w:rPr>
                <w:rFonts w:eastAsia="Times New Roman"/>
              </w:rPr>
              <w:t>Caulking and Repointing</w:t>
            </w:r>
          </w:p>
        </w:tc>
        <w:tc>
          <w:tcPr>
            <w:tcW w:w="600" w:type="dxa"/>
            <w:tcBorders>
              <w:top w:val="nil"/>
              <w:left w:val="nil"/>
              <w:bottom w:val="nil"/>
              <w:right w:val="nil"/>
            </w:tcBorders>
            <w:shd w:val="clear" w:color="auto" w:fill="auto"/>
            <w:noWrap/>
            <w:vAlign w:val="bottom"/>
            <w:hideMark/>
          </w:tcPr>
          <w:p w14:paraId="2E5AAE0A" w14:textId="77777777" w:rsidR="00EB225F" w:rsidRPr="00AD3E2E" w:rsidRDefault="00EB225F" w:rsidP="003F080D">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7D36F40"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55FDE3D" w14:textId="77777777" w:rsidR="00EB225F" w:rsidRPr="00AD3E2E" w:rsidRDefault="00EB225F" w:rsidP="003F080D">
            <w:pPr>
              <w:rPr>
                <w:rFonts w:eastAsia="Times New Roman"/>
              </w:rPr>
            </w:pPr>
            <w:r w:rsidRPr="00AD3E2E">
              <w:rPr>
                <w:rFonts w:eastAsia="Times New Roman"/>
              </w:rPr>
              <w:t>Plumbing</w:t>
            </w:r>
          </w:p>
        </w:tc>
      </w:tr>
      <w:tr w:rsidR="00EB225F" w:rsidRPr="00AD3E2E" w14:paraId="572FFA66" w14:textId="77777777" w:rsidTr="003F080D">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7F1D9C7"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43C5ED0" w14:textId="77777777" w:rsidR="00EB225F" w:rsidRPr="00AD3E2E" w:rsidRDefault="00EB225F" w:rsidP="003F080D">
            <w:pPr>
              <w:rPr>
                <w:rFonts w:eastAsia="Times New Roman"/>
              </w:rPr>
            </w:pPr>
            <w:r w:rsidRPr="00AD3E2E">
              <w:rPr>
                <w:rFonts w:eastAsia="Times New Roman"/>
              </w:rPr>
              <w:t>Concrete Work</w:t>
            </w:r>
          </w:p>
        </w:tc>
        <w:tc>
          <w:tcPr>
            <w:tcW w:w="600" w:type="dxa"/>
            <w:tcBorders>
              <w:top w:val="nil"/>
              <w:left w:val="nil"/>
              <w:bottom w:val="nil"/>
              <w:right w:val="nil"/>
            </w:tcBorders>
            <w:shd w:val="clear" w:color="auto" w:fill="auto"/>
            <w:noWrap/>
            <w:vAlign w:val="bottom"/>
            <w:hideMark/>
          </w:tcPr>
          <w:p w14:paraId="7B0E4240" w14:textId="77777777" w:rsidR="00EB225F" w:rsidRPr="00AD3E2E" w:rsidRDefault="00EB225F" w:rsidP="003F080D">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D1098A5"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0BCD479" w14:textId="77777777" w:rsidR="00EB225F" w:rsidRPr="00AD3E2E" w:rsidRDefault="00EB225F" w:rsidP="003F080D">
            <w:pPr>
              <w:rPr>
                <w:rFonts w:eastAsia="Times New Roman"/>
              </w:rPr>
            </w:pPr>
            <w:r w:rsidRPr="00AD3E2E">
              <w:rPr>
                <w:rFonts w:eastAsia="Times New Roman"/>
              </w:rPr>
              <w:t>Roofing</w:t>
            </w:r>
          </w:p>
        </w:tc>
      </w:tr>
      <w:tr w:rsidR="00EB225F" w:rsidRPr="00AD3E2E" w14:paraId="067EC384" w14:textId="77777777" w:rsidTr="003F080D">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6A61017"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BC437EC" w14:textId="77777777" w:rsidR="00EB225F" w:rsidRPr="00AD3E2E" w:rsidRDefault="00EB225F" w:rsidP="003F080D">
            <w:pPr>
              <w:rPr>
                <w:rFonts w:eastAsia="Times New Roman"/>
              </w:rPr>
            </w:pPr>
            <w:r w:rsidRPr="00AD3E2E">
              <w:rPr>
                <w:rFonts w:eastAsia="Times New Roman"/>
              </w:rPr>
              <w:t>Construction Photos</w:t>
            </w:r>
          </w:p>
        </w:tc>
        <w:tc>
          <w:tcPr>
            <w:tcW w:w="600" w:type="dxa"/>
            <w:tcBorders>
              <w:top w:val="nil"/>
              <w:left w:val="nil"/>
              <w:bottom w:val="nil"/>
              <w:right w:val="nil"/>
            </w:tcBorders>
            <w:shd w:val="clear" w:color="auto" w:fill="auto"/>
            <w:noWrap/>
            <w:vAlign w:val="bottom"/>
            <w:hideMark/>
          </w:tcPr>
          <w:p w14:paraId="01A20BFD" w14:textId="77777777" w:rsidR="00EB225F" w:rsidRPr="00AD3E2E" w:rsidRDefault="00EB225F" w:rsidP="003F080D">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0B2A5AD"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08AC39B" w14:textId="77777777" w:rsidR="00EB225F" w:rsidRPr="00AD3E2E" w:rsidRDefault="00EB225F" w:rsidP="003F080D">
            <w:pPr>
              <w:rPr>
                <w:rFonts w:eastAsia="Times New Roman"/>
              </w:rPr>
            </w:pPr>
            <w:r w:rsidRPr="00AD3E2E">
              <w:rPr>
                <w:rFonts w:eastAsia="Times New Roman"/>
              </w:rPr>
              <w:t>Saw Cutting</w:t>
            </w:r>
          </w:p>
        </w:tc>
      </w:tr>
      <w:tr w:rsidR="00EB225F" w:rsidRPr="00AD3E2E" w14:paraId="786A3723" w14:textId="77777777" w:rsidTr="003F080D">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81F46E4"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2EF6B8C" w14:textId="77777777" w:rsidR="00EB225F" w:rsidRPr="00AD3E2E" w:rsidRDefault="00EB225F" w:rsidP="003F080D">
            <w:pPr>
              <w:rPr>
                <w:rFonts w:eastAsia="Times New Roman"/>
              </w:rPr>
            </w:pPr>
            <w:r w:rsidRPr="00AD3E2E">
              <w:rPr>
                <w:rFonts w:eastAsia="Times New Roman"/>
              </w:rPr>
              <w:t>Construction Stakeout</w:t>
            </w:r>
          </w:p>
        </w:tc>
        <w:tc>
          <w:tcPr>
            <w:tcW w:w="600" w:type="dxa"/>
            <w:tcBorders>
              <w:top w:val="nil"/>
              <w:left w:val="nil"/>
              <w:bottom w:val="nil"/>
              <w:right w:val="nil"/>
            </w:tcBorders>
            <w:shd w:val="clear" w:color="auto" w:fill="auto"/>
            <w:noWrap/>
            <w:vAlign w:val="bottom"/>
            <w:hideMark/>
          </w:tcPr>
          <w:p w14:paraId="65FDC814" w14:textId="77777777" w:rsidR="00EB225F" w:rsidRPr="00AD3E2E" w:rsidRDefault="00EB225F" w:rsidP="003F080D">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3F18899"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4122D8C" w14:textId="77777777" w:rsidR="00EB225F" w:rsidRPr="00AD3E2E" w:rsidRDefault="00EB225F" w:rsidP="003F080D">
            <w:pPr>
              <w:rPr>
                <w:rFonts w:eastAsia="Times New Roman"/>
              </w:rPr>
            </w:pPr>
            <w:r w:rsidRPr="00AD3E2E">
              <w:rPr>
                <w:rFonts w:eastAsia="Times New Roman"/>
              </w:rPr>
              <w:t>Sealcoating, Asphalt</w:t>
            </w:r>
          </w:p>
        </w:tc>
      </w:tr>
      <w:tr w:rsidR="00EB225F" w:rsidRPr="00AD3E2E" w14:paraId="788F9C76" w14:textId="77777777" w:rsidTr="003F080D">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DD22D7B"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3279397" w14:textId="77777777" w:rsidR="00EB225F" w:rsidRPr="00AD3E2E" w:rsidRDefault="00EB225F" w:rsidP="003F080D">
            <w:pPr>
              <w:rPr>
                <w:rFonts w:eastAsia="Times New Roman"/>
              </w:rPr>
            </w:pPr>
            <w:r w:rsidRPr="00AD3E2E">
              <w:rPr>
                <w:rFonts w:eastAsia="Times New Roman"/>
              </w:rPr>
              <w:t>Demolition</w:t>
            </w:r>
          </w:p>
        </w:tc>
        <w:tc>
          <w:tcPr>
            <w:tcW w:w="600" w:type="dxa"/>
            <w:tcBorders>
              <w:top w:val="nil"/>
              <w:left w:val="nil"/>
              <w:bottom w:val="nil"/>
              <w:right w:val="nil"/>
            </w:tcBorders>
            <w:shd w:val="clear" w:color="auto" w:fill="auto"/>
            <w:noWrap/>
            <w:vAlign w:val="bottom"/>
            <w:hideMark/>
          </w:tcPr>
          <w:p w14:paraId="4055BB68" w14:textId="77777777" w:rsidR="00EB225F" w:rsidRPr="00AD3E2E" w:rsidRDefault="00EB225F" w:rsidP="003F080D">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4035D6C"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023CD82" w14:textId="77777777" w:rsidR="00EB225F" w:rsidRPr="00AD3E2E" w:rsidRDefault="00EB225F" w:rsidP="003F080D">
            <w:pPr>
              <w:rPr>
                <w:rFonts w:eastAsia="Times New Roman"/>
              </w:rPr>
            </w:pPr>
            <w:r w:rsidRPr="00AD3E2E">
              <w:rPr>
                <w:rFonts w:eastAsia="Times New Roman"/>
              </w:rPr>
              <w:t>Sewer/Water Mains</w:t>
            </w:r>
          </w:p>
        </w:tc>
      </w:tr>
      <w:tr w:rsidR="00EB225F" w:rsidRPr="00AD3E2E" w14:paraId="15199881" w14:textId="77777777" w:rsidTr="003F080D">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8724977"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3791FFE" w14:textId="77777777" w:rsidR="00EB225F" w:rsidRPr="00AD3E2E" w:rsidRDefault="00EB225F" w:rsidP="003F080D">
            <w:pPr>
              <w:rPr>
                <w:rFonts w:eastAsia="Times New Roman"/>
              </w:rPr>
            </w:pPr>
            <w:r w:rsidRPr="00AD3E2E">
              <w:rPr>
                <w:rFonts w:eastAsia="Times New Roman"/>
              </w:rPr>
              <w:t>Drainage Construction</w:t>
            </w:r>
          </w:p>
        </w:tc>
        <w:tc>
          <w:tcPr>
            <w:tcW w:w="600" w:type="dxa"/>
            <w:tcBorders>
              <w:top w:val="nil"/>
              <w:left w:val="nil"/>
              <w:bottom w:val="nil"/>
              <w:right w:val="nil"/>
            </w:tcBorders>
            <w:shd w:val="clear" w:color="auto" w:fill="auto"/>
            <w:noWrap/>
            <w:vAlign w:val="bottom"/>
            <w:hideMark/>
          </w:tcPr>
          <w:p w14:paraId="28CD0ADF" w14:textId="77777777" w:rsidR="00EB225F" w:rsidRPr="00AD3E2E" w:rsidRDefault="00EB225F" w:rsidP="003F080D">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D26DE4F"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72B599C" w14:textId="77777777" w:rsidR="00EB225F" w:rsidRPr="00AD3E2E" w:rsidRDefault="00EB225F" w:rsidP="003F080D">
            <w:pPr>
              <w:rPr>
                <w:rFonts w:eastAsia="Times New Roman"/>
              </w:rPr>
            </w:pPr>
            <w:r w:rsidRPr="00AD3E2E">
              <w:rPr>
                <w:rFonts w:eastAsia="Times New Roman"/>
              </w:rPr>
              <w:t>Skylights</w:t>
            </w:r>
          </w:p>
        </w:tc>
      </w:tr>
      <w:tr w:rsidR="00EB225F" w:rsidRPr="00AD3E2E" w14:paraId="24B58E93" w14:textId="77777777" w:rsidTr="003F080D">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1FC56BF"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898949D" w14:textId="77777777" w:rsidR="00EB225F" w:rsidRPr="00AD3E2E" w:rsidRDefault="00EB225F" w:rsidP="003F080D">
            <w:pPr>
              <w:rPr>
                <w:rFonts w:eastAsia="Times New Roman"/>
              </w:rPr>
            </w:pPr>
            <w:r w:rsidRPr="00AD3E2E">
              <w:rPr>
                <w:rFonts w:eastAsia="Times New Roman"/>
              </w:rPr>
              <w:t>Drywall Work and Installation</w:t>
            </w:r>
          </w:p>
        </w:tc>
        <w:tc>
          <w:tcPr>
            <w:tcW w:w="600" w:type="dxa"/>
            <w:tcBorders>
              <w:top w:val="nil"/>
              <w:left w:val="nil"/>
              <w:bottom w:val="nil"/>
              <w:right w:val="nil"/>
            </w:tcBorders>
            <w:shd w:val="clear" w:color="auto" w:fill="auto"/>
            <w:noWrap/>
            <w:vAlign w:val="bottom"/>
            <w:hideMark/>
          </w:tcPr>
          <w:p w14:paraId="3089F97E" w14:textId="77777777" w:rsidR="00EB225F" w:rsidRPr="00AD3E2E" w:rsidRDefault="00EB225F" w:rsidP="003F080D">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83521ED"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963620D" w14:textId="77777777" w:rsidR="00EB225F" w:rsidRPr="00AD3E2E" w:rsidRDefault="00EB225F" w:rsidP="003F080D">
            <w:pPr>
              <w:rPr>
                <w:rFonts w:eastAsia="Times New Roman"/>
              </w:rPr>
            </w:pPr>
            <w:r w:rsidRPr="00AD3E2E">
              <w:rPr>
                <w:rFonts w:eastAsia="Times New Roman"/>
              </w:rPr>
              <w:t>Steam Cleaning</w:t>
            </w:r>
          </w:p>
        </w:tc>
      </w:tr>
      <w:tr w:rsidR="00EB225F" w:rsidRPr="00AD3E2E" w14:paraId="47879271" w14:textId="77777777" w:rsidTr="003F080D">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42B6EEC"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14B458C" w14:textId="77777777" w:rsidR="00EB225F" w:rsidRPr="00AD3E2E" w:rsidRDefault="00EB225F" w:rsidP="003F080D">
            <w:pPr>
              <w:rPr>
                <w:rFonts w:eastAsia="Times New Roman"/>
              </w:rPr>
            </w:pPr>
            <w:r w:rsidRPr="00AD3E2E">
              <w:rPr>
                <w:rFonts w:eastAsia="Times New Roman"/>
              </w:rPr>
              <w:t>Duct Work</w:t>
            </w:r>
          </w:p>
        </w:tc>
        <w:tc>
          <w:tcPr>
            <w:tcW w:w="600" w:type="dxa"/>
            <w:tcBorders>
              <w:top w:val="nil"/>
              <w:left w:val="nil"/>
              <w:bottom w:val="nil"/>
              <w:right w:val="nil"/>
            </w:tcBorders>
            <w:shd w:val="clear" w:color="auto" w:fill="auto"/>
            <w:noWrap/>
            <w:vAlign w:val="bottom"/>
            <w:hideMark/>
          </w:tcPr>
          <w:p w14:paraId="6FB808B0" w14:textId="77777777" w:rsidR="00EB225F" w:rsidRPr="00AD3E2E" w:rsidRDefault="00EB225F" w:rsidP="003F080D">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2323975"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BD2F82C" w14:textId="77777777" w:rsidR="00EB225F" w:rsidRPr="00AD3E2E" w:rsidRDefault="00EB225F" w:rsidP="003F080D">
            <w:pPr>
              <w:rPr>
                <w:rFonts w:eastAsia="Times New Roman"/>
              </w:rPr>
            </w:pPr>
            <w:r w:rsidRPr="00AD3E2E">
              <w:rPr>
                <w:rFonts w:eastAsia="Times New Roman"/>
              </w:rPr>
              <w:t>Steel Erectors</w:t>
            </w:r>
          </w:p>
        </w:tc>
      </w:tr>
      <w:tr w:rsidR="00EB225F" w:rsidRPr="00AD3E2E" w14:paraId="239E7BE5" w14:textId="77777777" w:rsidTr="003F080D">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709DD75"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0819445" w14:textId="77777777" w:rsidR="00EB225F" w:rsidRPr="00AD3E2E" w:rsidRDefault="00EB225F" w:rsidP="003F080D">
            <w:pPr>
              <w:rPr>
                <w:rFonts w:eastAsia="Times New Roman"/>
              </w:rPr>
            </w:pPr>
            <w:r w:rsidRPr="00AD3E2E">
              <w:rPr>
                <w:rFonts w:eastAsia="Times New Roman"/>
              </w:rPr>
              <w:t>Electrical Work</w:t>
            </w:r>
          </w:p>
        </w:tc>
        <w:tc>
          <w:tcPr>
            <w:tcW w:w="600" w:type="dxa"/>
            <w:tcBorders>
              <w:top w:val="nil"/>
              <w:left w:val="nil"/>
              <w:bottom w:val="nil"/>
              <w:right w:val="nil"/>
            </w:tcBorders>
            <w:shd w:val="clear" w:color="auto" w:fill="auto"/>
            <w:noWrap/>
            <w:vAlign w:val="bottom"/>
            <w:hideMark/>
          </w:tcPr>
          <w:p w14:paraId="5621C879" w14:textId="77777777" w:rsidR="00EB225F" w:rsidRPr="00AD3E2E" w:rsidRDefault="00EB225F" w:rsidP="003F080D">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914A6A4"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849D5DE" w14:textId="77777777" w:rsidR="00EB225F" w:rsidRPr="00AD3E2E" w:rsidRDefault="00EB225F" w:rsidP="003F080D">
            <w:pPr>
              <w:rPr>
                <w:rFonts w:eastAsia="Times New Roman"/>
              </w:rPr>
            </w:pPr>
            <w:r w:rsidRPr="00AD3E2E">
              <w:rPr>
                <w:rFonts w:eastAsia="Times New Roman"/>
              </w:rPr>
              <w:t>Street Construction</w:t>
            </w:r>
          </w:p>
        </w:tc>
      </w:tr>
      <w:tr w:rsidR="00EB225F" w:rsidRPr="00AD3E2E" w14:paraId="31F0040A" w14:textId="77777777" w:rsidTr="003F080D">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203B64B"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3751445" w14:textId="77777777" w:rsidR="00EB225F" w:rsidRPr="00AD3E2E" w:rsidRDefault="00EB225F" w:rsidP="003F080D">
            <w:pPr>
              <w:rPr>
                <w:rFonts w:eastAsia="Times New Roman"/>
              </w:rPr>
            </w:pPr>
            <w:r w:rsidRPr="00AD3E2E">
              <w:rPr>
                <w:rFonts w:eastAsia="Times New Roman"/>
              </w:rPr>
              <w:t>Elevator Work</w:t>
            </w:r>
          </w:p>
        </w:tc>
        <w:tc>
          <w:tcPr>
            <w:tcW w:w="600" w:type="dxa"/>
            <w:tcBorders>
              <w:top w:val="nil"/>
              <w:left w:val="nil"/>
              <w:bottom w:val="nil"/>
              <w:right w:val="nil"/>
            </w:tcBorders>
            <w:shd w:val="clear" w:color="auto" w:fill="auto"/>
            <w:noWrap/>
            <w:vAlign w:val="bottom"/>
            <w:hideMark/>
          </w:tcPr>
          <w:p w14:paraId="2D97574F" w14:textId="77777777" w:rsidR="00EB225F" w:rsidRPr="00AD3E2E" w:rsidRDefault="00EB225F" w:rsidP="003F080D">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1FD4D0A"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D813C39" w14:textId="77777777" w:rsidR="00EB225F" w:rsidRPr="00AD3E2E" w:rsidRDefault="00EB225F" w:rsidP="003F080D">
            <w:pPr>
              <w:rPr>
                <w:rFonts w:eastAsia="Times New Roman"/>
              </w:rPr>
            </w:pPr>
            <w:r w:rsidRPr="00AD3E2E">
              <w:rPr>
                <w:rFonts w:eastAsia="Times New Roman"/>
              </w:rPr>
              <w:t>Surveying</w:t>
            </w:r>
          </w:p>
        </w:tc>
      </w:tr>
      <w:tr w:rsidR="00EB225F" w:rsidRPr="00AD3E2E" w14:paraId="42DC7DF4" w14:textId="77777777" w:rsidTr="003F080D">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FD7C959"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45453BD" w14:textId="77777777" w:rsidR="00EB225F" w:rsidRPr="00AD3E2E" w:rsidRDefault="00EB225F" w:rsidP="003F080D">
            <w:pPr>
              <w:rPr>
                <w:rFonts w:eastAsia="Times New Roman"/>
              </w:rPr>
            </w:pPr>
            <w:r w:rsidRPr="00AD3E2E">
              <w:rPr>
                <w:rFonts w:eastAsia="Times New Roman"/>
              </w:rPr>
              <w:t>Excavation/Site Development</w:t>
            </w:r>
          </w:p>
        </w:tc>
        <w:tc>
          <w:tcPr>
            <w:tcW w:w="600" w:type="dxa"/>
            <w:tcBorders>
              <w:top w:val="nil"/>
              <w:left w:val="nil"/>
              <w:bottom w:val="nil"/>
              <w:right w:val="nil"/>
            </w:tcBorders>
            <w:shd w:val="clear" w:color="auto" w:fill="auto"/>
            <w:noWrap/>
            <w:vAlign w:val="bottom"/>
            <w:hideMark/>
          </w:tcPr>
          <w:p w14:paraId="621D75E4" w14:textId="77777777" w:rsidR="00EB225F" w:rsidRPr="00AD3E2E" w:rsidRDefault="00EB225F" w:rsidP="003F080D">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F408BF7"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A4637EF" w14:textId="77777777" w:rsidR="00EB225F" w:rsidRPr="00AD3E2E" w:rsidRDefault="00EB225F" w:rsidP="003F080D">
            <w:pPr>
              <w:rPr>
                <w:rFonts w:eastAsia="Times New Roman"/>
              </w:rPr>
            </w:pPr>
            <w:r w:rsidRPr="00AD3E2E">
              <w:rPr>
                <w:rFonts w:eastAsia="Times New Roman"/>
              </w:rPr>
              <w:t>Tiling: Floor and Walls</w:t>
            </w:r>
          </w:p>
        </w:tc>
      </w:tr>
      <w:tr w:rsidR="00EB225F" w:rsidRPr="00AD3E2E" w14:paraId="325583FC" w14:textId="77777777" w:rsidTr="003F080D">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FD8C0FA"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96FE74C" w14:textId="77777777" w:rsidR="00EB225F" w:rsidRPr="00AD3E2E" w:rsidRDefault="00EB225F" w:rsidP="003F080D">
            <w:pPr>
              <w:rPr>
                <w:rFonts w:eastAsia="Times New Roman"/>
              </w:rPr>
            </w:pPr>
            <w:r w:rsidRPr="00AD3E2E">
              <w:rPr>
                <w:rFonts w:eastAsia="Times New Roman"/>
              </w:rPr>
              <w:t>Fiber Optic Cabling</w:t>
            </w:r>
          </w:p>
        </w:tc>
        <w:tc>
          <w:tcPr>
            <w:tcW w:w="600" w:type="dxa"/>
            <w:tcBorders>
              <w:top w:val="nil"/>
              <w:left w:val="nil"/>
              <w:bottom w:val="nil"/>
              <w:right w:val="nil"/>
            </w:tcBorders>
            <w:shd w:val="clear" w:color="auto" w:fill="auto"/>
            <w:noWrap/>
            <w:vAlign w:val="bottom"/>
            <w:hideMark/>
          </w:tcPr>
          <w:p w14:paraId="35093C75" w14:textId="77777777" w:rsidR="00EB225F" w:rsidRPr="00AD3E2E" w:rsidRDefault="00EB225F" w:rsidP="003F080D">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E6112EB"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D1FA6FA" w14:textId="77777777" w:rsidR="00EB225F" w:rsidRPr="00AD3E2E" w:rsidRDefault="00EB225F" w:rsidP="003F080D">
            <w:pPr>
              <w:rPr>
                <w:rFonts w:eastAsia="Times New Roman"/>
              </w:rPr>
            </w:pPr>
            <w:r w:rsidRPr="00AD3E2E">
              <w:rPr>
                <w:rFonts w:eastAsia="Times New Roman"/>
              </w:rPr>
              <w:t>Tree Services</w:t>
            </w:r>
          </w:p>
        </w:tc>
      </w:tr>
      <w:tr w:rsidR="00EB225F" w:rsidRPr="00AD3E2E" w14:paraId="180A9FEA" w14:textId="77777777" w:rsidTr="003F080D">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5B5391C"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45CA37D" w14:textId="77777777" w:rsidR="00EB225F" w:rsidRPr="00AD3E2E" w:rsidRDefault="00EB225F" w:rsidP="003F080D">
            <w:pPr>
              <w:rPr>
                <w:rFonts w:eastAsia="Times New Roman"/>
              </w:rPr>
            </w:pPr>
            <w:r w:rsidRPr="00AD3E2E">
              <w:rPr>
                <w:rFonts w:eastAsia="Times New Roman"/>
              </w:rPr>
              <w:t>Fire/Security Systems</w:t>
            </w:r>
          </w:p>
        </w:tc>
        <w:tc>
          <w:tcPr>
            <w:tcW w:w="600" w:type="dxa"/>
            <w:tcBorders>
              <w:top w:val="nil"/>
              <w:left w:val="nil"/>
              <w:bottom w:val="nil"/>
              <w:right w:val="nil"/>
            </w:tcBorders>
            <w:shd w:val="clear" w:color="auto" w:fill="auto"/>
            <w:noWrap/>
            <w:vAlign w:val="bottom"/>
            <w:hideMark/>
          </w:tcPr>
          <w:p w14:paraId="50F8D4B7" w14:textId="77777777" w:rsidR="00EB225F" w:rsidRPr="00AD3E2E" w:rsidRDefault="00EB225F" w:rsidP="003F080D">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505564E"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8CCE8C4" w14:textId="77777777" w:rsidR="00EB225F" w:rsidRPr="00AD3E2E" w:rsidRDefault="00EB225F" w:rsidP="003F080D">
            <w:pPr>
              <w:rPr>
                <w:rFonts w:eastAsia="Times New Roman"/>
              </w:rPr>
            </w:pPr>
            <w:r w:rsidRPr="00AD3E2E">
              <w:rPr>
                <w:rFonts w:eastAsia="Times New Roman"/>
              </w:rPr>
              <w:t>Trucking and Services</w:t>
            </w:r>
          </w:p>
        </w:tc>
      </w:tr>
      <w:tr w:rsidR="00EB225F" w:rsidRPr="00AD3E2E" w14:paraId="71CED1F4" w14:textId="77777777" w:rsidTr="003F080D">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AA59F62"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EE06876" w14:textId="77777777" w:rsidR="00EB225F" w:rsidRPr="00AD3E2E" w:rsidRDefault="00EB225F" w:rsidP="003F080D">
            <w:pPr>
              <w:rPr>
                <w:rFonts w:eastAsia="Times New Roman"/>
              </w:rPr>
            </w:pPr>
            <w:r w:rsidRPr="00AD3E2E">
              <w:rPr>
                <w:rFonts w:eastAsia="Times New Roman"/>
              </w:rPr>
              <w:t>Gutters</w:t>
            </w:r>
          </w:p>
        </w:tc>
        <w:tc>
          <w:tcPr>
            <w:tcW w:w="600" w:type="dxa"/>
            <w:tcBorders>
              <w:top w:val="nil"/>
              <w:left w:val="nil"/>
              <w:bottom w:val="nil"/>
              <w:right w:val="nil"/>
            </w:tcBorders>
            <w:shd w:val="clear" w:color="auto" w:fill="auto"/>
            <w:noWrap/>
            <w:vAlign w:val="bottom"/>
            <w:hideMark/>
          </w:tcPr>
          <w:p w14:paraId="32146C5B" w14:textId="77777777" w:rsidR="00EB225F" w:rsidRPr="00AD3E2E" w:rsidRDefault="00EB225F" w:rsidP="003F080D">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48DB1B4"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AE72DA4" w14:textId="77777777" w:rsidR="00EB225F" w:rsidRPr="00AD3E2E" w:rsidRDefault="00EB225F" w:rsidP="003F080D">
            <w:pPr>
              <w:rPr>
                <w:rFonts w:eastAsia="Times New Roman"/>
              </w:rPr>
            </w:pPr>
            <w:r w:rsidRPr="00AD3E2E">
              <w:rPr>
                <w:rFonts w:eastAsia="Times New Roman"/>
              </w:rPr>
              <w:t>Waterproof and Sealing</w:t>
            </w:r>
          </w:p>
        </w:tc>
      </w:tr>
      <w:tr w:rsidR="00EB225F" w:rsidRPr="00AD3E2E" w14:paraId="2E4DF07C" w14:textId="77777777" w:rsidTr="003F080D">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65974A1"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0DC090C" w14:textId="77777777" w:rsidR="00EB225F" w:rsidRPr="00AD3E2E" w:rsidRDefault="00EB225F" w:rsidP="003F080D">
            <w:pPr>
              <w:rPr>
                <w:rFonts w:eastAsia="Times New Roman"/>
              </w:rPr>
            </w:pPr>
            <w:r w:rsidRPr="00AD3E2E">
              <w:rPr>
                <w:rFonts w:eastAsia="Times New Roman"/>
              </w:rPr>
              <w:t>HVAC, Testing, Balance</w:t>
            </w:r>
          </w:p>
        </w:tc>
        <w:tc>
          <w:tcPr>
            <w:tcW w:w="600" w:type="dxa"/>
            <w:tcBorders>
              <w:top w:val="nil"/>
              <w:left w:val="nil"/>
              <w:bottom w:val="nil"/>
              <w:right w:val="nil"/>
            </w:tcBorders>
            <w:shd w:val="clear" w:color="auto" w:fill="auto"/>
            <w:noWrap/>
            <w:vAlign w:val="bottom"/>
            <w:hideMark/>
          </w:tcPr>
          <w:p w14:paraId="2453F2EB" w14:textId="77777777" w:rsidR="00EB225F" w:rsidRPr="00AD3E2E" w:rsidRDefault="00EB225F" w:rsidP="003F080D">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39AE7E1"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8BE79A8" w14:textId="77777777" w:rsidR="00EB225F" w:rsidRPr="00AD3E2E" w:rsidRDefault="00EB225F" w:rsidP="003F080D">
            <w:pPr>
              <w:rPr>
                <w:rFonts w:eastAsia="Times New Roman"/>
              </w:rPr>
            </w:pPr>
            <w:r w:rsidRPr="00AD3E2E">
              <w:rPr>
                <w:rFonts w:eastAsia="Times New Roman"/>
              </w:rPr>
              <w:t>Welding, General</w:t>
            </w:r>
          </w:p>
        </w:tc>
      </w:tr>
      <w:tr w:rsidR="00EB225F" w:rsidRPr="00AD3E2E" w14:paraId="0BEB09C0" w14:textId="77777777" w:rsidTr="003F080D">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F0F7F56"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0951296" w14:textId="77777777" w:rsidR="00EB225F" w:rsidRPr="00AD3E2E" w:rsidRDefault="00EB225F" w:rsidP="003F080D">
            <w:pPr>
              <w:rPr>
                <w:rFonts w:eastAsia="Times New Roman"/>
              </w:rPr>
            </w:pPr>
            <w:r w:rsidRPr="00AD3E2E">
              <w:rPr>
                <w:rFonts w:eastAsia="Times New Roman"/>
              </w:rPr>
              <w:t>Hazardous Waste Removal</w:t>
            </w:r>
          </w:p>
        </w:tc>
        <w:tc>
          <w:tcPr>
            <w:tcW w:w="600" w:type="dxa"/>
            <w:tcBorders>
              <w:top w:val="nil"/>
              <w:left w:val="nil"/>
              <w:bottom w:val="nil"/>
              <w:right w:val="nil"/>
            </w:tcBorders>
            <w:shd w:val="clear" w:color="auto" w:fill="auto"/>
            <w:noWrap/>
            <w:vAlign w:val="bottom"/>
            <w:hideMark/>
          </w:tcPr>
          <w:p w14:paraId="41F6C036" w14:textId="77777777" w:rsidR="00EB225F" w:rsidRPr="00AD3E2E" w:rsidRDefault="00EB225F" w:rsidP="003F080D">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238A88A"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2A69691" w14:textId="77777777" w:rsidR="00EB225F" w:rsidRPr="00AD3E2E" w:rsidRDefault="00EB225F" w:rsidP="003F080D">
            <w:pPr>
              <w:rPr>
                <w:rFonts w:eastAsia="Times New Roman"/>
              </w:rPr>
            </w:pPr>
            <w:r w:rsidRPr="00AD3E2E">
              <w:rPr>
                <w:rFonts w:eastAsia="Times New Roman"/>
              </w:rPr>
              <w:t>Window and Door Installation</w:t>
            </w:r>
          </w:p>
        </w:tc>
      </w:tr>
      <w:tr w:rsidR="00EB225F" w:rsidRPr="00AD3E2E" w14:paraId="62EB4510" w14:textId="77777777" w:rsidTr="003F080D">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2E1D2C1"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C5F254F" w14:textId="77777777" w:rsidR="00EB225F" w:rsidRPr="00AD3E2E" w:rsidRDefault="00EB225F" w:rsidP="003F080D">
            <w:pPr>
              <w:rPr>
                <w:rFonts w:eastAsia="Times New Roman"/>
              </w:rPr>
            </w:pPr>
            <w:r w:rsidRPr="00AD3E2E">
              <w:rPr>
                <w:rFonts w:eastAsia="Times New Roman"/>
              </w:rPr>
              <w:t>Horizontal Boring/Tunneling</w:t>
            </w:r>
          </w:p>
        </w:tc>
        <w:tc>
          <w:tcPr>
            <w:tcW w:w="600" w:type="dxa"/>
            <w:tcBorders>
              <w:top w:val="nil"/>
              <w:left w:val="nil"/>
              <w:bottom w:val="nil"/>
              <w:right w:val="nil"/>
            </w:tcBorders>
            <w:shd w:val="clear" w:color="auto" w:fill="auto"/>
            <w:noWrap/>
            <w:vAlign w:val="bottom"/>
            <w:hideMark/>
          </w:tcPr>
          <w:p w14:paraId="29271075" w14:textId="77777777" w:rsidR="00EB225F" w:rsidRPr="00AD3E2E" w:rsidRDefault="00EB225F" w:rsidP="003F080D">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AAF1A4A"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A907528" w14:textId="77777777" w:rsidR="00EB225F" w:rsidRPr="00AD3E2E" w:rsidRDefault="00EB225F" w:rsidP="003F080D">
            <w:pPr>
              <w:rPr>
                <w:rFonts w:eastAsia="Times New Roman"/>
              </w:rPr>
            </w:pPr>
            <w:r w:rsidRPr="00AD3E2E">
              <w:rPr>
                <w:rFonts w:eastAsia="Times New Roman"/>
              </w:rPr>
              <w:t>Window Treatment and Trim</w:t>
            </w:r>
          </w:p>
        </w:tc>
      </w:tr>
      <w:tr w:rsidR="00EB225F" w:rsidRPr="00AD3E2E" w14:paraId="6B682911" w14:textId="77777777" w:rsidTr="003F080D">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6C5663A"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DEFC319" w14:textId="77777777" w:rsidR="00EB225F" w:rsidRPr="00AD3E2E" w:rsidRDefault="00EB225F" w:rsidP="003F080D">
            <w:pPr>
              <w:rPr>
                <w:rFonts w:eastAsia="Times New Roman"/>
              </w:rPr>
            </w:pPr>
            <w:r w:rsidRPr="00AD3E2E">
              <w:rPr>
                <w:rFonts w:eastAsia="Times New Roman"/>
              </w:rPr>
              <w:t>Insulation</w:t>
            </w:r>
          </w:p>
        </w:tc>
        <w:tc>
          <w:tcPr>
            <w:tcW w:w="600" w:type="dxa"/>
            <w:tcBorders>
              <w:top w:val="nil"/>
              <w:left w:val="nil"/>
              <w:bottom w:val="nil"/>
              <w:right w:val="nil"/>
            </w:tcBorders>
            <w:shd w:val="clear" w:color="auto" w:fill="auto"/>
            <w:noWrap/>
            <w:vAlign w:val="bottom"/>
            <w:hideMark/>
          </w:tcPr>
          <w:p w14:paraId="421C4BA8" w14:textId="77777777" w:rsidR="00EB225F" w:rsidRPr="00AD3E2E" w:rsidRDefault="00EB225F" w:rsidP="003F080D">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28F4100"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CBD7617" w14:textId="77777777" w:rsidR="00EB225F" w:rsidRPr="00AD3E2E" w:rsidRDefault="00EB225F" w:rsidP="003F080D">
            <w:pPr>
              <w:rPr>
                <w:rFonts w:eastAsia="Times New Roman"/>
              </w:rPr>
            </w:pPr>
            <w:r w:rsidRPr="00AD3E2E">
              <w:rPr>
                <w:rFonts w:eastAsia="Times New Roman"/>
              </w:rPr>
              <w:t>Window Blinds/Drapes</w:t>
            </w:r>
          </w:p>
        </w:tc>
      </w:tr>
      <w:tr w:rsidR="00EB225F" w:rsidRPr="00AD3E2E" w14:paraId="5FAB5C2E" w14:textId="77777777" w:rsidTr="003F080D">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5FC73C7"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0F263DA" w14:textId="77777777" w:rsidR="00EB225F" w:rsidRPr="00AD3E2E" w:rsidRDefault="00EB225F" w:rsidP="003F080D">
            <w:pPr>
              <w:rPr>
                <w:rFonts w:eastAsia="Times New Roman"/>
              </w:rPr>
            </w:pPr>
            <w:r w:rsidRPr="00AD3E2E">
              <w:rPr>
                <w:rFonts w:eastAsia="Times New Roman"/>
              </w:rPr>
              <w:t>Landscape/Hydroseed</w:t>
            </w:r>
          </w:p>
        </w:tc>
        <w:tc>
          <w:tcPr>
            <w:tcW w:w="600" w:type="dxa"/>
            <w:tcBorders>
              <w:top w:val="nil"/>
              <w:left w:val="nil"/>
              <w:bottom w:val="nil"/>
              <w:right w:val="nil"/>
            </w:tcBorders>
            <w:shd w:val="clear" w:color="auto" w:fill="auto"/>
            <w:noWrap/>
            <w:vAlign w:val="bottom"/>
            <w:hideMark/>
          </w:tcPr>
          <w:p w14:paraId="3DED4B68" w14:textId="77777777" w:rsidR="00EB225F" w:rsidRPr="00AD3E2E" w:rsidRDefault="00EB225F" w:rsidP="003F080D">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372AADF"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11221E6" w14:textId="77777777" w:rsidR="00EB225F" w:rsidRPr="00AD3E2E" w:rsidRDefault="00EB225F" w:rsidP="003F080D">
            <w:pPr>
              <w:rPr>
                <w:rFonts w:eastAsia="Times New Roman"/>
              </w:rPr>
            </w:pPr>
            <w:r w:rsidRPr="00AD3E2E">
              <w:rPr>
                <w:rFonts w:eastAsia="Times New Roman"/>
              </w:rPr>
              <w:t>Other (specify)</w:t>
            </w:r>
          </w:p>
        </w:tc>
      </w:tr>
      <w:tr w:rsidR="00EB225F" w:rsidRPr="00AD3E2E" w14:paraId="29091F70" w14:textId="77777777" w:rsidTr="003F080D">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BFC32A4"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52FA6EE" w14:textId="77777777" w:rsidR="00EB225F" w:rsidRPr="00AD3E2E" w:rsidRDefault="00EB225F" w:rsidP="003F080D">
            <w:pPr>
              <w:rPr>
                <w:rFonts w:eastAsia="Times New Roman"/>
              </w:rPr>
            </w:pPr>
            <w:r w:rsidRPr="00AD3E2E">
              <w:rPr>
                <w:rFonts w:eastAsia="Times New Roman"/>
              </w:rPr>
              <w:t>Lead Abatement</w:t>
            </w:r>
          </w:p>
        </w:tc>
        <w:tc>
          <w:tcPr>
            <w:tcW w:w="600" w:type="dxa"/>
            <w:tcBorders>
              <w:top w:val="nil"/>
              <w:left w:val="nil"/>
              <w:bottom w:val="nil"/>
              <w:right w:val="nil"/>
            </w:tcBorders>
            <w:shd w:val="clear" w:color="auto" w:fill="auto"/>
            <w:noWrap/>
            <w:vAlign w:val="bottom"/>
            <w:hideMark/>
          </w:tcPr>
          <w:p w14:paraId="3023BAC6" w14:textId="77777777" w:rsidR="00EB225F" w:rsidRPr="00AD3E2E" w:rsidRDefault="00EB225F" w:rsidP="003F080D">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5C10E40"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A4CA2AA" w14:textId="77777777" w:rsidR="00EB225F" w:rsidRPr="00AD3E2E" w:rsidRDefault="00EB225F" w:rsidP="003F080D">
            <w:pPr>
              <w:rPr>
                <w:rFonts w:eastAsia="Times New Roman"/>
              </w:rPr>
            </w:pPr>
            <w:r w:rsidRPr="00AD3E2E">
              <w:rPr>
                <w:rFonts w:eastAsia="Times New Roman"/>
              </w:rPr>
              <w:t>Other (specify)</w:t>
            </w:r>
          </w:p>
        </w:tc>
      </w:tr>
    </w:tbl>
    <w:p w14:paraId="5E07D0B2" w14:textId="77777777" w:rsidR="00EB225F" w:rsidRPr="00AE028D" w:rsidRDefault="00EB225F" w:rsidP="00EB2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CDE21AA" w14:textId="77777777" w:rsidR="00EB225F" w:rsidRPr="00AE028D" w:rsidRDefault="00EB225F" w:rsidP="00EB2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0BE7145" w14:textId="77777777" w:rsidR="00EB225F" w:rsidRPr="00AE028D" w:rsidRDefault="00EB225F" w:rsidP="00EB2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50C16F1" w14:textId="77777777" w:rsidR="00EB225F" w:rsidRPr="00AE028D" w:rsidRDefault="00EB225F" w:rsidP="00EB2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BD90233" w14:textId="77777777" w:rsidR="00EB225F" w:rsidRPr="00AE028D" w:rsidRDefault="00EB225F" w:rsidP="00EB2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F3658E2" w14:textId="77777777" w:rsidR="00EB225F" w:rsidRPr="00AE028D" w:rsidRDefault="00EB225F" w:rsidP="00EB2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2FCC7C4" w14:textId="77777777" w:rsidR="00EB225F" w:rsidRPr="00AE028D" w:rsidRDefault="00EB225F" w:rsidP="00EB2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6889918" w14:textId="77777777" w:rsidR="00EB225F" w:rsidRPr="00AE028D" w:rsidRDefault="00EB225F" w:rsidP="00EB2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1662754" w14:textId="77777777" w:rsidR="00EB225F" w:rsidRPr="00AE028D" w:rsidRDefault="00EB225F" w:rsidP="00EB2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6FF93C9" w14:textId="77777777" w:rsidR="00EB225F" w:rsidRPr="00AE028D" w:rsidRDefault="00EB225F" w:rsidP="00EB2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5D570CA" w14:textId="77777777" w:rsidR="00EB225F" w:rsidRPr="00AE028D" w:rsidRDefault="00EB225F" w:rsidP="00EB2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854EF5E" w14:textId="77777777" w:rsidR="00EB225F" w:rsidRPr="00AE028D" w:rsidRDefault="00EB225F" w:rsidP="00EB2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D6FB7E7" w14:textId="77777777" w:rsidR="00EB225F" w:rsidRPr="00AE028D" w:rsidRDefault="00EB225F" w:rsidP="00EB2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THIS PAGE INTENTIONALLY LEFT BLANK</w:t>
      </w:r>
    </w:p>
    <w:p w14:paraId="11EEC8BA" w14:textId="77777777" w:rsidR="00EB225F" w:rsidRPr="00270D22" w:rsidRDefault="00EB225F" w:rsidP="00EB225F">
      <w:pPr>
        <w:rPr>
          <w:rFonts w:eastAsia="Calibri"/>
        </w:rPr>
      </w:pPr>
    </w:p>
    <w:p w14:paraId="109736B4" w14:textId="77777777" w:rsidR="00EB225F" w:rsidRPr="00AD3E2E" w:rsidRDefault="00EB225F" w:rsidP="00EB225F">
      <w:pPr>
        <w:widowControl/>
        <w:autoSpaceDE/>
        <w:autoSpaceDN/>
        <w:adjustRightInd/>
        <w:rPr>
          <w:b/>
        </w:rPr>
      </w:pPr>
      <w:r w:rsidRPr="00AD3E2E">
        <w:rPr>
          <w:b/>
        </w:rPr>
        <w:br w:type="page"/>
      </w:r>
    </w:p>
    <w:p w14:paraId="141A5489" w14:textId="77777777" w:rsidR="00EB225F" w:rsidRPr="00AD3E2E" w:rsidRDefault="00EB225F" w:rsidP="00EB225F">
      <w:pPr>
        <w:rPr>
          <w:b/>
        </w:rPr>
      </w:pPr>
      <w:r w:rsidRPr="00AD3E2E">
        <w:rPr>
          <w:b/>
        </w:rPr>
        <w:lastRenderedPageBreak/>
        <w:t>SLR 20.  Workforce Goals and Requirements</w:t>
      </w:r>
    </w:p>
    <w:p w14:paraId="5129C7A3" w14:textId="77777777" w:rsidR="00EB225F" w:rsidRDefault="00EB225F" w:rsidP="00EB225F">
      <w:pPr>
        <w:rPr>
          <w:rFonts w:eastAsia="Calibri"/>
        </w:rPr>
      </w:pPr>
    </w:p>
    <w:p w14:paraId="4ADC9713" w14:textId="77777777" w:rsidR="00EB225F" w:rsidRPr="00AD3E2E" w:rsidRDefault="00EB225F" w:rsidP="00EB225F">
      <w:pPr>
        <w:rPr>
          <w:rFonts w:eastAsia="Calibri"/>
        </w:rPr>
      </w:pPr>
    </w:p>
    <w:p w14:paraId="0B9C8C19" w14:textId="77777777" w:rsidR="00EB225F" w:rsidRPr="00AD3E2E" w:rsidRDefault="00EB225F" w:rsidP="00EB225F">
      <w:pPr>
        <w:rPr>
          <w:rFonts w:eastAsia="Calibri"/>
        </w:rPr>
      </w:pPr>
      <w:r w:rsidRPr="00AD3E2E">
        <w:rPr>
          <w:rFonts w:eastAsia="Calibri"/>
        </w:rPr>
        <w:t>Ordinance 2018-54 established a goal that 20% of the workers on this project are minorities (M) and that 6.9% of the workers on this project are females (W).</w:t>
      </w:r>
    </w:p>
    <w:p w14:paraId="0FB7468B" w14:textId="77777777" w:rsidR="00EB225F" w:rsidRPr="00AD3E2E" w:rsidRDefault="00EB225F" w:rsidP="00EB225F">
      <w:pPr>
        <w:rPr>
          <w:rFonts w:eastAsia="Calibri"/>
        </w:rPr>
      </w:pPr>
    </w:p>
    <w:p w14:paraId="051A0376" w14:textId="77777777" w:rsidR="00EB225F" w:rsidRPr="00AD3E2E" w:rsidRDefault="00EB225F" w:rsidP="00EB225F">
      <w:pPr>
        <w:rPr>
          <w:rFonts w:eastAsia="Calibri"/>
        </w:rPr>
      </w:pPr>
      <w:r w:rsidRPr="00AD3E2E">
        <w:rPr>
          <w:rFonts w:eastAsia="Calibri"/>
        </w:rPr>
        <w:t>The requirements specified herein are established in o</w:t>
      </w:r>
      <w:r>
        <w:rPr>
          <w:rFonts w:eastAsia="Calibri"/>
        </w:rPr>
        <w:t>rder to accomplish these goals.</w:t>
      </w:r>
    </w:p>
    <w:p w14:paraId="52038BD9" w14:textId="77777777" w:rsidR="00EB225F" w:rsidRPr="00AD3E2E" w:rsidRDefault="00EB225F" w:rsidP="00EB225F">
      <w:pPr>
        <w:rPr>
          <w:rFonts w:eastAsia="Calibri"/>
        </w:rPr>
      </w:pPr>
    </w:p>
    <w:p w14:paraId="6D18F6B2" w14:textId="77777777" w:rsidR="00EB225F" w:rsidRPr="00AD3E2E" w:rsidRDefault="00EB225F" w:rsidP="00EB225F">
      <w:pPr>
        <w:rPr>
          <w:rFonts w:ascii="Calibri" w:eastAsia="Calibri" w:hAnsi="Calibri" w:cs="Times New Roman"/>
        </w:rPr>
      </w:pPr>
      <w:r w:rsidRPr="00AD3E2E">
        <w:rPr>
          <w:rFonts w:eastAsia="Calibri"/>
        </w:rPr>
        <w:t xml:space="preserve">Workforce requirement procedures and documents and forms are provided on the City’s website at </w:t>
      </w:r>
      <w:hyperlink r:id="rId58" w:history="1">
        <w:r w:rsidRPr="00AD3E2E">
          <w:rPr>
            <w:b/>
            <w:i/>
          </w:rPr>
          <w:t>http://www.cityofrochester.gov/mwbe</w:t>
        </w:r>
      </w:hyperlink>
      <w:r w:rsidRPr="00AD3E2E">
        <w:rPr>
          <w:b/>
          <w:i/>
        </w:rPr>
        <w:t>/</w:t>
      </w:r>
      <w:r w:rsidRPr="00AD3E2E">
        <w:rPr>
          <w:rFonts w:eastAsia="Calibri"/>
        </w:rPr>
        <w:t xml:space="preserve"> and are hereby incorporated by reference.  Additional Information about workforce goals may be obtained on an advisory basis by contacting the City of Rochester MWBE Officer at (585) 428-6190.</w:t>
      </w:r>
    </w:p>
    <w:p w14:paraId="496EB2BF" w14:textId="77777777" w:rsidR="006D76B4" w:rsidRPr="00AD3E2E" w:rsidRDefault="006D76B4" w:rsidP="006D76B4">
      <w:pPr>
        <w:rPr>
          <w:rFonts w:eastAsia="Calibri"/>
        </w:rPr>
      </w:pPr>
    </w:p>
    <w:p w14:paraId="36CC245A" w14:textId="77777777" w:rsidR="006D76B4" w:rsidRPr="0060637B" w:rsidRDefault="006D76B4" w:rsidP="006D76B4">
      <w:pPr>
        <w:rPr>
          <w:b/>
        </w:rPr>
      </w:pPr>
      <w:r w:rsidRPr="0060637B">
        <w:rPr>
          <w:rFonts w:eastAsia="Calibri"/>
          <w:b/>
        </w:rPr>
        <w:t>1.  Commitment to Workforce Goals</w:t>
      </w:r>
    </w:p>
    <w:p w14:paraId="509B57CD" w14:textId="77777777" w:rsidR="006D76B4" w:rsidRPr="0060637B" w:rsidRDefault="006D76B4" w:rsidP="006D76B4"/>
    <w:p w14:paraId="72843BC5" w14:textId="77777777" w:rsidR="006D76B4" w:rsidRPr="0060637B" w:rsidRDefault="006D76B4" w:rsidP="006D76B4">
      <w:r w:rsidRPr="0060637B">
        <w:t>Bidders are required to affirm their understanding of and commitment to meet the 20% M and 6.9% W workforce goals by checking the box affirming their understanding and commitment found on the Bid Proposal Submissions Checklist (Proposal Page P-5A).</w:t>
      </w:r>
    </w:p>
    <w:p w14:paraId="55F5EEC6" w14:textId="77777777" w:rsidR="006D76B4" w:rsidRPr="0060637B" w:rsidRDefault="006D76B4" w:rsidP="006D76B4">
      <w:pPr>
        <w:rPr>
          <w:rFonts w:eastAsia="Calibri"/>
        </w:rPr>
      </w:pPr>
    </w:p>
    <w:p w14:paraId="56D605A8" w14:textId="77777777" w:rsidR="006D76B4" w:rsidRPr="0060637B" w:rsidRDefault="006D76B4" w:rsidP="006D76B4">
      <w:pPr>
        <w:rPr>
          <w:rFonts w:eastAsia="Calibri"/>
          <w:b/>
        </w:rPr>
      </w:pPr>
      <w:r w:rsidRPr="0060637B">
        <w:rPr>
          <w:rFonts w:eastAsia="Calibri"/>
          <w:b/>
        </w:rPr>
        <w:t>2.  Workforce Staffing Plan</w:t>
      </w:r>
    </w:p>
    <w:p w14:paraId="6BA3F52A" w14:textId="77777777" w:rsidR="006D76B4" w:rsidRPr="0060637B" w:rsidRDefault="006D76B4" w:rsidP="006D76B4"/>
    <w:p w14:paraId="0C01451F" w14:textId="77777777" w:rsidR="006D76B4" w:rsidRPr="0060637B" w:rsidRDefault="006D76B4" w:rsidP="006D76B4">
      <w:r w:rsidRPr="0060637B">
        <w:t>2.1  The Contractor shall submit a Workforce Staffing Plan on forms required by the City and distributed before or at the pre-construction meeting.  The form may be paper or on a web based system provided by the City.</w:t>
      </w:r>
    </w:p>
    <w:p w14:paraId="27C5694A" w14:textId="77777777" w:rsidR="006D76B4" w:rsidRPr="0060637B" w:rsidRDefault="006D76B4" w:rsidP="006D76B4"/>
    <w:p w14:paraId="5B650A1B" w14:textId="77777777" w:rsidR="006D76B4" w:rsidRPr="0060637B" w:rsidRDefault="006D76B4" w:rsidP="006D76B4">
      <w:r w:rsidRPr="0060637B">
        <w:t>2.2  A workforce staffing plan must be provided for the Contractor and each subcontractor prior to the initiation of any work.  A subcontractor shall mean a subcontractor of any tier.  The workforce staffing plan shall identify the number of employees by ethnicity and gender who are expected to work on the project/contract.  This should include all employees who will be reported on certified payrolls, as well as independent owner operators and on-site supervisory personnel who are not necessarily subject to prevailing wage reporting requirements.</w:t>
      </w:r>
    </w:p>
    <w:p w14:paraId="4E419FED" w14:textId="77777777" w:rsidR="006D76B4" w:rsidRPr="0060637B" w:rsidRDefault="006D76B4" w:rsidP="006D76B4"/>
    <w:p w14:paraId="46A11313" w14:textId="77777777" w:rsidR="006D76B4" w:rsidRPr="0060637B" w:rsidRDefault="006D76B4" w:rsidP="006D76B4">
      <w:r w:rsidRPr="0060637B">
        <w:t>The City reserves the right to require that the Contractor and/or any subcontractor to submit the following information in support of the workforce staffing plan submitted:</w:t>
      </w:r>
    </w:p>
    <w:p w14:paraId="2C65A0C9" w14:textId="77777777" w:rsidR="006D76B4" w:rsidRPr="0060637B" w:rsidRDefault="006D76B4" w:rsidP="006D76B4"/>
    <w:p w14:paraId="51D6138A" w14:textId="77777777" w:rsidR="006D76B4" w:rsidRPr="0060637B" w:rsidRDefault="006D76B4" w:rsidP="006D76B4">
      <w:pPr>
        <w:ind w:left="450"/>
      </w:pPr>
      <w:r w:rsidRPr="0060637B">
        <w:t>2.2.1  Name, I.D. (last 4 digits of social security number), ethnicity, gender, and if required OSHA-10 certification, for each employee the Contractor expects to employ on the job;</w:t>
      </w:r>
    </w:p>
    <w:p w14:paraId="1CB86AC7" w14:textId="77777777" w:rsidR="006D76B4" w:rsidRPr="0060637B" w:rsidRDefault="006D76B4" w:rsidP="006D76B4">
      <w:pPr>
        <w:ind w:left="450"/>
      </w:pPr>
    </w:p>
    <w:p w14:paraId="69E51F5E" w14:textId="77777777" w:rsidR="006D76B4" w:rsidRPr="0060637B" w:rsidRDefault="006D76B4" w:rsidP="006D76B4">
      <w:pPr>
        <w:ind w:left="450"/>
      </w:pPr>
      <w:r w:rsidRPr="0060637B">
        <w:t>2.2.2  Name of each subcontractor;</w:t>
      </w:r>
    </w:p>
    <w:p w14:paraId="15F15981" w14:textId="77777777" w:rsidR="006D76B4" w:rsidRPr="0060637B" w:rsidRDefault="006D76B4" w:rsidP="006D76B4">
      <w:pPr>
        <w:ind w:left="450"/>
      </w:pPr>
    </w:p>
    <w:p w14:paraId="6703631B" w14:textId="77777777" w:rsidR="006D76B4" w:rsidRPr="0060637B" w:rsidRDefault="006D76B4" w:rsidP="006D76B4">
      <w:pPr>
        <w:ind w:left="450"/>
      </w:pPr>
      <w:r w:rsidRPr="0060637B">
        <w:t>2.2.3  Name, I.D. (last 4 digits of social security number), ethnicity, gender, and if required OSHA-10 certification, for each employee the each subcontractor expects to employ on the job;</w:t>
      </w:r>
    </w:p>
    <w:p w14:paraId="07FDFA53" w14:textId="77777777" w:rsidR="006D76B4" w:rsidRPr="0060637B" w:rsidRDefault="006D76B4" w:rsidP="006D76B4">
      <w:pPr>
        <w:ind w:left="450"/>
      </w:pPr>
    </w:p>
    <w:p w14:paraId="3578EAC4" w14:textId="77777777" w:rsidR="006D76B4" w:rsidRPr="0060637B" w:rsidRDefault="006D76B4" w:rsidP="006D76B4">
      <w:pPr>
        <w:ind w:left="450"/>
      </w:pPr>
      <w:r w:rsidRPr="0060637B">
        <w:t>2.2.4  Should additional subcontractors be added during the term of the contract, the same information must be provided as required in Sections 2.2.2 and 2.2.3 above.</w:t>
      </w:r>
    </w:p>
    <w:p w14:paraId="7AD325E9" w14:textId="77777777" w:rsidR="006D76B4" w:rsidRPr="0060637B" w:rsidRDefault="006D76B4" w:rsidP="006D76B4"/>
    <w:p w14:paraId="11624B24" w14:textId="77777777" w:rsidR="006D76B4" w:rsidRPr="0060637B" w:rsidRDefault="006D76B4" w:rsidP="006D76B4">
      <w:r w:rsidRPr="0060637B">
        <w:t xml:space="preserve">2.3  The workforce goals for this contract may be met by any combination of Contractor and subcontractor employees.  The workforce staffing plans of the Contractor (i.e. the prime contractor) and all approved subcontractors shall be taken together to mean the Overall Workforce Staffing Plan.  If the overall workforce staffing plan does not indicate that the workforce goals for this contract are likely to be met, the City reserves the right to request a revised overall workforce staffing plan from the Contractor.  </w:t>
      </w:r>
      <w:r w:rsidRPr="0060637B">
        <w:rPr>
          <w:rFonts w:cs="Arial"/>
          <w:lang w:eastAsia="ja-JP"/>
        </w:rPr>
        <w:t>The workforce staffing plans of the Contractor (and all approved subcontractors) that have been reviewed and signed by the City, shall become part of the performance agreement between the parties.</w:t>
      </w:r>
    </w:p>
    <w:p w14:paraId="02E96259" w14:textId="77777777" w:rsidR="006D76B4" w:rsidRPr="0060637B" w:rsidRDefault="006D76B4" w:rsidP="006D76B4"/>
    <w:p w14:paraId="4E6EA1A2" w14:textId="77777777" w:rsidR="006D76B4" w:rsidRPr="0060637B" w:rsidRDefault="006D76B4" w:rsidP="006D76B4">
      <w:pPr>
        <w:rPr>
          <w:rFonts w:cs="Arial"/>
          <w:lang w:eastAsia="ja-JP"/>
        </w:rPr>
      </w:pPr>
      <w:r w:rsidRPr="0060637B">
        <w:lastRenderedPageBreak/>
        <w:t xml:space="preserve">2.4   </w:t>
      </w:r>
      <w:r w:rsidRPr="0060637B">
        <w:rPr>
          <w:rFonts w:cs="Arial"/>
          <w:lang w:eastAsia="ja-JP"/>
        </w:rPr>
        <w:t>The Contractor understands and accepts that the calculated percentages of workforce utilization will be based on actual hours worked and paid over the term of the project/contract for employees reported to the City on certified payrolls, and/or as independent owner operators and supervisory personnel.  The final determination of workforce goals accomplished during the contract shall be based on hours reported in the workforce utilization reports.</w:t>
      </w:r>
    </w:p>
    <w:p w14:paraId="053BB1A1" w14:textId="77777777" w:rsidR="006D76B4" w:rsidRPr="0060637B" w:rsidRDefault="006D76B4" w:rsidP="006D76B4">
      <w:pPr>
        <w:rPr>
          <w:rFonts w:cs="Arial"/>
          <w:lang w:eastAsia="ja-JP"/>
        </w:rPr>
      </w:pPr>
    </w:p>
    <w:p w14:paraId="5E1A1593" w14:textId="77777777" w:rsidR="006D76B4" w:rsidRPr="0060637B" w:rsidRDefault="006D76B4" w:rsidP="006D76B4">
      <w:r w:rsidRPr="0060637B">
        <w:rPr>
          <w:rFonts w:cs="Arial"/>
          <w:lang w:eastAsia="ja-JP"/>
        </w:rPr>
        <w:t>2.5   The Workforce Staffing Plan that receives a satisfactory review by the City shall become an integral part of the performance agreement between the parties.</w:t>
      </w:r>
    </w:p>
    <w:p w14:paraId="29BA8910" w14:textId="77777777" w:rsidR="006D76B4" w:rsidRPr="0060637B" w:rsidRDefault="006D76B4" w:rsidP="006D76B4"/>
    <w:p w14:paraId="7428EA6C" w14:textId="77777777" w:rsidR="006D76B4" w:rsidRPr="0060637B" w:rsidRDefault="006D76B4" w:rsidP="006D76B4">
      <w:pPr>
        <w:rPr>
          <w:b/>
        </w:rPr>
      </w:pPr>
      <w:r w:rsidRPr="0060637B">
        <w:rPr>
          <w:b/>
        </w:rPr>
        <w:t>3.  Workforce Utilization</w:t>
      </w:r>
    </w:p>
    <w:p w14:paraId="60B6399A" w14:textId="77777777" w:rsidR="006D76B4" w:rsidRPr="0060637B" w:rsidRDefault="006D76B4" w:rsidP="006D76B4"/>
    <w:p w14:paraId="49CCB943" w14:textId="77777777" w:rsidR="006D76B4" w:rsidRPr="0060637B" w:rsidRDefault="006D76B4" w:rsidP="006D76B4">
      <w:r w:rsidRPr="0060637B">
        <w:t xml:space="preserve">3.1  The Contractor and all subcontractors shall be required to submit certified payrolls that, in addition to meeting the requirements of Labor Law, include worker category, minority and gender information for each employee on the payroll.  This information will be reported to the City on a form acceptable to the City, which may be paper or on a web based system provided by the City.  Utilization information for independent owner operators and supervisory personnel shall also be provided to indicate workforce utilization consistent with the workforce staffing plan.  The information provided about who actually works and is paid for work on the project/contract shall be summarized in workforce utilization reports.  </w:t>
      </w:r>
      <w:r w:rsidRPr="0060637B">
        <w:rPr>
          <w:rFonts w:cs="Arial"/>
          <w:lang w:eastAsia="ja-JP"/>
        </w:rPr>
        <w:t xml:space="preserve">The workforce utilization reports shall include both the number of employees who worked on the project/contract by ethnicity and gender, consistent with the workforce staffing plan incorporated into the agreement, </w:t>
      </w:r>
      <w:r w:rsidRPr="0060637B">
        <w:rPr>
          <w:rFonts w:cs="Arial"/>
          <w:u w:val="single"/>
          <w:lang w:eastAsia="ja-JP"/>
        </w:rPr>
        <w:t>and</w:t>
      </w:r>
      <w:r w:rsidRPr="0060637B">
        <w:rPr>
          <w:rFonts w:cs="Arial"/>
          <w:lang w:eastAsia="ja-JP"/>
        </w:rPr>
        <w:t xml:space="preserve"> the number of hours worked by each of the employees on the project/contract.</w:t>
      </w:r>
    </w:p>
    <w:p w14:paraId="4DEC23E5" w14:textId="77777777" w:rsidR="006D76B4" w:rsidRPr="0060637B" w:rsidRDefault="006D76B4" w:rsidP="006D76B4"/>
    <w:p w14:paraId="7729D8E3" w14:textId="77777777" w:rsidR="006D76B4" w:rsidRPr="0060637B" w:rsidRDefault="006D76B4" w:rsidP="006D76B4">
      <w:pPr>
        <w:pStyle w:val="NoSpacing"/>
      </w:pPr>
      <w:r w:rsidRPr="0060637B">
        <w:t>3.2  The information provided in Section 3.1 shall be reviewed by the City and tracked to determine actual employees utilized on the project.  The City also reserves the right to require the Contractor to provide monthly and/or cumulative workforce utilization reports on a paper form acceptable to the City to supplement and/or in addition to any information provided in the web-based system once</w:t>
      </w:r>
      <w:r>
        <w:t xml:space="preserve"> implemented.</w:t>
      </w:r>
    </w:p>
    <w:p w14:paraId="1B726E5C" w14:textId="77777777" w:rsidR="006D76B4" w:rsidRPr="0060637B" w:rsidRDefault="006D76B4" w:rsidP="006D76B4">
      <w:pPr>
        <w:pStyle w:val="NoSpacing"/>
      </w:pPr>
    </w:p>
    <w:p w14:paraId="1000767F" w14:textId="77777777" w:rsidR="006D76B4" w:rsidRPr="0060637B" w:rsidRDefault="006D76B4" w:rsidP="006D76B4">
      <w:pPr>
        <w:pStyle w:val="NoSpacing"/>
      </w:pPr>
      <w:r w:rsidRPr="0060637B">
        <w:t>3.3</w:t>
      </w:r>
      <w:r w:rsidRPr="0060637B">
        <w:tab/>
        <w:t>The contractor is required to submit a payment application to the City at a minimum of once every ninety (90) days after the date of the Notice to Proceed and continuing during the term of the project/contract . The information in the payment application will be the basis for determining whether or not the workforce goals and other contract requirements are being met during the course of the contract.</w:t>
      </w:r>
    </w:p>
    <w:p w14:paraId="7CCEAD04" w14:textId="77777777" w:rsidR="006D76B4" w:rsidRPr="0060637B" w:rsidRDefault="006D76B4" w:rsidP="006D76B4">
      <w:pPr>
        <w:pStyle w:val="NoSpacing"/>
      </w:pPr>
    </w:p>
    <w:p w14:paraId="1FD06C37" w14:textId="77777777" w:rsidR="006D76B4" w:rsidRPr="0060637B" w:rsidRDefault="006D76B4" w:rsidP="006D76B4">
      <w:pPr>
        <w:pStyle w:val="NoSpacing"/>
      </w:pPr>
      <w:r w:rsidRPr="0060637B">
        <w:t>3.4  The 20% M and 6.9% W workforce goals may be met in aggregate by any combination of prime Contractor and subcontractor employees, including independent owner operators and supervisory personnel.  Workforce M and W utilization shall be calculated by determining the total hours of all employees and independent owner operators and supervisory personnel paid and the corresponding percentage of hours worked by minority (M) employees and female (W) employees.  However, if it appears that the workforce goals are not being met or are not likely to be met during the course of the contract, the City reserves the right to require the Contractor to demonstrate what steps will be taken to ensure that, by the end of the work of the contract, the workforce goals will be met.</w:t>
      </w:r>
    </w:p>
    <w:p w14:paraId="19D433E7" w14:textId="77777777" w:rsidR="006D76B4" w:rsidRPr="0060637B" w:rsidRDefault="006D76B4" w:rsidP="006D76B4"/>
    <w:p w14:paraId="7CD7E80D" w14:textId="77777777" w:rsidR="006D76B4" w:rsidRPr="0060637B" w:rsidRDefault="006D76B4" w:rsidP="006D76B4">
      <w:pPr>
        <w:rPr>
          <w:rFonts w:eastAsia="Calibri"/>
        </w:rPr>
      </w:pPr>
      <w:r w:rsidRPr="0060637B">
        <w:rPr>
          <w:rFonts w:eastAsia="Calibri"/>
        </w:rPr>
        <w:t>3.5  A Contractor’s failure to meet the 20% M and 6.9% W workforce goals at the time the final payment application for this contract is submitted may be a basis for the City to declare the Contractor non-responsible on future bid submissions.</w:t>
      </w:r>
    </w:p>
    <w:p w14:paraId="01EE3157" w14:textId="77777777" w:rsidR="006D76B4" w:rsidRPr="0060637B" w:rsidRDefault="006D76B4" w:rsidP="006D76B4">
      <w:pPr>
        <w:rPr>
          <w:rFonts w:eastAsia="Calibri"/>
        </w:rPr>
      </w:pPr>
    </w:p>
    <w:p w14:paraId="29E77866" w14:textId="77777777" w:rsidR="006D76B4" w:rsidRDefault="006D76B4" w:rsidP="006D76B4">
      <w:pPr>
        <w:rPr>
          <w:rFonts w:eastAsia="Calibri"/>
        </w:rPr>
      </w:pPr>
    </w:p>
    <w:p w14:paraId="7D282305" w14:textId="77777777" w:rsidR="00EB225F" w:rsidRDefault="00EB225F" w:rsidP="00EB225F">
      <w:pPr>
        <w:widowControl/>
        <w:autoSpaceDE/>
        <w:autoSpaceDN/>
        <w:adjustRightInd/>
        <w:rPr>
          <w:rFonts w:eastAsia="Calibri"/>
        </w:rPr>
      </w:pPr>
      <w:r>
        <w:rPr>
          <w:rFonts w:eastAsia="Calibri"/>
        </w:rPr>
        <w:br w:type="page"/>
      </w:r>
    </w:p>
    <w:p w14:paraId="07D47453" w14:textId="77777777" w:rsidR="00EB225F" w:rsidRPr="00AE028D" w:rsidRDefault="00EB225F" w:rsidP="00EB225F">
      <w:pPr>
        <w:widowControl/>
        <w:autoSpaceDE/>
        <w:autoSpaceDN/>
        <w:adjustRightInd/>
        <w:rPr>
          <w:rFonts w:cs="Arial"/>
          <w:b/>
          <w:szCs w:val="22"/>
        </w:rPr>
      </w:pPr>
      <w:r w:rsidRPr="00AE028D">
        <w:rPr>
          <w:rFonts w:cs="Arial"/>
          <w:b/>
          <w:bCs/>
          <w:szCs w:val="22"/>
        </w:rPr>
        <w:lastRenderedPageBreak/>
        <w:t>SLR 2</w:t>
      </w:r>
      <w:r>
        <w:rPr>
          <w:rFonts w:cs="Arial"/>
          <w:b/>
          <w:bCs/>
          <w:szCs w:val="22"/>
        </w:rPr>
        <w:t>1</w:t>
      </w:r>
      <w:r w:rsidRPr="00AE028D">
        <w:rPr>
          <w:rFonts w:cs="Arial"/>
          <w:b/>
          <w:bCs/>
          <w:szCs w:val="22"/>
        </w:rPr>
        <w:t xml:space="preserve">.  </w:t>
      </w:r>
      <w:r w:rsidRPr="00AE028D">
        <w:rPr>
          <w:rFonts w:cs="Arial"/>
          <w:b/>
          <w:szCs w:val="22"/>
        </w:rPr>
        <w:t>Prevailing Wage Schedule and List of Employers Ineligible</w:t>
      </w:r>
    </w:p>
    <w:p w14:paraId="7C7F5137" w14:textId="77777777" w:rsidR="00EB225F" w:rsidRPr="00AE028D" w:rsidRDefault="00EB225F" w:rsidP="00EB225F">
      <w:pPr>
        <w:widowControl/>
        <w:tabs>
          <w:tab w:val="right" w:leader="dot" w:pos="9990"/>
        </w:tabs>
        <w:ind w:left="990"/>
        <w:rPr>
          <w:rFonts w:cs="Arial"/>
          <w:b/>
          <w:bCs/>
          <w:szCs w:val="22"/>
        </w:rPr>
      </w:pPr>
      <w:r w:rsidRPr="00AE028D">
        <w:rPr>
          <w:rFonts w:cs="Arial"/>
          <w:b/>
          <w:szCs w:val="22"/>
        </w:rPr>
        <w:t>to Bid on or be Awarded any Public Work</w:t>
      </w:r>
    </w:p>
    <w:p w14:paraId="48B8506D" w14:textId="77777777" w:rsidR="006A42E8" w:rsidRPr="00AE028D" w:rsidRDefault="006A42E8" w:rsidP="00375F88">
      <w:pPr>
        <w:widowControl/>
        <w:autoSpaceDE/>
        <w:autoSpaceDN/>
        <w:adjustRightInd/>
        <w:rPr>
          <w:rFonts w:cs="Arial"/>
          <w:szCs w:val="22"/>
        </w:rPr>
      </w:pPr>
    </w:p>
    <w:p w14:paraId="61F24A60" w14:textId="77777777" w:rsidR="00C06780" w:rsidRPr="00AE028D" w:rsidRDefault="00C06780" w:rsidP="00375F88">
      <w:pPr>
        <w:widowControl/>
        <w:autoSpaceDE/>
        <w:autoSpaceDN/>
        <w:adjustRightInd/>
        <w:rPr>
          <w:rFonts w:cs="Arial"/>
          <w:szCs w:val="22"/>
        </w:rPr>
      </w:pPr>
      <w:r w:rsidRPr="00AE028D">
        <w:rPr>
          <w:rStyle w:val="CommentReference"/>
        </w:rPr>
        <w:commentReference w:id="38"/>
      </w:r>
    </w:p>
    <w:p w14:paraId="271C2A7B" w14:textId="77777777" w:rsidR="00EB3F29" w:rsidRPr="00AE028D" w:rsidRDefault="00EB3F29"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AE028D">
        <w:rPr>
          <w:rFonts w:cs="Arial"/>
          <w:szCs w:val="22"/>
        </w:rPr>
        <w:t>Paper copies of the “Prevailing Wage Schedule” and “List of Employers Ineligible to Bid on or be Awarded any Public Work” will no longer be included with City of Rochester bid documents.  A paper copy of the current documents will be provided to the successful Bidder(s) upon award of the contract.</w:t>
      </w:r>
    </w:p>
    <w:p w14:paraId="7E966FD8" w14:textId="77777777" w:rsidR="00EB3F29" w:rsidRPr="00AE028D" w:rsidRDefault="00EB3F29"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C4DB664" w14:textId="77777777" w:rsidR="00EB3F29" w:rsidRPr="00AE028D" w:rsidRDefault="00EB3F29"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AE028D">
        <w:rPr>
          <w:rFonts w:cs="Arial"/>
          <w:szCs w:val="22"/>
        </w:rPr>
        <w:t xml:space="preserve">The “Prevailing Wage Schedule” and “List of Employers Ineligible to Bid on or be Awarded any Public Work” for this contract are available on the New York State Department of Labor’s website.  They can be accessed by visiting the New York State Department of Labor’s website at </w:t>
      </w:r>
      <w:hyperlink r:id="rId59" w:history="1">
        <w:r w:rsidRPr="00AE028D">
          <w:rPr>
            <w:rStyle w:val="Hyperlink"/>
            <w:rFonts w:cs="Arial"/>
            <w:b/>
            <w:i/>
            <w:color w:val="auto"/>
            <w:szCs w:val="22"/>
            <w:u w:val="none"/>
          </w:rPr>
          <w:t>http://wpp.labor.state.ny.us/wpp/doFindProject.do?method=showlt</w:t>
        </w:r>
      </w:hyperlink>
      <w:r w:rsidRPr="00AE028D">
        <w:rPr>
          <w:rFonts w:cs="Arial"/>
          <w:szCs w:val="22"/>
        </w:rPr>
        <w:t>, and entering the assigned PRC# at the proper location on the website.  The PRC# can be found on the PW</w:t>
      </w:r>
      <w:r w:rsidR="00C857E9" w:rsidRPr="00AE028D">
        <w:rPr>
          <w:rFonts w:cs="Arial"/>
          <w:szCs w:val="22"/>
        </w:rPr>
        <w:t xml:space="preserve"> </w:t>
      </w:r>
      <w:r w:rsidRPr="00AE028D">
        <w:rPr>
          <w:rFonts w:cs="Arial"/>
          <w:szCs w:val="22"/>
        </w:rPr>
        <w:t xml:space="preserve">200 form </w:t>
      </w:r>
      <w:r w:rsidR="00082A19" w:rsidRPr="00AE028D">
        <w:rPr>
          <w:rFonts w:cs="Arial"/>
          <w:szCs w:val="22"/>
        </w:rPr>
        <w:t xml:space="preserve">which </w:t>
      </w:r>
      <w:r w:rsidRPr="00AE028D">
        <w:rPr>
          <w:rFonts w:cs="Arial"/>
          <w:szCs w:val="22"/>
        </w:rPr>
        <w:t>immediately follow</w:t>
      </w:r>
      <w:r w:rsidR="00082A19" w:rsidRPr="00AE028D">
        <w:rPr>
          <w:rFonts w:cs="Arial"/>
          <w:szCs w:val="22"/>
        </w:rPr>
        <w:t>s</w:t>
      </w:r>
      <w:r w:rsidRPr="00AE028D">
        <w:rPr>
          <w:rFonts w:cs="Arial"/>
          <w:szCs w:val="22"/>
        </w:rPr>
        <w:t xml:space="preserve"> this page.</w:t>
      </w:r>
    </w:p>
    <w:p w14:paraId="7C5AFD28" w14:textId="77777777" w:rsidR="00EB3F29" w:rsidRPr="00AE028D" w:rsidRDefault="00EB3F29"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9AED7D9" w14:textId="549D48CB" w:rsidR="00EB3F29" w:rsidRPr="00AE028D" w:rsidRDefault="00437A52"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AE028D">
        <w:rPr>
          <w:rFonts w:cs="Arial"/>
          <w:szCs w:val="22"/>
        </w:rPr>
        <w:t>Cont</w:t>
      </w:r>
      <w:r w:rsidR="00A851B4" w:rsidRPr="00AE028D">
        <w:rPr>
          <w:rFonts w:cs="Arial"/>
          <w:szCs w:val="22"/>
        </w:rPr>
        <w:t>r</w:t>
      </w:r>
      <w:r w:rsidRPr="00AE028D">
        <w:rPr>
          <w:rFonts w:cs="Arial"/>
          <w:szCs w:val="22"/>
        </w:rPr>
        <w:t xml:space="preserve">actors and </w:t>
      </w:r>
      <w:r w:rsidR="002E77CB">
        <w:rPr>
          <w:rFonts w:cs="Arial"/>
          <w:szCs w:val="22"/>
        </w:rPr>
        <w:t>Subcontractors</w:t>
      </w:r>
      <w:r w:rsidRPr="00AE028D">
        <w:rPr>
          <w:rFonts w:cs="Arial"/>
          <w:szCs w:val="22"/>
        </w:rPr>
        <w:t xml:space="preserve"> </w:t>
      </w:r>
      <w:r w:rsidR="00A851B4" w:rsidRPr="00AE028D">
        <w:rPr>
          <w:rFonts w:cs="Arial"/>
          <w:szCs w:val="22"/>
        </w:rPr>
        <w:t xml:space="preserve">must pay </w:t>
      </w:r>
      <w:r w:rsidRPr="00AE028D">
        <w:rPr>
          <w:rFonts w:cs="Arial"/>
          <w:szCs w:val="22"/>
        </w:rPr>
        <w:t>laborer</w:t>
      </w:r>
      <w:r w:rsidR="00A851B4" w:rsidRPr="00AE028D">
        <w:rPr>
          <w:rFonts w:cs="Arial"/>
          <w:szCs w:val="22"/>
        </w:rPr>
        <w:t>s, workers</w:t>
      </w:r>
      <w:r w:rsidRPr="00AE028D">
        <w:rPr>
          <w:rFonts w:cs="Arial"/>
          <w:szCs w:val="22"/>
        </w:rPr>
        <w:t xml:space="preserve"> </w:t>
      </w:r>
      <w:r w:rsidR="00A851B4" w:rsidRPr="00AE028D">
        <w:rPr>
          <w:rFonts w:cs="Arial"/>
          <w:szCs w:val="22"/>
        </w:rPr>
        <w:t>and</w:t>
      </w:r>
      <w:r w:rsidRPr="00AE028D">
        <w:rPr>
          <w:rFonts w:cs="Arial"/>
          <w:szCs w:val="22"/>
        </w:rPr>
        <w:t xml:space="preserve"> mechanic</w:t>
      </w:r>
      <w:r w:rsidR="00A851B4" w:rsidRPr="00AE028D">
        <w:rPr>
          <w:rFonts w:cs="Arial"/>
          <w:szCs w:val="22"/>
        </w:rPr>
        <w:t>s</w:t>
      </w:r>
      <w:r w:rsidRPr="00AE028D">
        <w:rPr>
          <w:rFonts w:cs="Arial"/>
          <w:szCs w:val="22"/>
        </w:rPr>
        <w:t xml:space="preserve"> </w:t>
      </w:r>
      <w:r w:rsidR="00A851B4" w:rsidRPr="00AE028D">
        <w:rPr>
          <w:rFonts w:cs="Arial"/>
          <w:szCs w:val="22"/>
        </w:rPr>
        <w:t>employed in the performance of a public work contract not less than the most current prevailing rate of wage and supplements (fringe benefits)</w:t>
      </w:r>
      <w:r w:rsidRPr="00AE028D">
        <w:rPr>
          <w:rFonts w:cs="Arial"/>
          <w:szCs w:val="22"/>
        </w:rPr>
        <w:t>.</w:t>
      </w:r>
    </w:p>
    <w:p w14:paraId="539B8476" w14:textId="77777777" w:rsidR="005C403B" w:rsidRPr="00AE028D" w:rsidRDefault="005C403B"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0357A89" w14:textId="77777777" w:rsidR="005C403B" w:rsidRPr="00AE028D" w:rsidRDefault="00AC5EF8"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AE028D">
        <w:rPr>
          <w:rFonts w:cs="Arial"/>
          <w:szCs w:val="22"/>
        </w:rPr>
        <w:t xml:space="preserve">The City of Rochester will not be responsible for any of the </w:t>
      </w:r>
      <w:r w:rsidR="00E773D2" w:rsidRPr="00AE028D">
        <w:rPr>
          <w:rFonts w:cs="Arial"/>
          <w:szCs w:val="22"/>
        </w:rPr>
        <w:t>Contractor</w:t>
      </w:r>
      <w:r w:rsidR="00AF124C" w:rsidRPr="00AE028D">
        <w:rPr>
          <w:rFonts w:cs="Arial"/>
          <w:szCs w:val="22"/>
        </w:rPr>
        <w:t>’</w:t>
      </w:r>
      <w:r w:rsidRPr="00AE028D">
        <w:rPr>
          <w:rFonts w:cs="Arial"/>
          <w:szCs w:val="22"/>
        </w:rPr>
        <w:t xml:space="preserve">s increased labor costs which result from defects in the Prevailing Wage Schedule provided, or from amendments to the Prevailing Wage Schedule, whether that increase occurs before advertisement, before </w:t>
      </w:r>
      <w:r w:rsidR="00E00071" w:rsidRPr="00AE028D">
        <w:rPr>
          <w:rFonts w:cs="Arial"/>
          <w:szCs w:val="22"/>
        </w:rPr>
        <w:t>bid</w:t>
      </w:r>
      <w:r w:rsidRPr="00AE028D">
        <w:rPr>
          <w:rFonts w:cs="Arial"/>
          <w:szCs w:val="22"/>
        </w:rPr>
        <w:t xml:space="preserve"> </w:t>
      </w:r>
      <w:r w:rsidR="00E00071" w:rsidRPr="00AE028D">
        <w:rPr>
          <w:rFonts w:cs="Arial"/>
          <w:szCs w:val="22"/>
        </w:rPr>
        <w:t>opening</w:t>
      </w:r>
      <w:r w:rsidRPr="00AE028D">
        <w:rPr>
          <w:rFonts w:cs="Arial"/>
          <w:szCs w:val="22"/>
        </w:rPr>
        <w:t xml:space="preserve">, before </w:t>
      </w:r>
      <w:r w:rsidR="00AF124C" w:rsidRPr="00AE028D">
        <w:rPr>
          <w:rFonts w:cs="Arial"/>
          <w:szCs w:val="22"/>
        </w:rPr>
        <w:t>a</w:t>
      </w:r>
      <w:r w:rsidRPr="00AE028D">
        <w:rPr>
          <w:rFonts w:cs="Arial"/>
          <w:szCs w:val="22"/>
        </w:rPr>
        <w:t xml:space="preserve">ward of the </w:t>
      </w:r>
      <w:r w:rsidR="00E94FC0" w:rsidRPr="00AE028D">
        <w:rPr>
          <w:rFonts w:cs="Arial"/>
          <w:szCs w:val="22"/>
        </w:rPr>
        <w:t>contract</w:t>
      </w:r>
      <w:r w:rsidRPr="00AE028D">
        <w:rPr>
          <w:rFonts w:cs="Arial"/>
          <w:szCs w:val="22"/>
        </w:rPr>
        <w:t xml:space="preserve">, after the </w:t>
      </w:r>
      <w:r w:rsidR="00E94FC0" w:rsidRPr="00AE028D">
        <w:rPr>
          <w:rFonts w:cs="Arial"/>
          <w:szCs w:val="22"/>
        </w:rPr>
        <w:t>contract</w:t>
      </w:r>
      <w:r w:rsidRPr="00AE028D">
        <w:rPr>
          <w:rFonts w:cs="Arial"/>
          <w:szCs w:val="22"/>
        </w:rPr>
        <w:t xml:space="preserve"> has been let, or during construction.  No change in the </w:t>
      </w:r>
      <w:r w:rsidR="00E94FC0" w:rsidRPr="00AE028D">
        <w:rPr>
          <w:rFonts w:cs="Arial"/>
          <w:szCs w:val="22"/>
        </w:rPr>
        <w:t>contract</w:t>
      </w:r>
      <w:r w:rsidRPr="00AE028D">
        <w:rPr>
          <w:rFonts w:cs="Arial"/>
          <w:szCs w:val="22"/>
        </w:rPr>
        <w:t xml:space="preserve"> price shall be allowed to the </w:t>
      </w:r>
      <w:r w:rsidR="00E773D2" w:rsidRPr="00AE028D">
        <w:rPr>
          <w:rFonts w:cs="Arial"/>
          <w:szCs w:val="22"/>
        </w:rPr>
        <w:t>Contractor</w:t>
      </w:r>
      <w:r w:rsidRPr="00AE028D">
        <w:rPr>
          <w:rFonts w:cs="Arial"/>
          <w:szCs w:val="22"/>
        </w:rPr>
        <w:t xml:space="preserve"> for any such increases.</w:t>
      </w:r>
    </w:p>
    <w:p w14:paraId="6EAAA12C" w14:textId="77777777" w:rsidR="005C403B" w:rsidRPr="00AE028D" w:rsidRDefault="005C403B"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2F61929" w14:textId="77777777" w:rsidR="005C403B" w:rsidRPr="00AE028D" w:rsidRDefault="00AC5EF8"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AE028D">
        <w:rPr>
          <w:rFonts w:cs="Arial"/>
          <w:szCs w:val="22"/>
        </w:rPr>
        <w:t xml:space="preserve">Information about current wage rates may be obtained on an advisory basis by contacting the City of Rochester </w:t>
      </w:r>
      <w:r w:rsidR="00A16930" w:rsidRPr="00AE028D">
        <w:rPr>
          <w:rFonts w:cs="Arial"/>
          <w:szCs w:val="22"/>
        </w:rPr>
        <w:t>Contract</w:t>
      </w:r>
      <w:r w:rsidRPr="00AE028D">
        <w:rPr>
          <w:rFonts w:cs="Arial"/>
          <w:szCs w:val="22"/>
        </w:rPr>
        <w:t xml:space="preserve"> Administrat</w:t>
      </w:r>
      <w:r w:rsidR="00082A19" w:rsidRPr="00AE028D">
        <w:rPr>
          <w:rFonts w:cs="Arial"/>
          <w:szCs w:val="22"/>
        </w:rPr>
        <w:t>i</w:t>
      </w:r>
      <w:r w:rsidRPr="00AE028D">
        <w:rPr>
          <w:rFonts w:cs="Arial"/>
          <w:szCs w:val="22"/>
        </w:rPr>
        <w:t>o</w:t>
      </w:r>
      <w:r w:rsidR="00082A19" w:rsidRPr="00AE028D">
        <w:rPr>
          <w:rFonts w:cs="Arial"/>
          <w:szCs w:val="22"/>
        </w:rPr>
        <w:t>n</w:t>
      </w:r>
      <w:r w:rsidR="00A11DDC" w:rsidRPr="00AE028D">
        <w:rPr>
          <w:rFonts w:cs="Arial"/>
          <w:szCs w:val="22"/>
        </w:rPr>
        <w:t xml:space="preserve"> office</w:t>
      </w:r>
      <w:r w:rsidRPr="00AE028D">
        <w:rPr>
          <w:rFonts w:cs="Arial"/>
          <w:szCs w:val="22"/>
        </w:rPr>
        <w:t xml:space="preserve"> </w:t>
      </w:r>
      <w:r w:rsidR="00A11DDC" w:rsidRPr="00AE028D">
        <w:rPr>
          <w:rFonts w:cs="Arial"/>
          <w:szCs w:val="22"/>
        </w:rPr>
        <w:t xml:space="preserve">at </w:t>
      </w:r>
      <w:r w:rsidRPr="00AE028D">
        <w:rPr>
          <w:rFonts w:cs="Arial"/>
          <w:szCs w:val="22"/>
        </w:rPr>
        <w:t>(585) 428-7398.</w:t>
      </w:r>
    </w:p>
    <w:p w14:paraId="562FFD41" w14:textId="77777777" w:rsidR="005C403B" w:rsidRPr="00AE028D" w:rsidRDefault="005C403B"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A138BC5"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AE5C049" w14:textId="77777777" w:rsidR="00EC0D21" w:rsidRPr="00AE028D" w:rsidRDefault="00EC0D21">
      <w:pPr>
        <w:widowControl/>
        <w:autoSpaceDE/>
        <w:autoSpaceDN/>
        <w:adjustRightInd/>
        <w:rPr>
          <w:rFonts w:cs="Arial"/>
          <w:szCs w:val="22"/>
        </w:rPr>
      </w:pPr>
      <w:r w:rsidRPr="00AE028D">
        <w:rPr>
          <w:rFonts w:cs="Arial"/>
          <w:szCs w:val="22"/>
        </w:rPr>
        <w:br w:type="page"/>
      </w:r>
    </w:p>
    <w:p w14:paraId="4B0E8171" w14:textId="77777777" w:rsidR="005C403B" w:rsidRPr="00AE028D" w:rsidRDefault="005C403B"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688AC7D"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44DE21F"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AE88744"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59A2AE6"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66C824F"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BCFF8D9"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48A891B"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1BA9657"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E267705"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4B0FED8"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52D5A0B"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7E42CF7" w14:textId="77777777" w:rsidR="00EC0D21" w:rsidRPr="00AE028D" w:rsidRDefault="00EC0D21" w:rsidP="00EC0D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INSERT</w:t>
      </w:r>
    </w:p>
    <w:p w14:paraId="779DD8D1" w14:textId="77777777" w:rsidR="00EC0D21" w:rsidRPr="00AE028D" w:rsidRDefault="00EC0D21" w:rsidP="00EC0D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D93C900" w14:textId="77777777" w:rsidR="00EC0D21" w:rsidRPr="00AE028D" w:rsidRDefault="00EC0D21" w:rsidP="00EC0D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FORM PW 200</w:t>
      </w:r>
    </w:p>
    <w:p w14:paraId="2993079A" w14:textId="77777777" w:rsidR="00EC0D21" w:rsidRPr="00AE028D" w:rsidRDefault="00EC0D21" w:rsidP="00EC0D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08976981" w14:textId="77777777" w:rsidR="00EC0D21" w:rsidRPr="00AE028D" w:rsidRDefault="00EC0D21" w:rsidP="00EC0D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PREVAILING WAGE SCHEDULE</w:t>
      </w:r>
    </w:p>
    <w:p w14:paraId="33B72313" w14:textId="77777777" w:rsidR="00EC0D21" w:rsidRPr="00AE028D" w:rsidRDefault="00EC0D21" w:rsidP="00EC0D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13C965FF" w14:textId="77777777" w:rsidR="00EC0D21" w:rsidRPr="00AE028D" w:rsidRDefault="00EC0D21" w:rsidP="00EC0D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HERE</w:t>
      </w:r>
    </w:p>
    <w:p w14:paraId="305AB62A" w14:textId="77777777" w:rsidR="003669CA" w:rsidRPr="00AE028D" w:rsidRDefault="00EB7F6A" w:rsidP="00AE285B">
      <w:pPr>
        <w:widowControl/>
        <w:autoSpaceDE/>
        <w:autoSpaceDN/>
        <w:adjustRightInd/>
        <w:rPr>
          <w:rFonts w:cs="Arial"/>
          <w:szCs w:val="22"/>
        </w:rPr>
        <w:sectPr w:rsidR="003669CA" w:rsidRPr="00AE028D" w:rsidSect="00EB225F">
          <w:footerReference w:type="default" r:id="rId60"/>
          <w:pgSz w:w="12240" w:h="15840"/>
          <w:pgMar w:top="720" w:right="1152" w:bottom="720" w:left="1152" w:header="720" w:footer="720" w:gutter="0"/>
          <w:pgNumType w:start="15"/>
          <w:cols w:space="720"/>
          <w:noEndnote/>
          <w:docGrid w:linePitch="326"/>
        </w:sectPr>
      </w:pPr>
      <w:r w:rsidRPr="00AE028D">
        <w:rPr>
          <w:rFonts w:cs="Arial"/>
          <w:szCs w:val="22"/>
        </w:rPr>
        <w:br w:type="page"/>
      </w:r>
    </w:p>
    <w:p w14:paraId="230B2A86" w14:textId="77777777" w:rsidR="005A33DD" w:rsidRPr="00AE028D" w:rsidRDefault="005A33DD" w:rsidP="00AE285B">
      <w:pPr>
        <w:widowControl/>
        <w:autoSpaceDE/>
        <w:autoSpaceDN/>
        <w:adjustRightInd/>
        <w:spacing w:line="276" w:lineRule="auto"/>
        <w:jc w:val="right"/>
        <w:rPr>
          <w:rStyle w:val="ChapterHead"/>
          <w:rFonts w:cs="Arial"/>
          <w:b/>
        </w:rPr>
      </w:pPr>
      <w:r w:rsidRPr="00AE028D">
        <w:rPr>
          <w:rStyle w:val="ChapterHead"/>
          <w:rFonts w:cs="Arial"/>
          <w:b/>
        </w:rPr>
        <w:lastRenderedPageBreak/>
        <w:t>SUPPLEMENTARY</w:t>
      </w:r>
    </w:p>
    <w:p w14:paraId="7E6B122B" w14:textId="77777777" w:rsidR="005A33DD" w:rsidRPr="00AE028D" w:rsidRDefault="005A33DD" w:rsidP="00AE285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w:t>
      </w:r>
      <w:r w:rsidR="00716E3D" w:rsidRPr="00AE028D">
        <w:rPr>
          <w:rStyle w:val="ChapterHead"/>
          <w:rFonts w:cs="Arial"/>
          <w:b/>
          <w:u w:val="single"/>
        </w:rPr>
        <w:t xml:space="preserve"> </w:t>
      </w:r>
      <w:r w:rsidRPr="00AE028D">
        <w:rPr>
          <w:rStyle w:val="ChapterHead"/>
          <w:rFonts w:cs="Arial"/>
          <w:b/>
          <w:u w:val="single"/>
        </w:rPr>
        <w:t xml:space="preserve">  TERMS AND CONDITIONS</w:t>
      </w:r>
    </w:p>
    <w:p w14:paraId="11BB1708" w14:textId="77777777" w:rsidR="00732E60" w:rsidRPr="00AE028D" w:rsidRDefault="00732E60" w:rsidP="00732E60">
      <w:pPr>
        <w:widowControl/>
        <w:tabs>
          <w:tab w:val="right" w:leader="dot" w:pos="9360"/>
        </w:tabs>
        <w:rPr>
          <w:rFonts w:cs="Arial"/>
          <w:szCs w:val="22"/>
        </w:rPr>
      </w:pPr>
    </w:p>
    <w:p w14:paraId="516F3DB6" w14:textId="77777777" w:rsidR="00732E60" w:rsidRPr="00AE028D" w:rsidRDefault="00732E60" w:rsidP="00732E60">
      <w:pPr>
        <w:widowControl/>
        <w:tabs>
          <w:tab w:val="right" w:leader="dot" w:pos="9360"/>
        </w:tabs>
        <w:rPr>
          <w:rFonts w:cs="Arial"/>
          <w:szCs w:val="22"/>
        </w:rPr>
      </w:pPr>
    </w:p>
    <w:p w14:paraId="339F449D" w14:textId="77777777" w:rsidR="00732E60" w:rsidRPr="00AE028D" w:rsidRDefault="00732E60" w:rsidP="00732E60">
      <w:pPr>
        <w:widowControl/>
        <w:tabs>
          <w:tab w:val="right" w:leader="dot" w:pos="9360"/>
        </w:tabs>
        <w:rPr>
          <w:rFonts w:cs="Arial"/>
          <w:szCs w:val="22"/>
        </w:rPr>
      </w:pPr>
      <w:r w:rsidRPr="00AE028D">
        <w:rPr>
          <w:rStyle w:val="CommentReference"/>
        </w:rPr>
        <w:commentReference w:id="39"/>
      </w:r>
    </w:p>
    <w:p w14:paraId="502A6AD9" w14:textId="77777777" w:rsidR="00DD2196" w:rsidRPr="00AE028D" w:rsidRDefault="00DD2196" w:rsidP="00DD2196">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651F1C2" w14:textId="77777777" w:rsidR="00DD2196" w:rsidRDefault="00DD2196" w:rsidP="00DD2196">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10B45AAC" w14:textId="77777777" w:rsidR="00DD2196" w:rsidRDefault="00DD2196" w:rsidP="00DD2196">
      <w:pPr>
        <w:widowControl/>
        <w:tabs>
          <w:tab w:val="right" w:leader="dot" w:pos="9990"/>
        </w:tabs>
        <w:rPr>
          <w:rFonts w:cs="Arial"/>
          <w:szCs w:val="22"/>
        </w:rPr>
      </w:pPr>
    </w:p>
    <w:p w14:paraId="72073EFD" w14:textId="77777777" w:rsidR="00DD2196" w:rsidRPr="00AE028D" w:rsidRDefault="00DD2196" w:rsidP="00DD2196">
      <w:pPr>
        <w:widowControl/>
        <w:tabs>
          <w:tab w:val="right" w:leader="dot" w:pos="9990"/>
        </w:tabs>
        <w:ind w:left="504" w:hanging="504"/>
        <w:rPr>
          <w:rFonts w:cs="Arial"/>
          <w:szCs w:val="22"/>
        </w:rPr>
      </w:pPr>
      <w:r w:rsidRPr="00AE028D">
        <w:rPr>
          <w:rFonts w:cs="Arial"/>
          <w:szCs w:val="22"/>
        </w:rPr>
        <w:t>STC 1.1  Definitions</w:t>
      </w:r>
      <w:r w:rsidRPr="00AE028D">
        <w:rPr>
          <w:rFonts w:cs="Arial"/>
          <w:szCs w:val="22"/>
        </w:rPr>
        <w:tab/>
        <w:t>STC</w:t>
      </w:r>
      <w:r w:rsidRPr="00AE028D">
        <w:rPr>
          <w:rFonts w:cs="Arial"/>
          <w:szCs w:val="22"/>
        </w:rPr>
        <w:noBreakHyphen/>
        <w:t>1</w:t>
      </w:r>
    </w:p>
    <w:p w14:paraId="1B086D31" w14:textId="77777777" w:rsidR="00DD2196" w:rsidRPr="00AE028D" w:rsidRDefault="00DD2196" w:rsidP="00DD219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D51BF41" w14:textId="77777777" w:rsidR="00DD2196" w:rsidRPr="00AE028D" w:rsidRDefault="00DD2196" w:rsidP="00DD2196">
      <w:pPr>
        <w:widowControl/>
        <w:tabs>
          <w:tab w:val="right" w:leader="dot" w:pos="9990"/>
        </w:tabs>
        <w:ind w:left="504" w:hanging="504"/>
        <w:rPr>
          <w:rFonts w:cs="Arial"/>
          <w:szCs w:val="22"/>
        </w:rPr>
      </w:pPr>
      <w:r w:rsidRPr="00AE028D">
        <w:rPr>
          <w:rFonts w:cs="Arial"/>
          <w:szCs w:val="22"/>
        </w:rPr>
        <w:t>STC 3.3  Before Starting Construction</w:t>
      </w:r>
      <w:r w:rsidRPr="00AE028D">
        <w:rPr>
          <w:rFonts w:cs="Arial"/>
          <w:szCs w:val="22"/>
        </w:rPr>
        <w:tab/>
        <w:t>STC-2</w:t>
      </w:r>
    </w:p>
    <w:p w14:paraId="3422DAE9" w14:textId="77777777" w:rsidR="00DD2196" w:rsidRPr="00AE028D" w:rsidRDefault="00DD2196" w:rsidP="00DD219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834DC42" w14:textId="77777777" w:rsidR="00DD2196" w:rsidRPr="00AE028D" w:rsidRDefault="00DD2196" w:rsidP="00DD2196">
      <w:pPr>
        <w:widowControl/>
        <w:tabs>
          <w:tab w:val="right" w:leader="dot" w:pos="9990"/>
        </w:tabs>
        <w:ind w:left="504" w:hanging="504"/>
        <w:rPr>
          <w:rFonts w:cs="Arial"/>
          <w:szCs w:val="22"/>
        </w:rPr>
      </w:pPr>
      <w:r w:rsidRPr="00AE028D">
        <w:rPr>
          <w:rFonts w:cs="Arial"/>
          <w:szCs w:val="22"/>
        </w:rPr>
        <w:t>STC 4.1  Bonds</w:t>
      </w:r>
      <w:r w:rsidRPr="00AE028D">
        <w:rPr>
          <w:rFonts w:cs="Arial"/>
          <w:szCs w:val="22"/>
        </w:rPr>
        <w:tab/>
        <w:t>STC-2</w:t>
      </w:r>
    </w:p>
    <w:p w14:paraId="5EF2B1FB" w14:textId="77777777" w:rsidR="00DD2196" w:rsidRPr="00AE028D" w:rsidRDefault="00DD2196" w:rsidP="00DD219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FA2DA81" w14:textId="77777777" w:rsidR="00DD2196" w:rsidRPr="00AE028D" w:rsidRDefault="00DD2196" w:rsidP="00DD2196">
      <w:pPr>
        <w:widowControl/>
        <w:tabs>
          <w:tab w:val="right" w:leader="dot" w:pos="9990"/>
        </w:tabs>
        <w:ind w:left="504" w:hanging="504"/>
        <w:rPr>
          <w:rFonts w:cs="Arial"/>
          <w:szCs w:val="22"/>
        </w:rPr>
      </w:pPr>
      <w:r w:rsidRPr="00AE028D">
        <w:rPr>
          <w:rFonts w:cs="Arial"/>
          <w:szCs w:val="22"/>
        </w:rPr>
        <w:t>STC 4.2  Insurance</w:t>
      </w:r>
      <w:r w:rsidRPr="00AE028D">
        <w:rPr>
          <w:rFonts w:cs="Arial"/>
          <w:szCs w:val="22"/>
        </w:rPr>
        <w:tab/>
        <w:t>STC-</w:t>
      </w:r>
      <w:r>
        <w:rPr>
          <w:rFonts w:cs="Arial"/>
          <w:szCs w:val="22"/>
        </w:rPr>
        <w:t>3</w:t>
      </w:r>
    </w:p>
    <w:p w14:paraId="45A5450E" w14:textId="77777777" w:rsidR="00DD2196" w:rsidRPr="00AE028D" w:rsidRDefault="00DD2196" w:rsidP="00DD219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056FAC8" w14:textId="77777777" w:rsidR="00DD2196" w:rsidRPr="00AE028D" w:rsidRDefault="00DD2196" w:rsidP="00DD2196">
      <w:pPr>
        <w:widowControl/>
        <w:tabs>
          <w:tab w:val="right" w:leader="dot" w:pos="9990"/>
        </w:tabs>
        <w:ind w:left="504" w:hanging="504"/>
        <w:rPr>
          <w:rFonts w:cs="Arial"/>
          <w:szCs w:val="22"/>
        </w:rPr>
      </w:pPr>
      <w:r w:rsidRPr="00AE028D">
        <w:rPr>
          <w:rFonts w:cs="Arial"/>
          <w:szCs w:val="22"/>
        </w:rPr>
        <w:t>STC 4.3  Contractual Liability Insurance</w:t>
      </w:r>
      <w:r w:rsidRPr="00AE028D">
        <w:rPr>
          <w:rFonts w:cs="Arial"/>
          <w:szCs w:val="22"/>
        </w:rPr>
        <w:tab/>
        <w:t>STC-</w:t>
      </w:r>
      <w:r>
        <w:rPr>
          <w:rFonts w:cs="Arial"/>
          <w:szCs w:val="22"/>
        </w:rPr>
        <w:t>5</w:t>
      </w:r>
    </w:p>
    <w:p w14:paraId="1BA683E5" w14:textId="77777777" w:rsidR="00183A9B" w:rsidRPr="00D96A46" w:rsidRDefault="00183A9B" w:rsidP="00183A9B">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E1EA70E" w14:textId="77777777" w:rsidR="00183A9B" w:rsidRPr="00D96A46" w:rsidRDefault="00183A9B" w:rsidP="00183A9B">
      <w:pPr>
        <w:widowControl/>
        <w:tabs>
          <w:tab w:val="right" w:leader="dot" w:pos="9990"/>
        </w:tabs>
        <w:ind w:left="504" w:hanging="504"/>
        <w:rPr>
          <w:rFonts w:cs="Arial"/>
          <w:szCs w:val="22"/>
        </w:rPr>
      </w:pPr>
      <w:r w:rsidRPr="006849AE">
        <w:rPr>
          <w:rFonts w:cs="Arial"/>
          <w:szCs w:val="22"/>
        </w:rPr>
        <w:t>STC 5.1  Availability of Lands</w:t>
      </w:r>
      <w:r w:rsidRPr="006849AE">
        <w:rPr>
          <w:rFonts w:cs="Arial"/>
          <w:szCs w:val="22"/>
        </w:rPr>
        <w:tab/>
        <w:t>STC-5</w:t>
      </w:r>
    </w:p>
    <w:p w14:paraId="58FBAD22" w14:textId="77777777" w:rsidR="00183A9B" w:rsidRPr="00D96A46" w:rsidRDefault="00183A9B" w:rsidP="00183A9B">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951244B" w14:textId="77777777" w:rsidR="00DD2196" w:rsidRPr="00D96A46" w:rsidRDefault="00DD2196" w:rsidP="00DD2196">
      <w:pPr>
        <w:widowControl/>
        <w:tabs>
          <w:tab w:val="right" w:leader="dot" w:pos="9990"/>
        </w:tabs>
        <w:ind w:left="504" w:hanging="504"/>
        <w:rPr>
          <w:rFonts w:cs="Arial"/>
          <w:szCs w:val="22"/>
        </w:rPr>
      </w:pPr>
      <w:r w:rsidRPr="00D96A46">
        <w:rPr>
          <w:rFonts w:cs="Arial"/>
          <w:szCs w:val="22"/>
        </w:rPr>
        <w:t>STC 5.2  Physical Conditions - Investigations and Reports</w:t>
      </w:r>
      <w:r w:rsidRPr="00D96A46">
        <w:rPr>
          <w:rFonts w:cs="Arial"/>
          <w:szCs w:val="22"/>
        </w:rPr>
        <w:tab/>
        <w:t>STC-5</w:t>
      </w:r>
    </w:p>
    <w:p w14:paraId="48EA3E7E" w14:textId="77777777" w:rsidR="00DD2196" w:rsidRPr="00D96A46" w:rsidRDefault="00DD2196" w:rsidP="00DD219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D6C3B2B" w14:textId="77777777" w:rsidR="00DD2196" w:rsidRDefault="00DD2196" w:rsidP="00DD2196">
      <w:pPr>
        <w:widowControl/>
        <w:tabs>
          <w:tab w:val="right" w:leader="dot" w:pos="9990"/>
        </w:tabs>
        <w:ind w:left="504" w:hanging="504"/>
        <w:rPr>
          <w:rFonts w:cs="Arial"/>
          <w:szCs w:val="22"/>
        </w:rPr>
      </w:pPr>
      <w:r w:rsidRPr="00D96A46">
        <w:rPr>
          <w:rFonts w:cs="Arial"/>
          <w:szCs w:val="22"/>
        </w:rPr>
        <w:t>STC 6.2  Labor, Products and Storage</w:t>
      </w:r>
      <w:r w:rsidRPr="00D96A46">
        <w:rPr>
          <w:rFonts w:cs="Arial"/>
          <w:szCs w:val="22"/>
        </w:rPr>
        <w:tab/>
        <w:t>STC-6</w:t>
      </w:r>
    </w:p>
    <w:p w14:paraId="1C26C0D5" w14:textId="77777777" w:rsidR="00DD2196" w:rsidRPr="00D96A46" w:rsidRDefault="00DD2196" w:rsidP="00DD2196">
      <w:pPr>
        <w:widowControl/>
        <w:tabs>
          <w:tab w:val="right" w:leader="dot" w:pos="9990"/>
        </w:tabs>
        <w:ind w:left="504" w:hanging="504"/>
        <w:rPr>
          <w:rFonts w:cs="Arial"/>
          <w:szCs w:val="22"/>
        </w:rPr>
      </w:pPr>
    </w:p>
    <w:p w14:paraId="15C0678D" w14:textId="77777777" w:rsidR="00DD2196" w:rsidRPr="00D96A46" w:rsidRDefault="00DD2196" w:rsidP="00DD2196">
      <w:pPr>
        <w:widowControl/>
        <w:tabs>
          <w:tab w:val="right" w:leader="dot" w:pos="9990"/>
        </w:tabs>
        <w:ind w:left="504" w:hanging="504"/>
        <w:rPr>
          <w:rFonts w:cs="Arial"/>
          <w:szCs w:val="22"/>
        </w:rPr>
      </w:pPr>
      <w:r w:rsidRPr="00D96A46">
        <w:rPr>
          <w:rFonts w:cs="Arial"/>
          <w:szCs w:val="22"/>
        </w:rPr>
        <w:t>STC 6.</w:t>
      </w:r>
      <w:r>
        <w:rPr>
          <w:rFonts w:cs="Arial"/>
          <w:szCs w:val="22"/>
        </w:rPr>
        <w:t>4</w:t>
      </w:r>
      <w:r w:rsidRPr="00D96A46">
        <w:rPr>
          <w:rFonts w:cs="Arial"/>
          <w:szCs w:val="22"/>
        </w:rPr>
        <w:t xml:space="preserve">  </w:t>
      </w:r>
      <w:r w:rsidRPr="00EC5031">
        <w:rPr>
          <w:rFonts w:cs="Arial"/>
          <w:szCs w:val="22"/>
        </w:rPr>
        <w:t>Concerning Subcontractors and Suppliers</w:t>
      </w:r>
      <w:r w:rsidRPr="00D96A46">
        <w:rPr>
          <w:rFonts w:cs="Arial"/>
          <w:szCs w:val="22"/>
        </w:rPr>
        <w:tab/>
        <w:t>STC-6</w:t>
      </w:r>
    </w:p>
    <w:p w14:paraId="11513A3B" w14:textId="77777777" w:rsidR="00DD2196" w:rsidRPr="00EC5031" w:rsidRDefault="00DD2196" w:rsidP="00DD2196">
      <w:pPr>
        <w:widowControl/>
        <w:autoSpaceDE/>
        <w:autoSpaceDN/>
        <w:adjustRightInd/>
        <w:rPr>
          <w:rFonts w:cs="Arial"/>
          <w:szCs w:val="22"/>
        </w:rPr>
      </w:pPr>
    </w:p>
    <w:p w14:paraId="7433B123" w14:textId="77777777" w:rsidR="00DD2196" w:rsidRPr="00374EA4" w:rsidRDefault="00DD2196" w:rsidP="00DD2196">
      <w:pPr>
        <w:widowControl/>
        <w:tabs>
          <w:tab w:val="right" w:leader="dot" w:pos="9990"/>
        </w:tabs>
        <w:ind w:left="504" w:hanging="504"/>
        <w:rPr>
          <w:rFonts w:cs="Arial"/>
          <w:szCs w:val="22"/>
        </w:rPr>
      </w:pPr>
      <w:r w:rsidRPr="00374EA4">
        <w:rPr>
          <w:rFonts w:cs="Arial"/>
          <w:szCs w:val="22"/>
        </w:rPr>
        <w:t>STC 6.21  Additional Pavement Restoration Requirements</w:t>
      </w:r>
      <w:r w:rsidRPr="00374EA4">
        <w:rPr>
          <w:rFonts w:cs="Arial"/>
          <w:szCs w:val="22"/>
        </w:rPr>
        <w:tab/>
        <w:t>STC-6</w:t>
      </w:r>
    </w:p>
    <w:p w14:paraId="7E1F8565" w14:textId="77777777" w:rsidR="00DD2196" w:rsidRPr="00374EA4" w:rsidRDefault="00DD2196" w:rsidP="00DD219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A4D734C" w14:textId="77777777" w:rsidR="00DD2196" w:rsidRPr="00374EA4" w:rsidRDefault="00DD2196" w:rsidP="00DD2196">
      <w:pPr>
        <w:widowControl/>
        <w:tabs>
          <w:tab w:val="right" w:leader="dot" w:pos="9990"/>
        </w:tabs>
        <w:ind w:left="504" w:hanging="504"/>
        <w:rPr>
          <w:rFonts w:cs="Arial"/>
          <w:szCs w:val="22"/>
        </w:rPr>
      </w:pPr>
      <w:r w:rsidRPr="00374EA4">
        <w:rPr>
          <w:rFonts w:cs="Arial"/>
          <w:szCs w:val="22"/>
        </w:rPr>
        <w:t>STC 9.7  Resolution of Disputes</w:t>
      </w:r>
      <w:r w:rsidRPr="00374EA4">
        <w:rPr>
          <w:rFonts w:cs="Arial"/>
          <w:szCs w:val="22"/>
        </w:rPr>
        <w:tab/>
        <w:t>STC-7</w:t>
      </w:r>
    </w:p>
    <w:p w14:paraId="284CEAF9" w14:textId="77777777" w:rsidR="00DD2196" w:rsidRPr="00374EA4" w:rsidRDefault="00DD2196" w:rsidP="00DD219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9DF2D6C" w14:textId="77777777" w:rsidR="00DD2196" w:rsidRPr="00374EA4" w:rsidRDefault="00DD2196" w:rsidP="00DD2196">
      <w:pPr>
        <w:widowControl/>
        <w:tabs>
          <w:tab w:val="right" w:leader="dot" w:pos="9990"/>
        </w:tabs>
        <w:ind w:left="504" w:hanging="504"/>
        <w:rPr>
          <w:rFonts w:cs="Arial"/>
          <w:szCs w:val="22"/>
        </w:rPr>
      </w:pPr>
      <w:r w:rsidRPr="00374EA4">
        <w:rPr>
          <w:rFonts w:cs="Arial"/>
          <w:szCs w:val="22"/>
        </w:rPr>
        <w:t>STC 10.2  Changes in the Contract Price</w:t>
      </w:r>
      <w:r>
        <w:rPr>
          <w:rFonts w:cs="Arial"/>
          <w:szCs w:val="22"/>
        </w:rPr>
        <w:tab/>
        <w:t>STC-7</w:t>
      </w:r>
    </w:p>
    <w:p w14:paraId="71DE4F57" w14:textId="77777777" w:rsidR="00DD2196" w:rsidRPr="00374EA4" w:rsidRDefault="00DD2196" w:rsidP="00DD2196">
      <w:pPr>
        <w:widowControl/>
        <w:tabs>
          <w:tab w:val="right" w:leader="dot" w:pos="9360"/>
        </w:tabs>
        <w:rPr>
          <w:rFonts w:cs="Arial"/>
          <w:szCs w:val="22"/>
        </w:rPr>
      </w:pPr>
    </w:p>
    <w:p w14:paraId="7896A4E7" w14:textId="77777777" w:rsidR="00DD2196" w:rsidRPr="00374EA4" w:rsidRDefault="00DD2196" w:rsidP="00DD2196">
      <w:pPr>
        <w:widowControl/>
        <w:tabs>
          <w:tab w:val="right" w:leader="dot" w:pos="9990"/>
        </w:tabs>
        <w:ind w:left="504" w:hanging="504"/>
        <w:rPr>
          <w:rFonts w:cs="Arial"/>
          <w:szCs w:val="22"/>
        </w:rPr>
      </w:pPr>
      <w:r w:rsidRPr="00374EA4">
        <w:rPr>
          <w:rFonts w:cs="Arial"/>
          <w:szCs w:val="22"/>
        </w:rPr>
        <w:t>STC 10.4  Liquidated Damages</w:t>
      </w:r>
      <w:r w:rsidRPr="00374EA4">
        <w:rPr>
          <w:rFonts w:cs="Arial"/>
          <w:szCs w:val="22"/>
        </w:rPr>
        <w:tab/>
        <w:t>STC</w:t>
      </w:r>
      <w:r w:rsidRPr="00374EA4">
        <w:rPr>
          <w:rFonts w:cs="Arial"/>
          <w:szCs w:val="22"/>
        </w:rPr>
        <w:noBreakHyphen/>
        <w:t>10</w:t>
      </w:r>
    </w:p>
    <w:p w14:paraId="46412C20" w14:textId="77777777" w:rsidR="00DD2196" w:rsidRPr="00374EA4" w:rsidRDefault="00DD2196" w:rsidP="00DD2196">
      <w:pPr>
        <w:widowControl/>
        <w:tabs>
          <w:tab w:val="right" w:leader="dot" w:pos="9360"/>
        </w:tabs>
        <w:rPr>
          <w:rFonts w:cs="Arial"/>
          <w:szCs w:val="22"/>
        </w:rPr>
      </w:pPr>
    </w:p>
    <w:p w14:paraId="4D46AB5B" w14:textId="77777777" w:rsidR="00DD2196" w:rsidRPr="00374EA4" w:rsidRDefault="00DD2196" w:rsidP="00DD2196">
      <w:pPr>
        <w:widowControl/>
        <w:tabs>
          <w:tab w:val="right" w:leader="dot" w:pos="9990"/>
        </w:tabs>
        <w:ind w:left="504" w:hanging="504"/>
        <w:rPr>
          <w:rFonts w:cs="Arial"/>
          <w:szCs w:val="22"/>
        </w:rPr>
      </w:pPr>
      <w:r w:rsidRPr="00374EA4">
        <w:rPr>
          <w:rFonts w:cs="Arial"/>
          <w:szCs w:val="22"/>
        </w:rPr>
        <w:t>STC 11.1  Warranty and Guarantee</w:t>
      </w:r>
      <w:r w:rsidRPr="00374EA4">
        <w:rPr>
          <w:rFonts w:cs="Arial"/>
          <w:szCs w:val="22"/>
        </w:rPr>
        <w:tab/>
        <w:t>STC</w:t>
      </w:r>
      <w:r w:rsidRPr="00374EA4">
        <w:rPr>
          <w:rFonts w:cs="Arial"/>
          <w:szCs w:val="22"/>
        </w:rPr>
        <w:noBreakHyphen/>
        <w:t>11</w:t>
      </w:r>
    </w:p>
    <w:p w14:paraId="2B2892D5" w14:textId="77777777" w:rsidR="00DD2196" w:rsidRPr="00374EA4" w:rsidRDefault="00DD2196" w:rsidP="00DD219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E95C7E0" w14:textId="77777777" w:rsidR="00DD2196" w:rsidRPr="00374EA4" w:rsidRDefault="00DD2196" w:rsidP="00DD2196">
      <w:pPr>
        <w:widowControl/>
        <w:tabs>
          <w:tab w:val="right" w:leader="dot" w:pos="9990"/>
        </w:tabs>
        <w:ind w:left="504" w:hanging="504"/>
        <w:rPr>
          <w:rFonts w:cs="Arial"/>
          <w:szCs w:val="22"/>
        </w:rPr>
      </w:pPr>
      <w:r w:rsidRPr="00374EA4">
        <w:rPr>
          <w:rFonts w:cs="Arial"/>
          <w:szCs w:val="22"/>
        </w:rPr>
        <w:t>STC 13.</w:t>
      </w:r>
      <w:r>
        <w:rPr>
          <w:rFonts w:cs="Arial"/>
          <w:szCs w:val="22"/>
        </w:rPr>
        <w:t>1</w:t>
      </w:r>
      <w:r w:rsidRPr="00374EA4">
        <w:rPr>
          <w:rFonts w:cs="Arial"/>
          <w:szCs w:val="22"/>
        </w:rPr>
        <w:t xml:space="preserve">  </w:t>
      </w:r>
      <w:r>
        <w:rPr>
          <w:rFonts w:cs="Arial"/>
          <w:szCs w:val="22"/>
        </w:rPr>
        <w:t>Applications for</w:t>
      </w:r>
      <w:r w:rsidRPr="00374EA4">
        <w:rPr>
          <w:rFonts w:cs="Arial"/>
          <w:szCs w:val="22"/>
        </w:rPr>
        <w:t xml:space="preserve"> Progress Payments</w:t>
      </w:r>
      <w:r w:rsidRPr="00374EA4">
        <w:rPr>
          <w:rFonts w:cs="Arial"/>
          <w:szCs w:val="22"/>
        </w:rPr>
        <w:tab/>
        <w:t>STC</w:t>
      </w:r>
      <w:r w:rsidRPr="00374EA4">
        <w:rPr>
          <w:rFonts w:cs="Arial"/>
          <w:szCs w:val="22"/>
        </w:rPr>
        <w:noBreakHyphen/>
        <w:t>11</w:t>
      </w:r>
    </w:p>
    <w:p w14:paraId="6321B5B0" w14:textId="77777777" w:rsidR="00DD2196" w:rsidRPr="00374EA4" w:rsidRDefault="00DD2196" w:rsidP="00DD219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F440E8F" w14:textId="77777777" w:rsidR="00DD2196" w:rsidRPr="00374EA4" w:rsidRDefault="00DD2196" w:rsidP="00DD2196">
      <w:pPr>
        <w:widowControl/>
        <w:tabs>
          <w:tab w:val="right" w:leader="dot" w:pos="9990"/>
        </w:tabs>
        <w:ind w:left="504" w:hanging="504"/>
        <w:rPr>
          <w:rFonts w:cs="Arial"/>
          <w:szCs w:val="22"/>
        </w:rPr>
      </w:pPr>
      <w:r w:rsidRPr="00374EA4">
        <w:rPr>
          <w:rFonts w:cs="Arial"/>
          <w:szCs w:val="22"/>
        </w:rPr>
        <w:t>STC 13.3  Review of Applicati</w:t>
      </w:r>
      <w:r>
        <w:rPr>
          <w:rFonts w:cs="Arial"/>
          <w:szCs w:val="22"/>
        </w:rPr>
        <w:t>ons for Progress Payments</w:t>
      </w:r>
      <w:r>
        <w:rPr>
          <w:rFonts w:cs="Arial"/>
          <w:szCs w:val="22"/>
        </w:rPr>
        <w:tab/>
        <w:t>STC</w:t>
      </w:r>
      <w:r>
        <w:rPr>
          <w:rFonts w:cs="Arial"/>
          <w:szCs w:val="22"/>
        </w:rPr>
        <w:noBreakHyphen/>
        <w:t>12</w:t>
      </w:r>
    </w:p>
    <w:p w14:paraId="10EF53D3" w14:textId="77777777" w:rsidR="00DD2196" w:rsidRPr="00374EA4" w:rsidRDefault="00DD2196" w:rsidP="00DD219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86F9141" w14:textId="77777777" w:rsidR="00DD2196" w:rsidRPr="00AE028D" w:rsidRDefault="00DD2196" w:rsidP="00DD219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B244F04" w14:textId="77777777" w:rsidR="00DD2196" w:rsidRPr="00AE028D" w:rsidRDefault="00DD2196" w:rsidP="00DD219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AF83594" w14:textId="77777777" w:rsidR="00DD2196" w:rsidRPr="00AE028D" w:rsidRDefault="00DD2196" w:rsidP="00DD2196">
      <w:pPr>
        <w:widowControl/>
        <w:autoSpaceDE/>
        <w:autoSpaceDN/>
        <w:adjustRightInd/>
        <w:rPr>
          <w:rFonts w:cs="Arial"/>
          <w:szCs w:val="22"/>
        </w:rPr>
      </w:pPr>
      <w:r w:rsidRPr="00AE028D">
        <w:rPr>
          <w:rFonts w:cs="Arial"/>
          <w:szCs w:val="22"/>
        </w:rPr>
        <w:br w:type="page"/>
      </w:r>
    </w:p>
    <w:p w14:paraId="5F2C429C" w14:textId="77777777" w:rsidR="00DD2196" w:rsidRPr="00AE028D" w:rsidRDefault="00DD2196" w:rsidP="00DD2196">
      <w:pPr>
        <w:widowControl/>
        <w:autoSpaceDE/>
        <w:autoSpaceDN/>
        <w:adjustRightInd/>
        <w:rPr>
          <w:rFonts w:cs="Arial"/>
          <w:szCs w:val="22"/>
        </w:rPr>
      </w:pPr>
    </w:p>
    <w:p w14:paraId="40043E54" w14:textId="77777777" w:rsidR="00DD2196" w:rsidRPr="00AE028D" w:rsidRDefault="00DD2196" w:rsidP="00DD2196">
      <w:pPr>
        <w:widowControl/>
        <w:autoSpaceDE/>
        <w:autoSpaceDN/>
        <w:adjustRightInd/>
        <w:rPr>
          <w:rFonts w:cs="Arial"/>
          <w:b/>
          <w:bCs/>
          <w:szCs w:val="22"/>
        </w:rPr>
        <w:sectPr w:rsidR="00DD2196" w:rsidRPr="00AE028D" w:rsidSect="00245C20">
          <w:footerReference w:type="default" r:id="rId61"/>
          <w:pgSz w:w="12240" w:h="15840"/>
          <w:pgMar w:top="720" w:right="1152" w:bottom="720" w:left="1152" w:header="720" w:footer="720" w:gutter="0"/>
          <w:pgNumType w:start="55"/>
          <w:cols w:space="720"/>
          <w:noEndnote/>
          <w:docGrid w:linePitch="326"/>
        </w:sectPr>
      </w:pPr>
    </w:p>
    <w:p w14:paraId="7DD7E651" w14:textId="77777777" w:rsidR="00DD2196" w:rsidRPr="00AE028D" w:rsidRDefault="00DD2196" w:rsidP="00DD2196">
      <w:pPr>
        <w:widowControl/>
        <w:pBdr>
          <w:top w:val="single" w:sz="6" w:space="0" w:color="FFFFFF"/>
          <w:left w:val="single" w:sz="6" w:space="0" w:color="FFFFFF"/>
          <w:bottom w:val="single" w:sz="6" w:space="0" w:color="FFFFFF"/>
          <w:right w:val="single" w:sz="6" w:space="0" w:color="FFFFFF"/>
        </w:pBdr>
        <w:tabs>
          <w:tab w:val="left" w:pos="1261"/>
          <w:tab w:val="left" w:pos="2160"/>
        </w:tabs>
        <w:jc w:val="center"/>
        <w:rPr>
          <w:rFonts w:cs="Arial"/>
          <w:szCs w:val="22"/>
        </w:rPr>
      </w:pPr>
      <w:r w:rsidRPr="00AE028D">
        <w:rPr>
          <w:rFonts w:cs="Arial"/>
          <w:b/>
          <w:bCs/>
          <w:szCs w:val="22"/>
        </w:rPr>
        <w:lastRenderedPageBreak/>
        <w:t>SUPPLEMENTARY TERMS AND CONDITIONS</w:t>
      </w:r>
    </w:p>
    <w:p w14:paraId="5EABAE68" w14:textId="77777777" w:rsidR="00DD2196" w:rsidRPr="00AE028D" w:rsidRDefault="00DD2196" w:rsidP="00DD2196">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B4EA4B8" w14:textId="77777777" w:rsidR="00DD2196" w:rsidRPr="00AE028D" w:rsidRDefault="00DD2196" w:rsidP="00DD2196">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131217FD" w14:textId="77777777" w:rsidR="00DD2196" w:rsidRPr="00AE028D" w:rsidRDefault="00DD2196" w:rsidP="00DD2196">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82F032D" w14:textId="77777777" w:rsidR="00DD2196" w:rsidRPr="00AE028D" w:rsidRDefault="00DD2196" w:rsidP="00DD2196">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 xml:space="preserve">These Supplementary Terms and Conditions amend or supplement the General Terms and Conditions of the </w:t>
      </w:r>
      <w:r w:rsidRPr="00AE028D">
        <w:rPr>
          <w:rFonts w:cs="Arial"/>
          <w:i/>
          <w:iCs/>
          <w:szCs w:val="22"/>
        </w:rPr>
        <w:t>City of Rochester Standard Construction Contract Documents, November 1, 1991 Edition</w:t>
      </w:r>
      <w:r w:rsidRPr="00AE028D">
        <w:rPr>
          <w:rFonts w:cs="Arial"/>
          <w:szCs w:val="22"/>
        </w:rPr>
        <w:t xml:space="preserve"> and other provisions of the City’s Contract Documents as are indicated below.  All provisions which are not so amended or supplemented remain in full force and effect.</w:t>
      </w:r>
    </w:p>
    <w:p w14:paraId="7E99AD03" w14:textId="77777777" w:rsidR="00DD2196" w:rsidRPr="00AE028D" w:rsidRDefault="00DD2196" w:rsidP="00DD2196">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88F39DC" w14:textId="77777777" w:rsidR="00DD2196" w:rsidRPr="00AE028D" w:rsidRDefault="00DD2196" w:rsidP="00DD2196">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 xml:space="preserve">The terms used in these Supplementary Terms and Conditions which are defined in the General Terms and Conditions of the </w:t>
      </w:r>
      <w:r w:rsidRPr="00AE028D">
        <w:rPr>
          <w:rFonts w:cs="Arial"/>
          <w:i/>
          <w:iCs/>
          <w:szCs w:val="22"/>
        </w:rPr>
        <w:t>City of Rochester Standard Construction Contract Documents, November 1, 1991 Edition</w:t>
      </w:r>
      <w:r w:rsidRPr="00AE028D">
        <w:rPr>
          <w:rFonts w:cs="Arial"/>
          <w:szCs w:val="22"/>
        </w:rPr>
        <w:t xml:space="preserve"> have the meanings assigned to them in the General Terms and Conditions.</w:t>
      </w:r>
    </w:p>
    <w:p w14:paraId="59AB8ACE" w14:textId="77777777" w:rsidR="00DD2196" w:rsidRDefault="00DD2196" w:rsidP="00DD2196">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24F8F188" w14:textId="77777777" w:rsidR="00DD2196" w:rsidRPr="00AE028D" w:rsidRDefault="00DD2196" w:rsidP="00DD2196">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D56A912" w14:textId="77777777" w:rsidR="00DD2196" w:rsidRPr="00AE028D" w:rsidRDefault="00DD2196" w:rsidP="00DD2196">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6167410" w14:textId="77777777" w:rsidR="00497ADB" w:rsidRPr="00841988" w:rsidRDefault="00497ADB" w:rsidP="00497ADB">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841988">
        <w:rPr>
          <w:rFonts w:cs="Arial"/>
          <w:b/>
          <w:bCs/>
          <w:szCs w:val="22"/>
        </w:rPr>
        <w:t>STC 1.1  Definitions</w:t>
      </w:r>
    </w:p>
    <w:p w14:paraId="066F75A3" w14:textId="77777777" w:rsidR="00497ADB" w:rsidRPr="00841988" w:rsidRDefault="00497ADB" w:rsidP="00497ADB">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7D00B04C" w14:textId="77777777" w:rsidR="00497ADB" w:rsidRPr="00841988" w:rsidRDefault="00497ADB" w:rsidP="00497ADB">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r w:rsidRPr="00841988">
        <w:rPr>
          <w:rFonts w:eastAsia="Calibri" w:cs="Arial"/>
          <w:b/>
          <w:szCs w:val="22"/>
          <w:lang w:bidi="en-US"/>
        </w:rPr>
        <w:t>Under</w:t>
      </w:r>
      <w:r w:rsidRPr="00841988">
        <w:rPr>
          <w:rFonts w:eastAsia="Calibri" w:cs="Arial"/>
          <w:szCs w:val="22"/>
          <w:lang w:bidi="en-US"/>
        </w:rPr>
        <w:t xml:space="preserve"> Article 1 Definitions and Abbreviations Subsection 1.1 Definitions, </w:t>
      </w:r>
      <w:r w:rsidRPr="00841988">
        <w:rPr>
          <w:rFonts w:eastAsia="Calibri" w:cs="Arial"/>
          <w:b/>
          <w:szCs w:val="22"/>
          <w:lang w:bidi="en-US"/>
        </w:rPr>
        <w:t>Delete</w:t>
      </w:r>
      <w:r w:rsidRPr="00841988">
        <w:rPr>
          <w:rFonts w:eastAsia="Calibri" w:cs="Arial"/>
          <w:szCs w:val="22"/>
          <w:lang w:bidi="en-US"/>
        </w:rPr>
        <w:t xml:space="preserve"> the following definitions in their entirety, and </w:t>
      </w:r>
      <w:r w:rsidRPr="00841988">
        <w:rPr>
          <w:rFonts w:eastAsia="Calibri" w:cs="Arial"/>
          <w:b/>
          <w:szCs w:val="22"/>
          <w:lang w:bidi="en-US"/>
        </w:rPr>
        <w:t>Replace</w:t>
      </w:r>
      <w:r w:rsidRPr="00841988">
        <w:rPr>
          <w:rFonts w:eastAsia="Calibri" w:cs="Arial"/>
          <w:szCs w:val="22"/>
          <w:lang w:bidi="en-US"/>
        </w:rPr>
        <w:t xml:space="preserve"> with the following:</w:t>
      </w:r>
    </w:p>
    <w:p w14:paraId="1E785BC2" w14:textId="77777777" w:rsidR="00497ADB" w:rsidRPr="00841988" w:rsidRDefault="00497ADB" w:rsidP="00497ADB">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0A64D69B" w14:textId="77777777" w:rsidR="00497ADB" w:rsidRPr="00841988" w:rsidRDefault="00497ADB" w:rsidP="00497ADB">
      <w:pPr>
        <w:rPr>
          <w:rFonts w:cs="Arial"/>
          <w:szCs w:val="22"/>
        </w:rPr>
      </w:pPr>
      <w:r w:rsidRPr="00841988">
        <w:rPr>
          <w:rFonts w:cs="Arial"/>
          <w:b/>
          <w:szCs w:val="22"/>
        </w:rPr>
        <w:t>CITY ENGINEER</w:t>
      </w:r>
      <w:r w:rsidRPr="00841988">
        <w:rPr>
          <w:rFonts w:cs="Arial"/>
          <w:szCs w:val="22"/>
        </w:rPr>
        <w:t xml:space="preserve"> – The City Engineer of the City of Rochester, New York.</w:t>
      </w:r>
      <w:r w:rsidRPr="00841988">
        <w:rPr>
          <w:szCs w:val="22"/>
        </w:rPr>
        <w:t xml:space="preserve">  </w:t>
      </w:r>
      <w:r w:rsidRPr="00841988">
        <w:rPr>
          <w:rFonts w:cs="Arial"/>
          <w:szCs w:val="22"/>
        </w:rPr>
        <w:t>The City Engineer shall be responsible for the administration and management of all municipal design and engineering services and shall work under the general direction of the Commissioner of Environmental Services.  The City Engineer shall be responsible for the preparation of plans and specifications for the design, construction, reconstruction and demolition of city streets, sidewalks, buildings, bridges, water system facilities and other municipal structures and facilities as deemed appropriate.</w:t>
      </w:r>
    </w:p>
    <w:p w14:paraId="5989A377" w14:textId="77777777" w:rsidR="00497ADB" w:rsidRPr="00841988" w:rsidRDefault="00497ADB" w:rsidP="00497ADB">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cs="Arial"/>
          <w:lang w:eastAsia="ja-JP"/>
        </w:rPr>
      </w:pPr>
    </w:p>
    <w:p w14:paraId="1050FE0D" w14:textId="77777777" w:rsidR="00497ADB" w:rsidRPr="00841988" w:rsidRDefault="00497ADB" w:rsidP="00497ADB">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cs="Arial"/>
          <w:lang w:eastAsia="ja-JP"/>
        </w:rPr>
      </w:pPr>
    </w:p>
    <w:p w14:paraId="0E2EE8D4" w14:textId="77777777" w:rsidR="00497ADB" w:rsidRPr="00841988" w:rsidRDefault="00497ADB" w:rsidP="00497ADB">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841988">
        <w:rPr>
          <w:rFonts w:cs="Arial"/>
          <w:b/>
          <w:lang w:eastAsia="ja-JP"/>
        </w:rPr>
        <w:t>SUBSTANTIAL COMPLETION</w:t>
      </w:r>
      <w:r w:rsidRPr="00841988">
        <w:rPr>
          <w:rFonts w:cs="Arial"/>
          <w:lang w:eastAsia="ja-JP"/>
        </w:rPr>
        <w:t xml:space="preserve"> - The Work (or a specified part thereof) that has progressed to the point where, in the opinion of the City Engineer as evidenced by the definitive Certificate of Substantial Completion, it is sufficiently complete, in accordance with the Contract Documents, so that the Work (or specified part) can be utilized for the purposes for which it was intended.  When the Project consists of a Roadway or utility, Substantial Completion shall not be deemed to occur until the restoration work has been completed, a recommendation of Substantial Completion has been issued by the Project Manager to the City Engineer and the City Engineer has issued a written determination of Substantial Completion.  </w:t>
      </w:r>
      <w:r w:rsidRPr="00841988">
        <w:rPr>
          <w:rFonts w:cs="Arial"/>
          <w:szCs w:val="22"/>
        </w:rPr>
        <w:t>Restoration work includes but is not limited to replacement of topsoil, and full establishment and City acceptance of all turf grasses planted under the contract, according to the requirements of the relevant contract specifications.</w:t>
      </w:r>
    </w:p>
    <w:p w14:paraId="38A6D805" w14:textId="77777777" w:rsidR="00497ADB" w:rsidRPr="00841988" w:rsidRDefault="00497ADB" w:rsidP="00497ADB">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73BA0AD6" w14:textId="77777777" w:rsidR="00497ADB" w:rsidRPr="00841988" w:rsidRDefault="00497ADB" w:rsidP="00497ADB">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433E9779" w14:textId="77777777" w:rsidR="00497ADB" w:rsidRPr="00841988" w:rsidRDefault="00497ADB" w:rsidP="00497ADB">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r w:rsidRPr="00841988">
        <w:rPr>
          <w:rFonts w:eastAsia="Calibri" w:cs="Arial"/>
          <w:b/>
          <w:szCs w:val="22"/>
          <w:lang w:bidi="en-US"/>
        </w:rPr>
        <w:t>Under</w:t>
      </w:r>
      <w:r w:rsidRPr="00841988">
        <w:rPr>
          <w:rFonts w:eastAsia="Calibri" w:cs="Arial"/>
          <w:szCs w:val="22"/>
          <w:lang w:bidi="en-US"/>
        </w:rPr>
        <w:t xml:space="preserve"> Article 1 Definitions and Abbreviations Subsection 1.1 Definitions, </w:t>
      </w:r>
      <w:r w:rsidRPr="00841988">
        <w:rPr>
          <w:rFonts w:eastAsia="Calibri" w:cs="Arial"/>
          <w:b/>
          <w:bCs/>
          <w:szCs w:val="22"/>
          <w:lang w:bidi="en-US"/>
        </w:rPr>
        <w:t>Add</w:t>
      </w:r>
      <w:r w:rsidRPr="00841988">
        <w:rPr>
          <w:rFonts w:eastAsia="Calibri" w:cs="Arial"/>
          <w:szCs w:val="22"/>
          <w:lang w:bidi="en-US"/>
        </w:rPr>
        <w:t xml:space="preserve"> the following definitions:</w:t>
      </w:r>
    </w:p>
    <w:p w14:paraId="5345CDCE" w14:textId="77777777" w:rsidR="00497ADB" w:rsidRPr="00B55317" w:rsidRDefault="00497ADB" w:rsidP="00497ADB">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37F5314D" w14:textId="77777777" w:rsidR="00497ADB" w:rsidRPr="00B55317" w:rsidRDefault="00497ADB" w:rsidP="00497ADB">
      <w:pPr>
        <w:rPr>
          <w:rFonts w:eastAsia="Calibri" w:cs="Arial"/>
          <w:szCs w:val="22"/>
          <w:lang w:bidi="en-US"/>
        </w:rPr>
      </w:pPr>
      <w:r w:rsidRPr="00B55317">
        <w:rPr>
          <w:rFonts w:cs="Arial"/>
          <w:b/>
          <w:bCs/>
          <w:szCs w:val="22"/>
        </w:rPr>
        <w:t>CERTIFICATE OF ZONING COMPLIANCE (CZC)</w:t>
      </w:r>
      <w:r w:rsidRPr="00B55317">
        <w:rPr>
          <w:rFonts w:cs="Arial"/>
          <w:bCs/>
          <w:szCs w:val="22"/>
        </w:rPr>
        <w:t xml:space="preserve"> - </w:t>
      </w:r>
      <w:r w:rsidRPr="00B55317">
        <w:rPr>
          <w:rFonts w:cs="Arial"/>
          <w:szCs w:val="22"/>
        </w:rPr>
        <w:t>This certificate is issued by the City Zoning office and authorizes the use of public or private properties within the City limits for construction related activities such as staging or material storage.  Contractors or the respective property owners are required to obtain a CZC prior to use of a property for construction related purposes.  The CZC will specify the terms and conditions to be followed for the use of the property.  Use of such properties through the CZC shall be limited to the duration of the Project or as specified in the CZC.</w:t>
      </w:r>
    </w:p>
    <w:p w14:paraId="54712C2A" w14:textId="77777777" w:rsidR="00497ADB" w:rsidRPr="00B55317" w:rsidRDefault="00497ADB" w:rsidP="00497ADB">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14B83541" w14:textId="77777777" w:rsidR="00497ADB" w:rsidRPr="00B55317" w:rsidRDefault="00497ADB" w:rsidP="00497ADB">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79DFCAF6" w14:textId="77777777" w:rsidR="00497ADB" w:rsidRDefault="00497ADB" w:rsidP="00497ADB">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197A4318" w14:textId="77777777" w:rsidR="00497ADB" w:rsidRDefault="00497ADB" w:rsidP="00497ADB">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026CAFC9" w14:textId="77777777" w:rsidR="00497ADB" w:rsidRPr="00B55317" w:rsidRDefault="00497ADB" w:rsidP="00497ADB">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1EA0711D" w14:textId="77777777" w:rsidR="00497ADB" w:rsidRDefault="00497ADB" w:rsidP="00497ADB">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0C2016C5" w14:textId="77777777" w:rsidR="00497ADB" w:rsidRDefault="00497ADB" w:rsidP="00497ADB">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461634A5" w14:textId="77777777" w:rsidR="00497ADB" w:rsidRPr="00AE028D" w:rsidRDefault="00497ADB" w:rsidP="00497ADB">
      <w:pPr>
        <w:widowControl/>
        <w:autoSpaceDE/>
        <w:autoSpaceDN/>
        <w:adjustRightInd/>
        <w:rPr>
          <w:rFonts w:eastAsia="Calibri" w:cs="Arial"/>
          <w:szCs w:val="22"/>
          <w:lang w:bidi="en-US"/>
        </w:rPr>
      </w:pPr>
      <w:r w:rsidRPr="00AE028D">
        <w:rPr>
          <w:rFonts w:eastAsia="Calibri" w:cs="Arial"/>
          <w:b/>
          <w:szCs w:val="22"/>
          <w:lang w:bidi="en-US"/>
        </w:rPr>
        <w:lastRenderedPageBreak/>
        <w:t>MAJOR ITEM</w:t>
      </w:r>
      <w:r w:rsidRPr="00AE028D">
        <w:rPr>
          <w:rFonts w:eastAsia="Calibri" w:cs="Arial"/>
          <w:szCs w:val="22"/>
          <w:lang w:bidi="en-US"/>
        </w:rPr>
        <w:t xml:space="preserve"> - Any contract pay item in the original bid documents for which the bid unit price multiplied by the estimated item quantity exceeds 2% of the total original contract bid price, or the following Minimum Major Item Value as based on the Original Total Base Bid, whichever is greater:</w:t>
      </w:r>
    </w:p>
    <w:p w14:paraId="5CEE76CE" w14:textId="77777777" w:rsidR="00497ADB" w:rsidRPr="00AE028D" w:rsidRDefault="00497ADB" w:rsidP="00497ADB">
      <w:pPr>
        <w:widowControl/>
        <w:autoSpaceDE/>
        <w:autoSpaceDN/>
        <w:adjustRightInd/>
        <w:jc w:val="left"/>
        <w:rPr>
          <w:rFonts w:eastAsia="Calibri" w:cs="Arial"/>
          <w:szCs w:val="22"/>
          <w:lang w:bidi="en-US"/>
        </w:rPr>
      </w:pPr>
    </w:p>
    <w:tbl>
      <w:tblPr>
        <w:tblW w:w="10196" w:type="dxa"/>
        <w:tblLook w:val="04A0" w:firstRow="1" w:lastRow="0" w:firstColumn="1" w:lastColumn="0" w:noHBand="0" w:noVBand="1"/>
      </w:tblPr>
      <w:tblGrid>
        <w:gridCol w:w="1728"/>
        <w:gridCol w:w="3370"/>
        <w:gridCol w:w="3370"/>
        <w:gridCol w:w="1728"/>
      </w:tblGrid>
      <w:tr w:rsidR="00497ADB" w:rsidRPr="00F260C3" w14:paraId="0AD65361" w14:textId="77777777" w:rsidTr="00B53E05">
        <w:trPr>
          <w:trHeight w:val="346"/>
        </w:trPr>
        <w:tc>
          <w:tcPr>
            <w:tcW w:w="1728" w:type="dxa"/>
            <w:tcBorders>
              <w:right w:val="single" w:sz="4" w:space="0" w:color="auto"/>
            </w:tcBorders>
            <w:vAlign w:val="center"/>
          </w:tcPr>
          <w:p w14:paraId="4350A702" w14:textId="77777777" w:rsidR="00497ADB" w:rsidRPr="00AE028D" w:rsidRDefault="00497ADB" w:rsidP="00B53E0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0823E055" w14:textId="77777777" w:rsidR="00497ADB" w:rsidRPr="00AE028D" w:rsidRDefault="00497ADB" w:rsidP="00B53E05">
            <w:pPr>
              <w:widowControl/>
              <w:autoSpaceDE/>
              <w:autoSpaceDN/>
              <w:adjustRightInd/>
              <w:jc w:val="center"/>
              <w:rPr>
                <w:rFonts w:eastAsia="Calibri" w:cs="Arial"/>
                <w:lang w:bidi="en-US"/>
              </w:rPr>
            </w:pPr>
            <w:r w:rsidRPr="00AE028D">
              <w:rPr>
                <w:rFonts w:eastAsia="Calibri" w:cs="Arial"/>
                <w:b/>
                <w:szCs w:val="22"/>
                <w:lang w:bidi="en-US"/>
              </w:rPr>
              <w:t>Original Total Base Bid</w:t>
            </w:r>
          </w:p>
        </w:tc>
        <w:tc>
          <w:tcPr>
            <w:tcW w:w="3370" w:type="dxa"/>
            <w:tcBorders>
              <w:top w:val="single" w:sz="4" w:space="0" w:color="auto"/>
              <w:left w:val="single" w:sz="4" w:space="0" w:color="auto"/>
              <w:bottom w:val="single" w:sz="4" w:space="0" w:color="auto"/>
              <w:right w:val="single" w:sz="4" w:space="0" w:color="auto"/>
            </w:tcBorders>
            <w:vAlign w:val="center"/>
          </w:tcPr>
          <w:p w14:paraId="6361BFDE" w14:textId="77777777" w:rsidR="00497ADB" w:rsidRPr="00AE028D" w:rsidRDefault="00497ADB" w:rsidP="00B53E05">
            <w:pPr>
              <w:widowControl/>
              <w:autoSpaceDE/>
              <w:autoSpaceDN/>
              <w:adjustRightInd/>
              <w:jc w:val="center"/>
              <w:rPr>
                <w:rFonts w:eastAsia="Calibri" w:cs="Arial"/>
                <w:lang w:bidi="en-US"/>
              </w:rPr>
            </w:pPr>
            <w:r w:rsidRPr="00AE028D">
              <w:rPr>
                <w:rFonts w:eastAsia="Calibri" w:cs="Arial"/>
                <w:b/>
                <w:szCs w:val="22"/>
                <w:lang w:bidi="en-US"/>
              </w:rPr>
              <w:t>Minimum Major Item Value</w:t>
            </w:r>
          </w:p>
        </w:tc>
        <w:tc>
          <w:tcPr>
            <w:tcW w:w="1728" w:type="dxa"/>
            <w:tcBorders>
              <w:left w:val="single" w:sz="4" w:space="0" w:color="auto"/>
            </w:tcBorders>
            <w:vAlign w:val="center"/>
          </w:tcPr>
          <w:p w14:paraId="380AA12F" w14:textId="77777777" w:rsidR="00497ADB" w:rsidRPr="00AE028D" w:rsidRDefault="00497ADB" w:rsidP="00B53E05">
            <w:pPr>
              <w:widowControl/>
              <w:autoSpaceDE/>
              <w:autoSpaceDN/>
              <w:adjustRightInd/>
              <w:jc w:val="center"/>
              <w:rPr>
                <w:rFonts w:eastAsia="Calibri" w:cs="Arial"/>
                <w:lang w:bidi="en-US"/>
              </w:rPr>
            </w:pPr>
          </w:p>
        </w:tc>
      </w:tr>
      <w:tr w:rsidR="00497ADB" w:rsidRPr="00F260C3" w14:paraId="6F49BEC9" w14:textId="77777777" w:rsidTr="00B53E05">
        <w:trPr>
          <w:trHeight w:val="346"/>
        </w:trPr>
        <w:tc>
          <w:tcPr>
            <w:tcW w:w="1728" w:type="dxa"/>
            <w:tcBorders>
              <w:right w:val="single" w:sz="4" w:space="0" w:color="auto"/>
            </w:tcBorders>
            <w:vAlign w:val="center"/>
          </w:tcPr>
          <w:p w14:paraId="5B4978C4" w14:textId="77777777" w:rsidR="00497ADB" w:rsidRPr="00AE028D" w:rsidRDefault="00497ADB" w:rsidP="00B53E0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2CAAF0D0" w14:textId="77777777" w:rsidR="00497ADB" w:rsidRPr="00AE028D" w:rsidRDefault="00497ADB" w:rsidP="00B53E05">
            <w:pPr>
              <w:widowControl/>
              <w:autoSpaceDE/>
              <w:autoSpaceDN/>
              <w:adjustRightInd/>
              <w:jc w:val="center"/>
              <w:rPr>
                <w:rFonts w:eastAsia="Calibri" w:cs="Arial"/>
                <w:lang w:bidi="en-US"/>
              </w:rPr>
            </w:pPr>
            <w:r w:rsidRPr="00AE028D">
              <w:rPr>
                <w:rFonts w:eastAsia="Calibri" w:cs="Arial"/>
                <w:szCs w:val="22"/>
                <w:lang w:bidi="en-US"/>
              </w:rPr>
              <w:t>$0 - $249,999</w:t>
            </w:r>
          </w:p>
        </w:tc>
        <w:tc>
          <w:tcPr>
            <w:tcW w:w="3370" w:type="dxa"/>
            <w:tcBorders>
              <w:top w:val="single" w:sz="4" w:space="0" w:color="auto"/>
              <w:left w:val="single" w:sz="4" w:space="0" w:color="auto"/>
              <w:bottom w:val="single" w:sz="4" w:space="0" w:color="auto"/>
              <w:right w:val="single" w:sz="4" w:space="0" w:color="auto"/>
            </w:tcBorders>
            <w:vAlign w:val="center"/>
          </w:tcPr>
          <w:p w14:paraId="34E52DD6" w14:textId="77777777" w:rsidR="00497ADB" w:rsidRPr="00AE028D" w:rsidRDefault="00497ADB" w:rsidP="00B53E05">
            <w:pPr>
              <w:widowControl/>
              <w:autoSpaceDE/>
              <w:autoSpaceDN/>
              <w:adjustRightInd/>
              <w:jc w:val="center"/>
              <w:rPr>
                <w:rFonts w:eastAsia="Calibri" w:cs="Arial"/>
                <w:lang w:bidi="en-US"/>
              </w:rPr>
            </w:pPr>
            <w:r w:rsidRPr="00AE028D">
              <w:rPr>
                <w:rFonts w:eastAsia="Calibri" w:cs="Arial"/>
                <w:szCs w:val="22"/>
                <w:lang w:bidi="en-US"/>
              </w:rPr>
              <w:t>$2,500</w:t>
            </w:r>
          </w:p>
        </w:tc>
        <w:tc>
          <w:tcPr>
            <w:tcW w:w="1728" w:type="dxa"/>
            <w:tcBorders>
              <w:left w:val="single" w:sz="4" w:space="0" w:color="auto"/>
            </w:tcBorders>
            <w:vAlign w:val="center"/>
          </w:tcPr>
          <w:p w14:paraId="571C2F27" w14:textId="77777777" w:rsidR="00497ADB" w:rsidRPr="00AE028D" w:rsidRDefault="00497ADB" w:rsidP="00B53E05">
            <w:pPr>
              <w:widowControl/>
              <w:autoSpaceDE/>
              <w:autoSpaceDN/>
              <w:adjustRightInd/>
              <w:jc w:val="center"/>
              <w:rPr>
                <w:rFonts w:eastAsia="Calibri" w:cs="Arial"/>
                <w:lang w:bidi="en-US"/>
              </w:rPr>
            </w:pPr>
          </w:p>
        </w:tc>
      </w:tr>
      <w:tr w:rsidR="00497ADB" w:rsidRPr="00F260C3" w14:paraId="731EB895" w14:textId="77777777" w:rsidTr="00B53E05">
        <w:trPr>
          <w:trHeight w:val="346"/>
        </w:trPr>
        <w:tc>
          <w:tcPr>
            <w:tcW w:w="1728" w:type="dxa"/>
            <w:tcBorders>
              <w:right w:val="single" w:sz="4" w:space="0" w:color="auto"/>
            </w:tcBorders>
            <w:vAlign w:val="center"/>
          </w:tcPr>
          <w:p w14:paraId="7B291A21" w14:textId="77777777" w:rsidR="00497ADB" w:rsidRPr="00AE028D" w:rsidRDefault="00497ADB" w:rsidP="00B53E0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72DC6097" w14:textId="77777777" w:rsidR="00497ADB" w:rsidRPr="00AE028D" w:rsidRDefault="00497ADB" w:rsidP="00B53E05">
            <w:pPr>
              <w:widowControl/>
              <w:autoSpaceDE/>
              <w:autoSpaceDN/>
              <w:adjustRightInd/>
              <w:jc w:val="center"/>
              <w:rPr>
                <w:rFonts w:eastAsia="Calibri" w:cs="Arial"/>
                <w:lang w:bidi="en-US"/>
              </w:rPr>
            </w:pPr>
            <w:r w:rsidRPr="00AE028D">
              <w:rPr>
                <w:rFonts w:eastAsia="Calibri" w:cs="Arial"/>
                <w:szCs w:val="22"/>
                <w:lang w:bidi="en-US"/>
              </w:rPr>
              <w:t>$250,000 - $499,999</w:t>
            </w:r>
          </w:p>
        </w:tc>
        <w:tc>
          <w:tcPr>
            <w:tcW w:w="3370" w:type="dxa"/>
            <w:tcBorders>
              <w:top w:val="single" w:sz="4" w:space="0" w:color="auto"/>
              <w:left w:val="single" w:sz="4" w:space="0" w:color="auto"/>
              <w:bottom w:val="single" w:sz="4" w:space="0" w:color="auto"/>
              <w:right w:val="single" w:sz="4" w:space="0" w:color="auto"/>
            </w:tcBorders>
            <w:vAlign w:val="center"/>
          </w:tcPr>
          <w:p w14:paraId="0B7283C2" w14:textId="77777777" w:rsidR="00497ADB" w:rsidRPr="00AE028D" w:rsidRDefault="00497ADB" w:rsidP="00B53E05">
            <w:pPr>
              <w:widowControl/>
              <w:autoSpaceDE/>
              <w:autoSpaceDN/>
              <w:adjustRightInd/>
              <w:jc w:val="center"/>
              <w:rPr>
                <w:rFonts w:eastAsia="Calibri" w:cs="Arial"/>
                <w:lang w:bidi="en-US"/>
              </w:rPr>
            </w:pPr>
            <w:r w:rsidRPr="00AE028D">
              <w:rPr>
                <w:rFonts w:eastAsia="Calibri" w:cs="Arial"/>
                <w:szCs w:val="22"/>
                <w:lang w:bidi="en-US"/>
              </w:rPr>
              <w:t>$7,500</w:t>
            </w:r>
          </w:p>
        </w:tc>
        <w:tc>
          <w:tcPr>
            <w:tcW w:w="1728" w:type="dxa"/>
            <w:tcBorders>
              <w:left w:val="single" w:sz="4" w:space="0" w:color="auto"/>
            </w:tcBorders>
            <w:vAlign w:val="center"/>
          </w:tcPr>
          <w:p w14:paraId="4335698A" w14:textId="77777777" w:rsidR="00497ADB" w:rsidRPr="00AE028D" w:rsidRDefault="00497ADB" w:rsidP="00B53E05">
            <w:pPr>
              <w:widowControl/>
              <w:autoSpaceDE/>
              <w:autoSpaceDN/>
              <w:adjustRightInd/>
              <w:jc w:val="center"/>
              <w:rPr>
                <w:rFonts w:eastAsia="Calibri" w:cs="Arial"/>
                <w:lang w:bidi="en-US"/>
              </w:rPr>
            </w:pPr>
          </w:p>
        </w:tc>
      </w:tr>
      <w:tr w:rsidR="00497ADB" w:rsidRPr="00F260C3" w14:paraId="0984301F" w14:textId="77777777" w:rsidTr="00B53E05">
        <w:trPr>
          <w:trHeight w:val="346"/>
        </w:trPr>
        <w:tc>
          <w:tcPr>
            <w:tcW w:w="1728" w:type="dxa"/>
            <w:tcBorders>
              <w:right w:val="single" w:sz="4" w:space="0" w:color="auto"/>
            </w:tcBorders>
            <w:vAlign w:val="center"/>
          </w:tcPr>
          <w:p w14:paraId="7C9C2A14" w14:textId="77777777" w:rsidR="00497ADB" w:rsidRPr="00AE028D" w:rsidRDefault="00497ADB" w:rsidP="00B53E0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0E074E82" w14:textId="77777777" w:rsidR="00497ADB" w:rsidRPr="00AE028D" w:rsidRDefault="00497ADB" w:rsidP="00B53E05">
            <w:pPr>
              <w:widowControl/>
              <w:autoSpaceDE/>
              <w:autoSpaceDN/>
              <w:adjustRightInd/>
              <w:jc w:val="center"/>
              <w:rPr>
                <w:rFonts w:eastAsia="Calibri" w:cs="Arial"/>
                <w:lang w:bidi="en-US"/>
              </w:rPr>
            </w:pPr>
            <w:r w:rsidRPr="00AE028D">
              <w:rPr>
                <w:rFonts w:eastAsia="Calibri" w:cs="Arial"/>
                <w:szCs w:val="22"/>
                <w:lang w:bidi="en-US"/>
              </w:rPr>
              <w:t>$500,000 - $999,999</w:t>
            </w:r>
          </w:p>
        </w:tc>
        <w:tc>
          <w:tcPr>
            <w:tcW w:w="3370" w:type="dxa"/>
            <w:tcBorders>
              <w:top w:val="single" w:sz="4" w:space="0" w:color="auto"/>
              <w:left w:val="single" w:sz="4" w:space="0" w:color="auto"/>
              <w:bottom w:val="single" w:sz="4" w:space="0" w:color="auto"/>
              <w:right w:val="single" w:sz="4" w:space="0" w:color="auto"/>
            </w:tcBorders>
            <w:vAlign w:val="center"/>
          </w:tcPr>
          <w:p w14:paraId="495B93D6" w14:textId="77777777" w:rsidR="00497ADB" w:rsidRPr="00AE028D" w:rsidRDefault="00497ADB" w:rsidP="00B53E05">
            <w:pPr>
              <w:widowControl/>
              <w:autoSpaceDE/>
              <w:autoSpaceDN/>
              <w:adjustRightInd/>
              <w:jc w:val="center"/>
              <w:rPr>
                <w:rFonts w:eastAsia="Calibri" w:cs="Arial"/>
                <w:lang w:bidi="en-US"/>
              </w:rPr>
            </w:pPr>
            <w:r w:rsidRPr="00AE028D">
              <w:rPr>
                <w:rFonts w:eastAsia="Calibri" w:cs="Arial"/>
                <w:szCs w:val="22"/>
                <w:lang w:bidi="en-US"/>
              </w:rPr>
              <w:t>$15,000</w:t>
            </w:r>
          </w:p>
        </w:tc>
        <w:tc>
          <w:tcPr>
            <w:tcW w:w="1728" w:type="dxa"/>
            <w:tcBorders>
              <w:left w:val="single" w:sz="4" w:space="0" w:color="auto"/>
            </w:tcBorders>
            <w:vAlign w:val="center"/>
          </w:tcPr>
          <w:p w14:paraId="594364F0" w14:textId="77777777" w:rsidR="00497ADB" w:rsidRPr="00AE028D" w:rsidRDefault="00497ADB" w:rsidP="00B53E05">
            <w:pPr>
              <w:widowControl/>
              <w:autoSpaceDE/>
              <w:autoSpaceDN/>
              <w:adjustRightInd/>
              <w:jc w:val="center"/>
              <w:rPr>
                <w:rFonts w:eastAsia="Calibri" w:cs="Arial"/>
                <w:lang w:bidi="en-US"/>
              </w:rPr>
            </w:pPr>
          </w:p>
        </w:tc>
      </w:tr>
      <w:tr w:rsidR="00497ADB" w:rsidRPr="00F260C3" w14:paraId="04C40EA4" w14:textId="77777777" w:rsidTr="00B53E05">
        <w:trPr>
          <w:trHeight w:val="346"/>
        </w:trPr>
        <w:tc>
          <w:tcPr>
            <w:tcW w:w="1728" w:type="dxa"/>
            <w:tcBorders>
              <w:right w:val="single" w:sz="4" w:space="0" w:color="auto"/>
            </w:tcBorders>
            <w:vAlign w:val="center"/>
          </w:tcPr>
          <w:p w14:paraId="2F36BC13" w14:textId="77777777" w:rsidR="00497ADB" w:rsidRPr="00AE028D" w:rsidRDefault="00497ADB" w:rsidP="00B53E0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61DA0230" w14:textId="77777777" w:rsidR="00497ADB" w:rsidRPr="00AE028D" w:rsidRDefault="00497ADB" w:rsidP="00B53E05">
            <w:pPr>
              <w:widowControl/>
              <w:autoSpaceDE/>
              <w:autoSpaceDN/>
              <w:adjustRightInd/>
              <w:jc w:val="center"/>
              <w:rPr>
                <w:rFonts w:eastAsia="Calibri" w:cs="Arial"/>
                <w:lang w:bidi="en-US"/>
              </w:rPr>
            </w:pPr>
            <w:r w:rsidRPr="00AE028D">
              <w:rPr>
                <w:rFonts w:eastAsia="Calibri" w:cs="Arial"/>
                <w:szCs w:val="22"/>
                <w:lang w:bidi="en-US"/>
              </w:rPr>
              <w:t>$1,000,000 - $2,499,999</w:t>
            </w:r>
          </w:p>
        </w:tc>
        <w:tc>
          <w:tcPr>
            <w:tcW w:w="3370" w:type="dxa"/>
            <w:tcBorders>
              <w:top w:val="single" w:sz="4" w:space="0" w:color="auto"/>
              <w:left w:val="single" w:sz="4" w:space="0" w:color="auto"/>
              <w:bottom w:val="single" w:sz="4" w:space="0" w:color="auto"/>
              <w:right w:val="single" w:sz="4" w:space="0" w:color="auto"/>
            </w:tcBorders>
            <w:vAlign w:val="center"/>
          </w:tcPr>
          <w:p w14:paraId="0392CAC0" w14:textId="77777777" w:rsidR="00497ADB" w:rsidRPr="00AE028D" w:rsidRDefault="00497ADB" w:rsidP="00B53E05">
            <w:pPr>
              <w:widowControl/>
              <w:autoSpaceDE/>
              <w:autoSpaceDN/>
              <w:adjustRightInd/>
              <w:jc w:val="center"/>
              <w:rPr>
                <w:rFonts w:eastAsia="Calibri" w:cs="Arial"/>
                <w:lang w:bidi="en-US"/>
              </w:rPr>
            </w:pPr>
            <w:r w:rsidRPr="00AE028D">
              <w:rPr>
                <w:rFonts w:eastAsia="Calibri" w:cs="Arial"/>
                <w:szCs w:val="22"/>
                <w:lang w:bidi="en-US"/>
              </w:rPr>
              <w:t>$35,000</w:t>
            </w:r>
          </w:p>
        </w:tc>
        <w:tc>
          <w:tcPr>
            <w:tcW w:w="1728" w:type="dxa"/>
            <w:tcBorders>
              <w:left w:val="single" w:sz="4" w:space="0" w:color="auto"/>
            </w:tcBorders>
            <w:vAlign w:val="center"/>
          </w:tcPr>
          <w:p w14:paraId="3178DD06" w14:textId="77777777" w:rsidR="00497ADB" w:rsidRPr="00AE028D" w:rsidRDefault="00497ADB" w:rsidP="00B53E05">
            <w:pPr>
              <w:widowControl/>
              <w:autoSpaceDE/>
              <w:autoSpaceDN/>
              <w:adjustRightInd/>
              <w:jc w:val="center"/>
              <w:rPr>
                <w:rFonts w:eastAsia="Calibri" w:cs="Arial"/>
                <w:lang w:bidi="en-US"/>
              </w:rPr>
            </w:pPr>
          </w:p>
        </w:tc>
      </w:tr>
      <w:tr w:rsidR="00497ADB" w:rsidRPr="00F260C3" w14:paraId="59D6747C" w14:textId="77777777" w:rsidTr="00B53E05">
        <w:trPr>
          <w:trHeight w:val="346"/>
        </w:trPr>
        <w:tc>
          <w:tcPr>
            <w:tcW w:w="1728" w:type="dxa"/>
            <w:tcBorders>
              <w:right w:val="single" w:sz="4" w:space="0" w:color="auto"/>
            </w:tcBorders>
            <w:vAlign w:val="center"/>
          </w:tcPr>
          <w:p w14:paraId="70726CC9" w14:textId="77777777" w:rsidR="00497ADB" w:rsidRPr="00AE028D" w:rsidRDefault="00497ADB" w:rsidP="00B53E0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70C45899" w14:textId="77777777" w:rsidR="00497ADB" w:rsidRPr="00AE028D" w:rsidRDefault="00497ADB" w:rsidP="00B53E05">
            <w:pPr>
              <w:widowControl/>
              <w:autoSpaceDE/>
              <w:autoSpaceDN/>
              <w:adjustRightInd/>
              <w:jc w:val="center"/>
              <w:rPr>
                <w:rFonts w:eastAsia="Calibri" w:cs="Arial"/>
                <w:lang w:bidi="en-US"/>
              </w:rPr>
            </w:pPr>
            <w:r w:rsidRPr="00AE028D">
              <w:rPr>
                <w:rFonts w:eastAsia="Calibri" w:cs="Arial"/>
                <w:szCs w:val="22"/>
                <w:lang w:bidi="en-US"/>
              </w:rPr>
              <w:t>$2,500,000 - $4,999,999</w:t>
            </w:r>
          </w:p>
        </w:tc>
        <w:tc>
          <w:tcPr>
            <w:tcW w:w="3370" w:type="dxa"/>
            <w:tcBorders>
              <w:top w:val="single" w:sz="4" w:space="0" w:color="auto"/>
              <w:left w:val="single" w:sz="4" w:space="0" w:color="auto"/>
              <w:bottom w:val="single" w:sz="4" w:space="0" w:color="auto"/>
              <w:right w:val="single" w:sz="4" w:space="0" w:color="auto"/>
            </w:tcBorders>
            <w:vAlign w:val="center"/>
          </w:tcPr>
          <w:p w14:paraId="3787CFE8" w14:textId="77777777" w:rsidR="00497ADB" w:rsidRPr="00AE028D" w:rsidRDefault="00497ADB" w:rsidP="00B53E05">
            <w:pPr>
              <w:widowControl/>
              <w:autoSpaceDE/>
              <w:autoSpaceDN/>
              <w:adjustRightInd/>
              <w:jc w:val="center"/>
              <w:rPr>
                <w:rFonts w:eastAsia="Calibri" w:cs="Arial"/>
                <w:lang w:bidi="en-US"/>
              </w:rPr>
            </w:pPr>
            <w:r w:rsidRPr="00AE028D">
              <w:rPr>
                <w:rFonts w:eastAsia="Calibri" w:cs="Arial"/>
                <w:szCs w:val="22"/>
                <w:lang w:bidi="en-US"/>
              </w:rPr>
              <w:t>$75,000</w:t>
            </w:r>
          </w:p>
        </w:tc>
        <w:tc>
          <w:tcPr>
            <w:tcW w:w="1728" w:type="dxa"/>
            <w:tcBorders>
              <w:left w:val="single" w:sz="4" w:space="0" w:color="auto"/>
            </w:tcBorders>
            <w:vAlign w:val="center"/>
          </w:tcPr>
          <w:p w14:paraId="703FC787" w14:textId="77777777" w:rsidR="00497ADB" w:rsidRPr="00AE028D" w:rsidRDefault="00497ADB" w:rsidP="00B53E05">
            <w:pPr>
              <w:widowControl/>
              <w:autoSpaceDE/>
              <w:autoSpaceDN/>
              <w:adjustRightInd/>
              <w:jc w:val="center"/>
              <w:rPr>
                <w:rFonts w:eastAsia="Calibri" w:cs="Arial"/>
                <w:lang w:bidi="en-US"/>
              </w:rPr>
            </w:pPr>
          </w:p>
        </w:tc>
      </w:tr>
      <w:tr w:rsidR="00497ADB" w:rsidRPr="00F260C3" w14:paraId="57F43F3D" w14:textId="77777777" w:rsidTr="00B53E05">
        <w:trPr>
          <w:trHeight w:val="346"/>
        </w:trPr>
        <w:tc>
          <w:tcPr>
            <w:tcW w:w="1728" w:type="dxa"/>
            <w:tcBorders>
              <w:right w:val="single" w:sz="4" w:space="0" w:color="auto"/>
            </w:tcBorders>
            <w:vAlign w:val="center"/>
          </w:tcPr>
          <w:p w14:paraId="133FAF5D" w14:textId="77777777" w:rsidR="00497ADB" w:rsidRPr="00AE028D" w:rsidRDefault="00497ADB" w:rsidP="00B53E0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0D372EFF" w14:textId="77777777" w:rsidR="00497ADB" w:rsidRPr="00AE028D" w:rsidRDefault="00497ADB" w:rsidP="00B53E05">
            <w:pPr>
              <w:widowControl/>
              <w:autoSpaceDE/>
              <w:autoSpaceDN/>
              <w:adjustRightInd/>
              <w:jc w:val="center"/>
              <w:rPr>
                <w:rFonts w:eastAsia="Calibri" w:cs="Arial"/>
                <w:lang w:bidi="en-US"/>
              </w:rPr>
            </w:pPr>
            <w:r w:rsidRPr="00AE028D">
              <w:rPr>
                <w:rFonts w:eastAsia="Calibri" w:cs="Arial"/>
                <w:szCs w:val="22"/>
                <w:lang w:bidi="en-US"/>
              </w:rPr>
              <w:t>$5,000,000 - $9,999,999</w:t>
            </w:r>
          </w:p>
        </w:tc>
        <w:tc>
          <w:tcPr>
            <w:tcW w:w="3370" w:type="dxa"/>
            <w:tcBorders>
              <w:top w:val="single" w:sz="4" w:space="0" w:color="auto"/>
              <w:left w:val="single" w:sz="4" w:space="0" w:color="auto"/>
              <w:bottom w:val="single" w:sz="4" w:space="0" w:color="auto"/>
              <w:right w:val="single" w:sz="4" w:space="0" w:color="auto"/>
            </w:tcBorders>
            <w:vAlign w:val="center"/>
          </w:tcPr>
          <w:p w14:paraId="1912A68F" w14:textId="77777777" w:rsidR="00497ADB" w:rsidRPr="00AE028D" w:rsidRDefault="00497ADB" w:rsidP="00B53E05">
            <w:pPr>
              <w:widowControl/>
              <w:autoSpaceDE/>
              <w:autoSpaceDN/>
              <w:adjustRightInd/>
              <w:jc w:val="center"/>
              <w:rPr>
                <w:rFonts w:eastAsia="Calibri" w:cs="Arial"/>
                <w:lang w:bidi="en-US"/>
              </w:rPr>
            </w:pPr>
            <w:r w:rsidRPr="00AE028D">
              <w:rPr>
                <w:rFonts w:eastAsia="Calibri" w:cs="Arial"/>
                <w:szCs w:val="22"/>
                <w:lang w:bidi="en-US"/>
              </w:rPr>
              <w:t>$150,000</w:t>
            </w:r>
          </w:p>
        </w:tc>
        <w:tc>
          <w:tcPr>
            <w:tcW w:w="1728" w:type="dxa"/>
            <w:tcBorders>
              <w:left w:val="single" w:sz="4" w:space="0" w:color="auto"/>
            </w:tcBorders>
            <w:vAlign w:val="center"/>
          </w:tcPr>
          <w:p w14:paraId="7B8C7F15" w14:textId="77777777" w:rsidR="00497ADB" w:rsidRPr="00AE028D" w:rsidRDefault="00497ADB" w:rsidP="00B53E05">
            <w:pPr>
              <w:widowControl/>
              <w:autoSpaceDE/>
              <w:autoSpaceDN/>
              <w:adjustRightInd/>
              <w:jc w:val="center"/>
              <w:rPr>
                <w:rFonts w:eastAsia="Calibri" w:cs="Arial"/>
                <w:lang w:bidi="en-US"/>
              </w:rPr>
            </w:pPr>
          </w:p>
        </w:tc>
      </w:tr>
      <w:tr w:rsidR="00497ADB" w:rsidRPr="00F260C3" w14:paraId="1945318B" w14:textId="77777777" w:rsidTr="00B53E05">
        <w:trPr>
          <w:trHeight w:val="346"/>
        </w:trPr>
        <w:tc>
          <w:tcPr>
            <w:tcW w:w="1728" w:type="dxa"/>
            <w:tcBorders>
              <w:right w:val="single" w:sz="4" w:space="0" w:color="auto"/>
            </w:tcBorders>
            <w:vAlign w:val="center"/>
          </w:tcPr>
          <w:p w14:paraId="502AF5AE" w14:textId="77777777" w:rsidR="00497ADB" w:rsidRPr="00AE028D" w:rsidRDefault="00497ADB" w:rsidP="00B53E0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1B1FEAFB" w14:textId="77777777" w:rsidR="00497ADB" w:rsidRPr="00AE028D" w:rsidRDefault="00497ADB" w:rsidP="00B53E05">
            <w:pPr>
              <w:widowControl/>
              <w:autoSpaceDE/>
              <w:autoSpaceDN/>
              <w:adjustRightInd/>
              <w:jc w:val="center"/>
              <w:rPr>
                <w:rFonts w:eastAsia="Calibri" w:cs="Arial"/>
                <w:lang w:bidi="en-US"/>
              </w:rPr>
            </w:pPr>
            <w:r w:rsidRPr="00AE028D">
              <w:rPr>
                <w:rFonts w:eastAsia="Calibri" w:cs="Arial"/>
                <w:szCs w:val="22"/>
                <w:lang w:bidi="en-US"/>
              </w:rPr>
              <w:t>$10,000,000 - $14,999,999</w:t>
            </w:r>
          </w:p>
        </w:tc>
        <w:tc>
          <w:tcPr>
            <w:tcW w:w="3370" w:type="dxa"/>
            <w:tcBorders>
              <w:top w:val="single" w:sz="4" w:space="0" w:color="auto"/>
              <w:left w:val="single" w:sz="4" w:space="0" w:color="auto"/>
              <w:bottom w:val="single" w:sz="4" w:space="0" w:color="auto"/>
              <w:right w:val="single" w:sz="4" w:space="0" w:color="auto"/>
            </w:tcBorders>
            <w:vAlign w:val="center"/>
          </w:tcPr>
          <w:p w14:paraId="32865FB3" w14:textId="77777777" w:rsidR="00497ADB" w:rsidRPr="00AE028D" w:rsidRDefault="00497ADB" w:rsidP="00B53E05">
            <w:pPr>
              <w:widowControl/>
              <w:autoSpaceDE/>
              <w:autoSpaceDN/>
              <w:adjustRightInd/>
              <w:jc w:val="center"/>
              <w:rPr>
                <w:rFonts w:eastAsia="Calibri" w:cs="Arial"/>
                <w:lang w:bidi="en-US"/>
              </w:rPr>
            </w:pPr>
            <w:r w:rsidRPr="00AE028D">
              <w:rPr>
                <w:rFonts w:eastAsia="Calibri" w:cs="Arial"/>
                <w:szCs w:val="22"/>
                <w:lang w:bidi="en-US"/>
              </w:rPr>
              <w:t>$250,000</w:t>
            </w:r>
          </w:p>
        </w:tc>
        <w:tc>
          <w:tcPr>
            <w:tcW w:w="1728" w:type="dxa"/>
            <w:tcBorders>
              <w:left w:val="single" w:sz="4" w:space="0" w:color="auto"/>
            </w:tcBorders>
            <w:vAlign w:val="center"/>
          </w:tcPr>
          <w:p w14:paraId="68121890" w14:textId="77777777" w:rsidR="00497ADB" w:rsidRPr="00AE028D" w:rsidRDefault="00497ADB" w:rsidP="00B53E05">
            <w:pPr>
              <w:widowControl/>
              <w:autoSpaceDE/>
              <w:autoSpaceDN/>
              <w:adjustRightInd/>
              <w:jc w:val="center"/>
              <w:rPr>
                <w:rFonts w:eastAsia="Calibri" w:cs="Arial"/>
                <w:lang w:bidi="en-US"/>
              </w:rPr>
            </w:pPr>
          </w:p>
        </w:tc>
      </w:tr>
      <w:tr w:rsidR="00497ADB" w:rsidRPr="00F260C3" w14:paraId="5C9EA4E3" w14:textId="77777777" w:rsidTr="00B53E05">
        <w:trPr>
          <w:trHeight w:val="346"/>
        </w:trPr>
        <w:tc>
          <w:tcPr>
            <w:tcW w:w="1728" w:type="dxa"/>
            <w:tcBorders>
              <w:right w:val="single" w:sz="4" w:space="0" w:color="auto"/>
            </w:tcBorders>
            <w:vAlign w:val="center"/>
          </w:tcPr>
          <w:p w14:paraId="0E8A6430" w14:textId="77777777" w:rsidR="00497ADB" w:rsidRPr="00AE028D" w:rsidRDefault="00497ADB" w:rsidP="00B53E0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6E322BE0" w14:textId="77777777" w:rsidR="00497ADB" w:rsidRPr="00AE028D" w:rsidRDefault="00497ADB" w:rsidP="00B53E05">
            <w:pPr>
              <w:widowControl/>
              <w:autoSpaceDE/>
              <w:autoSpaceDN/>
              <w:adjustRightInd/>
              <w:jc w:val="center"/>
              <w:rPr>
                <w:rFonts w:eastAsia="Calibri" w:cs="Arial"/>
                <w:lang w:bidi="en-US"/>
              </w:rPr>
            </w:pPr>
            <w:r w:rsidRPr="00AE028D">
              <w:rPr>
                <w:rFonts w:eastAsia="Calibri" w:cs="Arial"/>
                <w:szCs w:val="22"/>
                <w:lang w:bidi="en-US"/>
              </w:rPr>
              <w:t>$15,000,000 - $19,999,999</w:t>
            </w:r>
          </w:p>
        </w:tc>
        <w:tc>
          <w:tcPr>
            <w:tcW w:w="3370" w:type="dxa"/>
            <w:tcBorders>
              <w:top w:val="single" w:sz="4" w:space="0" w:color="auto"/>
              <w:left w:val="single" w:sz="4" w:space="0" w:color="auto"/>
              <w:bottom w:val="single" w:sz="4" w:space="0" w:color="auto"/>
              <w:right w:val="single" w:sz="4" w:space="0" w:color="auto"/>
            </w:tcBorders>
            <w:vAlign w:val="center"/>
          </w:tcPr>
          <w:p w14:paraId="15CA112F" w14:textId="77777777" w:rsidR="00497ADB" w:rsidRPr="00AE028D" w:rsidRDefault="00497ADB" w:rsidP="00B53E05">
            <w:pPr>
              <w:widowControl/>
              <w:autoSpaceDE/>
              <w:autoSpaceDN/>
              <w:adjustRightInd/>
              <w:jc w:val="center"/>
              <w:rPr>
                <w:rFonts w:eastAsia="Calibri" w:cs="Arial"/>
                <w:lang w:bidi="en-US"/>
              </w:rPr>
            </w:pPr>
            <w:r w:rsidRPr="00AE028D">
              <w:rPr>
                <w:rFonts w:eastAsia="Calibri" w:cs="Arial"/>
                <w:szCs w:val="22"/>
                <w:lang w:bidi="en-US"/>
              </w:rPr>
              <w:t>$350,000</w:t>
            </w:r>
          </w:p>
        </w:tc>
        <w:tc>
          <w:tcPr>
            <w:tcW w:w="1728" w:type="dxa"/>
            <w:tcBorders>
              <w:left w:val="single" w:sz="4" w:space="0" w:color="auto"/>
            </w:tcBorders>
            <w:vAlign w:val="center"/>
          </w:tcPr>
          <w:p w14:paraId="040205A1" w14:textId="77777777" w:rsidR="00497ADB" w:rsidRPr="00AE028D" w:rsidRDefault="00497ADB" w:rsidP="00B53E05">
            <w:pPr>
              <w:widowControl/>
              <w:autoSpaceDE/>
              <w:autoSpaceDN/>
              <w:adjustRightInd/>
              <w:jc w:val="center"/>
              <w:rPr>
                <w:rFonts w:eastAsia="Calibri" w:cs="Arial"/>
                <w:lang w:bidi="en-US"/>
              </w:rPr>
            </w:pPr>
          </w:p>
        </w:tc>
      </w:tr>
      <w:tr w:rsidR="00497ADB" w:rsidRPr="00F260C3" w14:paraId="2BDBCEC5" w14:textId="77777777" w:rsidTr="00B53E05">
        <w:trPr>
          <w:trHeight w:val="346"/>
        </w:trPr>
        <w:tc>
          <w:tcPr>
            <w:tcW w:w="1728" w:type="dxa"/>
            <w:tcBorders>
              <w:right w:val="single" w:sz="4" w:space="0" w:color="auto"/>
            </w:tcBorders>
            <w:vAlign w:val="center"/>
          </w:tcPr>
          <w:p w14:paraId="4D288988" w14:textId="77777777" w:rsidR="00497ADB" w:rsidRPr="00AE028D" w:rsidRDefault="00497ADB" w:rsidP="00B53E0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273103EB" w14:textId="77777777" w:rsidR="00497ADB" w:rsidRPr="00AE028D" w:rsidRDefault="00497ADB" w:rsidP="00B53E05">
            <w:pPr>
              <w:widowControl/>
              <w:autoSpaceDE/>
              <w:autoSpaceDN/>
              <w:adjustRightInd/>
              <w:jc w:val="center"/>
              <w:rPr>
                <w:rFonts w:eastAsia="Calibri" w:cs="Arial"/>
                <w:lang w:bidi="en-US"/>
              </w:rPr>
            </w:pPr>
            <w:r w:rsidRPr="00AE028D">
              <w:rPr>
                <w:rFonts w:eastAsia="Calibri" w:cs="Arial"/>
                <w:szCs w:val="22"/>
                <w:lang w:bidi="en-US"/>
              </w:rPr>
              <w:t>$20,000,000 and over</w:t>
            </w:r>
          </w:p>
        </w:tc>
        <w:tc>
          <w:tcPr>
            <w:tcW w:w="3370" w:type="dxa"/>
            <w:tcBorders>
              <w:top w:val="single" w:sz="4" w:space="0" w:color="auto"/>
              <w:left w:val="single" w:sz="4" w:space="0" w:color="auto"/>
              <w:bottom w:val="single" w:sz="4" w:space="0" w:color="auto"/>
              <w:right w:val="single" w:sz="4" w:space="0" w:color="auto"/>
            </w:tcBorders>
            <w:vAlign w:val="center"/>
          </w:tcPr>
          <w:p w14:paraId="1E701C39" w14:textId="77777777" w:rsidR="00497ADB" w:rsidRPr="00AE028D" w:rsidRDefault="00497ADB" w:rsidP="00B53E05">
            <w:pPr>
              <w:widowControl/>
              <w:autoSpaceDE/>
              <w:autoSpaceDN/>
              <w:adjustRightInd/>
              <w:jc w:val="center"/>
              <w:rPr>
                <w:rFonts w:eastAsia="Calibri" w:cs="Arial"/>
                <w:lang w:bidi="en-US"/>
              </w:rPr>
            </w:pPr>
            <w:r w:rsidRPr="00AE028D">
              <w:rPr>
                <w:rFonts w:eastAsia="Calibri" w:cs="Arial"/>
                <w:szCs w:val="22"/>
                <w:lang w:bidi="en-US"/>
              </w:rPr>
              <w:t>$500,000</w:t>
            </w:r>
          </w:p>
        </w:tc>
        <w:tc>
          <w:tcPr>
            <w:tcW w:w="1728" w:type="dxa"/>
            <w:tcBorders>
              <w:left w:val="single" w:sz="4" w:space="0" w:color="auto"/>
            </w:tcBorders>
            <w:vAlign w:val="center"/>
          </w:tcPr>
          <w:p w14:paraId="4DF785FB" w14:textId="77777777" w:rsidR="00497ADB" w:rsidRPr="00AE028D" w:rsidRDefault="00497ADB" w:rsidP="00B53E05">
            <w:pPr>
              <w:widowControl/>
              <w:autoSpaceDE/>
              <w:autoSpaceDN/>
              <w:adjustRightInd/>
              <w:jc w:val="center"/>
              <w:rPr>
                <w:rFonts w:eastAsia="Calibri" w:cs="Arial"/>
                <w:lang w:bidi="en-US"/>
              </w:rPr>
            </w:pPr>
          </w:p>
        </w:tc>
      </w:tr>
    </w:tbl>
    <w:p w14:paraId="2A981437" w14:textId="77777777" w:rsidR="00497ADB" w:rsidRDefault="00497ADB" w:rsidP="00497ADB">
      <w:pPr>
        <w:widowControl/>
        <w:autoSpaceDE/>
        <w:autoSpaceDN/>
        <w:adjustRightInd/>
        <w:rPr>
          <w:rFonts w:eastAsia="Calibri" w:cs="Arial"/>
          <w:szCs w:val="22"/>
          <w:lang w:bidi="en-US"/>
        </w:rPr>
      </w:pPr>
    </w:p>
    <w:p w14:paraId="274C41BF" w14:textId="77777777" w:rsidR="00497ADB" w:rsidRPr="00AE028D" w:rsidRDefault="00497ADB" w:rsidP="00497ADB">
      <w:pPr>
        <w:widowControl/>
        <w:autoSpaceDE/>
        <w:autoSpaceDN/>
        <w:adjustRightInd/>
        <w:rPr>
          <w:rFonts w:eastAsia="Calibri" w:cs="Arial"/>
          <w:szCs w:val="22"/>
          <w:lang w:bidi="en-US"/>
        </w:rPr>
      </w:pPr>
    </w:p>
    <w:p w14:paraId="338305F8" w14:textId="77777777" w:rsidR="00497ADB" w:rsidRPr="00AE028D" w:rsidRDefault="00497ADB" w:rsidP="00497ADB">
      <w:pPr>
        <w:widowControl/>
        <w:autoSpaceDE/>
        <w:autoSpaceDN/>
        <w:adjustRightInd/>
        <w:rPr>
          <w:rFonts w:eastAsia="Calibri" w:cs="Arial"/>
          <w:szCs w:val="22"/>
          <w:lang w:bidi="en-US"/>
        </w:rPr>
      </w:pPr>
      <w:r w:rsidRPr="00AE028D">
        <w:rPr>
          <w:rFonts w:eastAsia="Calibri" w:cs="Arial"/>
          <w:b/>
          <w:szCs w:val="22"/>
          <w:lang w:bidi="en-US"/>
        </w:rPr>
        <w:t>MINOR ITEM</w:t>
      </w:r>
      <w:r w:rsidRPr="00AE028D">
        <w:rPr>
          <w:rFonts w:eastAsia="Calibri" w:cs="Arial"/>
          <w:szCs w:val="22"/>
          <w:lang w:bidi="en-US"/>
        </w:rPr>
        <w:t xml:space="preserve"> - Any contract pay item that does not meet the definition of a Major Item.</w:t>
      </w:r>
    </w:p>
    <w:p w14:paraId="4488BCCE" w14:textId="77777777" w:rsidR="00497ADB" w:rsidRPr="00AE028D" w:rsidRDefault="00497ADB" w:rsidP="00497ADB">
      <w:pPr>
        <w:widowControl/>
        <w:autoSpaceDE/>
        <w:autoSpaceDN/>
        <w:adjustRightInd/>
        <w:rPr>
          <w:rFonts w:eastAsia="Calibri" w:cs="Arial"/>
          <w:szCs w:val="22"/>
          <w:lang w:bidi="en-US"/>
        </w:rPr>
      </w:pPr>
    </w:p>
    <w:p w14:paraId="4CC01023" w14:textId="77777777" w:rsidR="00497ADB" w:rsidRPr="00F260C3" w:rsidRDefault="00497ADB" w:rsidP="00497ADB">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F37FEBB" w14:textId="77777777" w:rsidR="00497ADB" w:rsidRPr="00AE028D" w:rsidRDefault="00497ADB" w:rsidP="00497ADB">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eastAsia="Calibri" w:cs="Arial"/>
          <w:b/>
          <w:szCs w:val="22"/>
          <w:lang w:bidi="en-US"/>
        </w:rPr>
        <w:t>Under</w:t>
      </w:r>
      <w:r w:rsidRPr="00AE028D">
        <w:rPr>
          <w:rFonts w:eastAsia="Calibri" w:cs="Arial"/>
          <w:szCs w:val="22"/>
          <w:lang w:bidi="en-US"/>
        </w:rPr>
        <w:t xml:space="preserve"> Article 1 Definitions and Abbreviations Subsection 1.1 Definitions, </w:t>
      </w:r>
      <w:r w:rsidRPr="00AE028D">
        <w:rPr>
          <w:rFonts w:eastAsia="Calibri" w:cs="Arial"/>
          <w:b/>
          <w:bCs/>
          <w:szCs w:val="22"/>
          <w:lang w:bidi="en-US"/>
        </w:rPr>
        <w:t>Add</w:t>
      </w:r>
      <w:r w:rsidRPr="00AE028D">
        <w:rPr>
          <w:rFonts w:eastAsia="Calibri" w:cs="Arial"/>
          <w:szCs w:val="22"/>
          <w:lang w:bidi="en-US"/>
        </w:rPr>
        <w:t xml:space="preserve"> the following to definition of </w:t>
      </w:r>
      <w:r w:rsidRPr="00AE028D">
        <w:rPr>
          <w:rFonts w:cs="Arial"/>
          <w:szCs w:val="22"/>
        </w:rPr>
        <w:t>Substantial Completion:</w:t>
      </w:r>
    </w:p>
    <w:p w14:paraId="22343AFB" w14:textId="77777777" w:rsidR="00497ADB" w:rsidRPr="00AE028D" w:rsidRDefault="00497ADB" w:rsidP="00497ADB">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8C76A27" w14:textId="77777777" w:rsidR="00497ADB" w:rsidRPr="00AE028D" w:rsidRDefault="00497ADB" w:rsidP="00497ADB">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Restoration work includes replacement of topsoil and full establishment and City acceptance of all turf grasses planted under the contract according to the requirements of the relevant contract specifications.</w:t>
      </w:r>
    </w:p>
    <w:p w14:paraId="25403223" w14:textId="77777777" w:rsidR="00497ADB" w:rsidRPr="00AE028D" w:rsidRDefault="00497ADB" w:rsidP="00497ADB">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2AD025A2" w14:textId="77777777" w:rsidR="00497ADB" w:rsidRPr="00AE028D" w:rsidRDefault="00497ADB" w:rsidP="00497ADB">
      <w:pPr>
        <w:widowControl/>
        <w:autoSpaceDE/>
        <w:autoSpaceDN/>
        <w:adjustRightInd/>
        <w:rPr>
          <w:rFonts w:cs="Arial"/>
        </w:rPr>
      </w:pPr>
    </w:p>
    <w:p w14:paraId="0E40852E" w14:textId="77777777" w:rsidR="00497ADB" w:rsidRPr="00AE028D" w:rsidRDefault="00497ADB" w:rsidP="00497ADB">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b/>
          <w:bCs/>
          <w:szCs w:val="22"/>
        </w:rPr>
        <w:t>STC 3.3  Before Starting Construction</w:t>
      </w:r>
    </w:p>
    <w:p w14:paraId="5C41FA92" w14:textId="77777777" w:rsidR="00497ADB" w:rsidRPr="00AE028D" w:rsidRDefault="00497ADB" w:rsidP="00497ADB">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6A368A1A" w14:textId="77777777" w:rsidR="00497ADB" w:rsidRPr="00AE028D" w:rsidRDefault="00497ADB" w:rsidP="00497ADB">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3 Project Start-Up, </w:t>
      </w:r>
      <w:r w:rsidRPr="00AE028D">
        <w:rPr>
          <w:rFonts w:cs="Arial"/>
          <w:b/>
          <w:szCs w:val="22"/>
        </w:rPr>
        <w:t>Add</w:t>
      </w:r>
      <w:r w:rsidRPr="00AE028D">
        <w:rPr>
          <w:rFonts w:cs="Arial"/>
          <w:szCs w:val="22"/>
        </w:rPr>
        <w:t xml:space="preserve"> the following at the end </w:t>
      </w:r>
      <w:r>
        <w:rPr>
          <w:rFonts w:cs="Arial"/>
          <w:szCs w:val="22"/>
        </w:rPr>
        <w:t xml:space="preserve">of </w:t>
      </w:r>
      <w:r w:rsidRPr="00AE028D">
        <w:rPr>
          <w:rFonts w:cs="Arial"/>
          <w:szCs w:val="22"/>
        </w:rPr>
        <w:t>Subsection 3.3 Before Starting Construction:</w:t>
      </w:r>
    </w:p>
    <w:p w14:paraId="495D0A32" w14:textId="77777777" w:rsidR="00497ADB" w:rsidRPr="00AE028D" w:rsidRDefault="00497ADB" w:rsidP="00497ADB">
      <w:pPr>
        <w:rPr>
          <w:rFonts w:cs="Arial"/>
          <w:szCs w:val="22"/>
        </w:rPr>
      </w:pPr>
    </w:p>
    <w:p w14:paraId="115CF895" w14:textId="77777777" w:rsidR="00497ADB" w:rsidRPr="00AE028D" w:rsidRDefault="00497ADB" w:rsidP="00497ADB">
      <w:pPr>
        <w:ind w:left="450"/>
        <w:rPr>
          <w:rFonts w:cs="Arial"/>
          <w:szCs w:val="22"/>
        </w:rPr>
      </w:pPr>
      <w:r w:rsidRPr="00AE028D">
        <w:rPr>
          <w:rFonts w:cs="Arial"/>
          <w:szCs w:val="22"/>
        </w:rPr>
        <w:t>3.3.3  After the Contractor has established a work schedule and before the date of the preconstruction conference, the Contractor shall notify all utility companies of its intent to perform construction work, its location and work schedule.</w:t>
      </w:r>
    </w:p>
    <w:p w14:paraId="36B92C7E" w14:textId="77777777" w:rsidR="00497ADB" w:rsidRPr="00AE028D" w:rsidRDefault="00497ADB" w:rsidP="00497ADB"/>
    <w:p w14:paraId="78ECB8BC" w14:textId="77777777" w:rsidR="00497ADB" w:rsidRPr="00AE028D" w:rsidRDefault="00497ADB" w:rsidP="00497ADB"/>
    <w:p w14:paraId="2C77F1C5" w14:textId="77777777" w:rsidR="00497ADB" w:rsidRPr="00AE028D" w:rsidRDefault="00497ADB" w:rsidP="00497ADB">
      <w:pPr>
        <w:widowControl/>
        <w:autoSpaceDE/>
        <w:autoSpaceDN/>
        <w:adjustRightInd/>
        <w:rPr>
          <w:rFonts w:cs="Arial"/>
          <w:b/>
          <w:szCs w:val="22"/>
        </w:rPr>
      </w:pPr>
      <w:r w:rsidRPr="00AE028D">
        <w:rPr>
          <w:rFonts w:cs="Arial"/>
          <w:b/>
          <w:szCs w:val="22"/>
        </w:rPr>
        <w:t>STC 4.1  Bonds</w:t>
      </w:r>
    </w:p>
    <w:p w14:paraId="1082D495" w14:textId="77777777" w:rsidR="00497ADB" w:rsidRPr="00AE028D" w:rsidRDefault="00497ADB" w:rsidP="00497ADB">
      <w:pPr>
        <w:rPr>
          <w:rFonts w:cs="Arial"/>
          <w:szCs w:val="22"/>
        </w:rPr>
      </w:pPr>
    </w:p>
    <w:p w14:paraId="06220C95" w14:textId="77777777" w:rsidR="00497ADB" w:rsidRPr="00AE028D" w:rsidRDefault="00497ADB" w:rsidP="00497ADB">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Subsection 4.1 Bonds, </w:t>
      </w:r>
      <w:r w:rsidRPr="00AE028D">
        <w:rPr>
          <w:rFonts w:cs="Arial"/>
          <w:b/>
          <w:szCs w:val="22"/>
        </w:rPr>
        <w:t>Add</w:t>
      </w:r>
      <w:r w:rsidRPr="00AE028D">
        <w:rPr>
          <w:rFonts w:cs="Arial"/>
          <w:szCs w:val="22"/>
        </w:rPr>
        <w:t xml:space="preserve"> the following at the end of 4.1.1 Bid Bonds:</w:t>
      </w:r>
    </w:p>
    <w:p w14:paraId="6349694C" w14:textId="77777777" w:rsidR="00497ADB" w:rsidRPr="00AE028D" w:rsidRDefault="00497ADB" w:rsidP="00497ADB">
      <w:pPr>
        <w:rPr>
          <w:rFonts w:cs="Arial"/>
          <w:szCs w:val="22"/>
        </w:rPr>
      </w:pPr>
    </w:p>
    <w:p w14:paraId="12597928" w14:textId="77777777" w:rsidR="00497ADB" w:rsidRPr="00AE028D" w:rsidRDefault="00497ADB" w:rsidP="00497ADB">
      <w:pPr>
        <w:rPr>
          <w:rFonts w:cs="Arial"/>
          <w:szCs w:val="22"/>
        </w:rPr>
      </w:pPr>
      <w:r w:rsidRPr="00AE028D">
        <w:rPr>
          <w:rFonts w:cs="Arial"/>
          <w:szCs w:val="22"/>
        </w:rPr>
        <w:t>A Bid Deposit will not be required for bids less than $100,000 unless specified in the bid documents.</w:t>
      </w:r>
    </w:p>
    <w:p w14:paraId="0D89A044" w14:textId="77777777" w:rsidR="00497ADB" w:rsidRPr="00AE028D" w:rsidRDefault="00497ADB" w:rsidP="00497ADB">
      <w:pPr>
        <w:rPr>
          <w:rFonts w:cs="Arial"/>
          <w:szCs w:val="22"/>
        </w:rPr>
      </w:pPr>
    </w:p>
    <w:p w14:paraId="73D61509" w14:textId="77777777" w:rsidR="00497ADB" w:rsidRPr="00AE028D" w:rsidRDefault="00497ADB" w:rsidP="00497ADB">
      <w:pPr>
        <w:rPr>
          <w:rFonts w:cs="Arial"/>
          <w:szCs w:val="22"/>
        </w:rPr>
      </w:pPr>
    </w:p>
    <w:p w14:paraId="76F1ED48" w14:textId="77777777" w:rsidR="00497ADB" w:rsidRPr="00AE028D" w:rsidRDefault="00497ADB" w:rsidP="00497ADB">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Subsection 4.1 Bonds, </w:t>
      </w:r>
      <w:r w:rsidRPr="00AE028D">
        <w:rPr>
          <w:rFonts w:cs="Arial"/>
          <w:b/>
          <w:szCs w:val="22"/>
        </w:rPr>
        <w:t>Add</w:t>
      </w:r>
      <w:r w:rsidRPr="00AE028D">
        <w:rPr>
          <w:rFonts w:cs="Arial"/>
          <w:szCs w:val="22"/>
        </w:rPr>
        <w:t xml:space="preserve"> the following at the end of 4.1.2 Performance and Payment Bonds:</w:t>
      </w:r>
    </w:p>
    <w:p w14:paraId="3A28DC77" w14:textId="77777777" w:rsidR="00497ADB" w:rsidRDefault="00497ADB" w:rsidP="00497ADB">
      <w:pPr>
        <w:rPr>
          <w:rFonts w:cs="Arial"/>
          <w:szCs w:val="22"/>
        </w:rPr>
      </w:pPr>
    </w:p>
    <w:p w14:paraId="4C9E9E11" w14:textId="77777777" w:rsidR="00497ADB" w:rsidRPr="00AE028D" w:rsidRDefault="00497ADB" w:rsidP="00497ADB">
      <w:pPr>
        <w:ind w:left="450"/>
        <w:rPr>
          <w:rFonts w:cs="Arial"/>
          <w:szCs w:val="22"/>
        </w:rPr>
      </w:pPr>
      <w:r w:rsidRPr="00AE028D">
        <w:rPr>
          <w:rFonts w:cs="Arial"/>
          <w:szCs w:val="22"/>
        </w:rPr>
        <w:t>C.  Performance and Payment bonds will not be required for contracts less than $100,000 unless specified in the bid documents.</w:t>
      </w:r>
    </w:p>
    <w:p w14:paraId="7C22CE09" w14:textId="77777777" w:rsidR="00497ADB" w:rsidRPr="00AE028D" w:rsidRDefault="00497ADB" w:rsidP="00497AD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E4723A2" w14:textId="77777777" w:rsidR="00497ADB" w:rsidRPr="00F260C3" w:rsidRDefault="00497ADB" w:rsidP="00497ADB">
      <w:pPr>
        <w:rPr>
          <w:rFonts w:cs="Arial"/>
        </w:rPr>
      </w:pPr>
      <w:r w:rsidRPr="00AE028D">
        <w:rPr>
          <w:rFonts w:eastAsia="Calibri" w:cs="Arial"/>
          <w:b/>
          <w:szCs w:val="22"/>
          <w:lang w:bidi="en-US"/>
        </w:rPr>
        <w:lastRenderedPageBreak/>
        <w:t>Under</w:t>
      </w:r>
      <w:r w:rsidRPr="00AE028D">
        <w:rPr>
          <w:rFonts w:eastAsia="Calibri" w:cs="Arial"/>
          <w:szCs w:val="22"/>
          <w:lang w:bidi="en-US"/>
        </w:rPr>
        <w:t xml:space="preserve"> </w:t>
      </w:r>
      <w:r w:rsidRPr="00AE028D">
        <w:rPr>
          <w:rFonts w:cs="Arial"/>
          <w:szCs w:val="22"/>
        </w:rPr>
        <w:t xml:space="preserve">Article 4 Bonds and Insurance, </w:t>
      </w:r>
      <w:r w:rsidRPr="00F260C3">
        <w:rPr>
          <w:rFonts w:cs="Arial"/>
          <w:b/>
        </w:rPr>
        <w:t>Delete</w:t>
      </w:r>
      <w:r w:rsidRPr="00F260C3">
        <w:rPr>
          <w:rFonts w:cs="Arial"/>
        </w:rPr>
        <w:t xml:space="preserve"> Subsections 4.2 Insurance and </w:t>
      </w:r>
      <w:r w:rsidRPr="00AE028D">
        <w:rPr>
          <w:rFonts w:cs="Arial"/>
          <w:szCs w:val="22"/>
        </w:rPr>
        <w:t xml:space="preserve">4.3 Contractual Liability Insurance </w:t>
      </w:r>
      <w:r w:rsidRPr="00F260C3">
        <w:rPr>
          <w:rFonts w:cs="Arial"/>
        </w:rPr>
        <w:t xml:space="preserve">in their entirety, and </w:t>
      </w:r>
      <w:r w:rsidRPr="00F260C3">
        <w:rPr>
          <w:rFonts w:cs="Arial"/>
          <w:b/>
        </w:rPr>
        <w:t>Replace</w:t>
      </w:r>
      <w:r w:rsidRPr="00F260C3">
        <w:rPr>
          <w:rFonts w:cs="Arial"/>
        </w:rPr>
        <w:t xml:space="preserve"> with the following:</w:t>
      </w:r>
    </w:p>
    <w:p w14:paraId="6A2EDB23" w14:textId="77777777" w:rsidR="00497ADB" w:rsidRPr="00AE028D" w:rsidRDefault="00497ADB" w:rsidP="00497ADB">
      <w:pPr>
        <w:rPr>
          <w:rFonts w:cs="Arial"/>
          <w:szCs w:val="22"/>
        </w:rPr>
      </w:pPr>
    </w:p>
    <w:p w14:paraId="2299AD07" w14:textId="77777777" w:rsidR="00497ADB" w:rsidRPr="00AE028D" w:rsidRDefault="00497ADB" w:rsidP="00497ADB">
      <w:pPr>
        <w:rPr>
          <w:rFonts w:cs="Arial"/>
          <w:b/>
          <w:szCs w:val="22"/>
        </w:rPr>
      </w:pPr>
      <w:r w:rsidRPr="00AE028D">
        <w:rPr>
          <w:rFonts w:cs="Arial"/>
          <w:b/>
          <w:szCs w:val="22"/>
        </w:rPr>
        <w:t>STC 4.2  Insurance:</w:t>
      </w:r>
    </w:p>
    <w:p w14:paraId="7C8F9AD0" w14:textId="77777777" w:rsidR="00497ADB" w:rsidRPr="00AE028D" w:rsidRDefault="00497ADB" w:rsidP="00497ADB">
      <w:pPr>
        <w:rPr>
          <w:rFonts w:cs="Arial"/>
          <w:szCs w:val="22"/>
        </w:rPr>
      </w:pPr>
    </w:p>
    <w:p w14:paraId="2C332363" w14:textId="77777777" w:rsidR="00497ADB" w:rsidRPr="00AE028D" w:rsidRDefault="00497ADB" w:rsidP="00497ADB">
      <w:pPr>
        <w:rPr>
          <w:rFonts w:cs="Arial"/>
          <w:szCs w:val="22"/>
        </w:rPr>
      </w:pPr>
      <w:r w:rsidRPr="00AE028D">
        <w:rPr>
          <w:rFonts w:cs="Arial"/>
          <w:szCs w:val="22"/>
        </w:rPr>
        <w:t>4.2.1  The Contractor shall procure and maintain at its own expenses until final acceptance of the work covered by the Contract Documents, insurance for liability for damages imposed by law of the kinds and in the amounts hereinafter provided from insurance companies licensed to do such business in the State of New York and maintaining an A.M. Best rating of A- XV covering all operations under the Contract Documents whether performed by the Contractor or its Subcontractors.  If the Contractor is comprised of more than one legal entity (excluding Subcontractors) each such entity will be jointly named.</w:t>
      </w:r>
    </w:p>
    <w:p w14:paraId="40E15053" w14:textId="77777777" w:rsidR="00497ADB" w:rsidRPr="00AE028D" w:rsidRDefault="00497ADB" w:rsidP="00497ADB">
      <w:pPr>
        <w:rPr>
          <w:rFonts w:cs="Arial"/>
          <w:szCs w:val="22"/>
        </w:rPr>
      </w:pPr>
    </w:p>
    <w:p w14:paraId="1ED3654F" w14:textId="77777777" w:rsidR="00497ADB" w:rsidRPr="00AE028D" w:rsidRDefault="00497ADB" w:rsidP="00497ADB">
      <w:pPr>
        <w:rPr>
          <w:rFonts w:cs="Arial"/>
          <w:szCs w:val="22"/>
        </w:rPr>
      </w:pPr>
      <w:r w:rsidRPr="00AE028D">
        <w:rPr>
          <w:rFonts w:cs="Arial"/>
          <w:szCs w:val="22"/>
        </w:rPr>
        <w:t>Within ten (10) days of Award of Contract, the Contractor shall furnish to the City Finance Director a certificate or certificates of insurance in form satisfactory to the City Purchasing Agent showing compliance with this Section.  In each policy of insurance except insurance of Workers' Compensation and Disability Insurance, the City and other appropriate Funding Agencies shall be named as an additional insured as further stipulated below for liability arising under this Contract.  The kinds and amounts of insurance are as follows:</w:t>
      </w:r>
    </w:p>
    <w:p w14:paraId="2EE2436B" w14:textId="77777777" w:rsidR="00497ADB" w:rsidRPr="00AE028D" w:rsidRDefault="00497ADB" w:rsidP="00497ADB">
      <w:pPr>
        <w:rPr>
          <w:rFonts w:cs="Arial"/>
          <w:szCs w:val="22"/>
        </w:rPr>
      </w:pPr>
    </w:p>
    <w:p w14:paraId="394130CB" w14:textId="77777777" w:rsidR="00497ADB" w:rsidRPr="00AE028D" w:rsidRDefault="00497ADB" w:rsidP="00497ADB">
      <w:pPr>
        <w:ind w:left="450"/>
        <w:rPr>
          <w:rFonts w:cs="Arial"/>
          <w:szCs w:val="22"/>
        </w:rPr>
      </w:pPr>
      <w:r w:rsidRPr="00AE028D">
        <w:rPr>
          <w:rFonts w:cs="Arial"/>
          <w:b/>
          <w:szCs w:val="22"/>
        </w:rPr>
        <w:t>A.  WORKERS' COMPENSATION AND DISABILITY INSURANCE</w:t>
      </w:r>
      <w:r w:rsidRPr="00AE028D">
        <w:rPr>
          <w:rFonts w:cs="Arial"/>
          <w:szCs w:val="22"/>
        </w:rPr>
        <w:t>.  The Contract shall be void and of no effect unless the person or corporation making or executing same shall secure Compensation and Disability coverage, covering all operations under the Contract - whether performed by the Contractor or its Subcontractors for the benefit of, and keep insured during the life of said Contract, employees in compliance with the provisions of the Workers' Compensation Law.</w:t>
      </w:r>
    </w:p>
    <w:p w14:paraId="14F9BC2F" w14:textId="77777777" w:rsidR="00497ADB" w:rsidRPr="00AE028D" w:rsidRDefault="00497ADB" w:rsidP="00497ADB">
      <w:pPr>
        <w:rPr>
          <w:rFonts w:cs="Arial"/>
          <w:szCs w:val="22"/>
        </w:rPr>
      </w:pPr>
    </w:p>
    <w:p w14:paraId="4BB501C8" w14:textId="77777777" w:rsidR="00497ADB" w:rsidRPr="00AE028D" w:rsidRDefault="00497ADB" w:rsidP="00497ADB">
      <w:pPr>
        <w:ind w:left="1080"/>
        <w:rPr>
          <w:rFonts w:cs="Arial"/>
          <w:szCs w:val="22"/>
        </w:rPr>
      </w:pPr>
      <w:r w:rsidRPr="00AE028D">
        <w:rPr>
          <w:rFonts w:cs="Arial"/>
          <w:b/>
          <w:szCs w:val="22"/>
        </w:rPr>
        <w:t>Workers' Compensation Insurance.</w:t>
      </w:r>
      <w:r w:rsidRPr="00AE028D">
        <w:rPr>
          <w:rFonts w:cs="Arial"/>
          <w:szCs w:val="22"/>
        </w:rPr>
        <w:t xml:space="preserve">  A policy covering the operations of the Contractor in accordance with the provisions of Chapter 41 of the Laws of 1914, as amended, known as the Workers' Compensation Law.  The policy shall be endorsed to provide 30 days prior written notice of cancellation or non-renewal and Waiver of Subrogation in favor of the City of Rochester.  A copy of these endorsements shall be included with the Certificate of Insurance.</w:t>
      </w:r>
    </w:p>
    <w:p w14:paraId="7A124406" w14:textId="77777777" w:rsidR="00497ADB" w:rsidRPr="00AE028D" w:rsidRDefault="00497ADB" w:rsidP="00497ADB">
      <w:pPr>
        <w:ind w:left="1080"/>
        <w:rPr>
          <w:rFonts w:cs="Arial"/>
          <w:szCs w:val="22"/>
        </w:rPr>
      </w:pPr>
    </w:p>
    <w:p w14:paraId="29C88960" w14:textId="77777777" w:rsidR="00497ADB" w:rsidRPr="00AE028D" w:rsidRDefault="00497ADB" w:rsidP="00497ADB">
      <w:pPr>
        <w:ind w:left="1080"/>
        <w:rPr>
          <w:rFonts w:cs="Arial"/>
          <w:szCs w:val="22"/>
        </w:rPr>
      </w:pPr>
      <w:r w:rsidRPr="00AE028D">
        <w:rPr>
          <w:rFonts w:cs="Arial"/>
          <w:b/>
          <w:szCs w:val="22"/>
        </w:rPr>
        <w:t>Disability Insurance.</w:t>
      </w:r>
      <w:r w:rsidRPr="00AE028D">
        <w:rPr>
          <w:rFonts w:cs="Arial"/>
          <w:szCs w:val="22"/>
        </w:rPr>
        <w:t xml:space="preserve">  A policy covering the operations of the Contractor in accordance with the provisions of Article 9 of the Workers' Compensation Law, known as the Disability Benefits Law (Chapter 600 of the Laws of 1949) and amendments thereto.</w:t>
      </w:r>
    </w:p>
    <w:p w14:paraId="0D4AF0A2" w14:textId="77777777" w:rsidR="00497ADB" w:rsidRPr="00AE028D" w:rsidRDefault="00497ADB" w:rsidP="00497ADB">
      <w:pPr>
        <w:rPr>
          <w:rFonts w:cs="Arial"/>
          <w:szCs w:val="22"/>
        </w:rPr>
      </w:pPr>
    </w:p>
    <w:p w14:paraId="0EFE38A4" w14:textId="77777777" w:rsidR="00497ADB" w:rsidRPr="00AE028D" w:rsidRDefault="00497ADB" w:rsidP="00497ADB">
      <w:pPr>
        <w:tabs>
          <w:tab w:val="left" w:pos="450"/>
        </w:tabs>
        <w:ind w:left="450"/>
        <w:rPr>
          <w:rFonts w:cs="Arial"/>
          <w:szCs w:val="22"/>
        </w:rPr>
      </w:pPr>
      <w:r w:rsidRPr="00AE028D">
        <w:rPr>
          <w:rFonts w:cs="Arial"/>
          <w:b/>
          <w:szCs w:val="22"/>
        </w:rPr>
        <w:t>B.  CASUALTY INSURANCE.</w:t>
      </w:r>
      <w:r w:rsidRPr="00AE028D">
        <w:rPr>
          <w:rFonts w:cs="Arial"/>
          <w:szCs w:val="22"/>
        </w:rPr>
        <w:t xml:space="preserve">  The policy limits, unless otherwise indicated in the Supplementary Terms and Conditions shall be:</w:t>
      </w:r>
    </w:p>
    <w:p w14:paraId="49CFB17C" w14:textId="77777777" w:rsidR="00497ADB" w:rsidRPr="00AE028D" w:rsidRDefault="00497ADB" w:rsidP="00497ADB">
      <w:pPr>
        <w:rPr>
          <w:rFonts w:cs="Arial"/>
          <w:szCs w:val="22"/>
        </w:rPr>
      </w:pPr>
    </w:p>
    <w:p w14:paraId="3FD8CDF2" w14:textId="77777777" w:rsidR="00497ADB" w:rsidRPr="00AE028D" w:rsidRDefault="00497ADB" w:rsidP="00497ADB">
      <w:pPr>
        <w:ind w:left="1080"/>
        <w:rPr>
          <w:rFonts w:cs="Arial"/>
          <w:szCs w:val="22"/>
        </w:rPr>
      </w:pPr>
      <w:r w:rsidRPr="00AE028D">
        <w:rPr>
          <w:rFonts w:cs="Arial"/>
          <w:b/>
          <w:szCs w:val="22"/>
        </w:rPr>
        <w:t>1)  Commercial General Liability.</w:t>
      </w:r>
      <w:r w:rsidRPr="00AE028D">
        <w:rPr>
          <w:rFonts w:cs="Arial"/>
          <w:szCs w:val="22"/>
        </w:rPr>
        <w:t xml:space="preserve">  Issued to the Contractor and covering the liability for damages imposed by law upon the Contractor with respect to all work performed by the Contractor under the within Contract.  The coverage shall be written on an occurrence form utilizing ISO coverage form CG 00 01 12 07 or its equivalent.  The policy shall furnish limits of not less than:</w:t>
      </w:r>
    </w:p>
    <w:p w14:paraId="7B6185F7" w14:textId="77777777" w:rsidR="00497ADB" w:rsidRDefault="00497ADB" w:rsidP="00497ADB">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497ADB" w:rsidRPr="006D3029" w14:paraId="672E87B0" w14:textId="77777777" w:rsidTr="00B53E05">
        <w:trPr>
          <w:trHeight w:val="576"/>
        </w:trPr>
        <w:tc>
          <w:tcPr>
            <w:tcW w:w="4464" w:type="dxa"/>
            <w:shd w:val="clear" w:color="auto" w:fill="auto"/>
          </w:tcPr>
          <w:p w14:paraId="675D58C1" w14:textId="77777777" w:rsidR="00497ADB" w:rsidRPr="006D3029" w:rsidRDefault="00497ADB" w:rsidP="00B53E05">
            <w:pPr>
              <w:jc w:val="left"/>
              <w:rPr>
                <w:rFonts w:cs="Arial"/>
              </w:rPr>
            </w:pPr>
            <w:r w:rsidRPr="006D3029">
              <w:rPr>
                <w:rFonts w:cs="Arial"/>
                <w:szCs w:val="22"/>
              </w:rPr>
              <w:t>Bodily Injury and Property Damage Limit</w:t>
            </w:r>
          </w:p>
        </w:tc>
        <w:tc>
          <w:tcPr>
            <w:tcW w:w="4032" w:type="dxa"/>
            <w:shd w:val="clear" w:color="auto" w:fill="auto"/>
          </w:tcPr>
          <w:p w14:paraId="0322C00E" w14:textId="77777777" w:rsidR="00497ADB" w:rsidRPr="006D3029" w:rsidRDefault="00497ADB" w:rsidP="00B53E05">
            <w:pPr>
              <w:jc w:val="left"/>
              <w:rPr>
                <w:rFonts w:cs="Arial"/>
              </w:rPr>
            </w:pPr>
            <w:r w:rsidRPr="006D3029">
              <w:rPr>
                <w:rFonts w:cs="Arial"/>
                <w:szCs w:val="22"/>
              </w:rPr>
              <w:t>$1,000,000 each occurrence</w:t>
            </w:r>
          </w:p>
        </w:tc>
      </w:tr>
      <w:tr w:rsidR="00497ADB" w:rsidRPr="006D3029" w14:paraId="7FA8959A" w14:textId="77777777" w:rsidTr="00B53E05">
        <w:trPr>
          <w:trHeight w:val="576"/>
        </w:trPr>
        <w:tc>
          <w:tcPr>
            <w:tcW w:w="4464" w:type="dxa"/>
            <w:shd w:val="clear" w:color="auto" w:fill="auto"/>
          </w:tcPr>
          <w:p w14:paraId="7F186A64" w14:textId="77777777" w:rsidR="00497ADB" w:rsidRPr="006D3029" w:rsidRDefault="00497ADB" w:rsidP="00B53E05">
            <w:pPr>
              <w:jc w:val="left"/>
              <w:rPr>
                <w:rFonts w:cs="Arial"/>
              </w:rPr>
            </w:pPr>
            <w:r w:rsidRPr="006D3029">
              <w:rPr>
                <w:rFonts w:cs="Arial"/>
                <w:szCs w:val="22"/>
              </w:rPr>
              <w:t>Products/Completed Operations Limit</w:t>
            </w:r>
          </w:p>
        </w:tc>
        <w:tc>
          <w:tcPr>
            <w:tcW w:w="4032" w:type="dxa"/>
            <w:shd w:val="clear" w:color="auto" w:fill="auto"/>
          </w:tcPr>
          <w:p w14:paraId="66B66E0B" w14:textId="77777777" w:rsidR="00497ADB" w:rsidRPr="006D3029" w:rsidRDefault="00497ADB" w:rsidP="00B53E05">
            <w:pPr>
              <w:jc w:val="left"/>
              <w:rPr>
                <w:rFonts w:cs="Arial"/>
              </w:rPr>
            </w:pPr>
            <w:r w:rsidRPr="006D3029">
              <w:rPr>
                <w:rFonts w:cs="Arial"/>
                <w:szCs w:val="22"/>
              </w:rPr>
              <w:t>$2,000,000 aggregate</w:t>
            </w:r>
          </w:p>
        </w:tc>
      </w:tr>
      <w:tr w:rsidR="00497ADB" w:rsidRPr="006D3029" w14:paraId="0E534E80" w14:textId="77777777" w:rsidTr="00B53E05">
        <w:trPr>
          <w:trHeight w:val="576"/>
        </w:trPr>
        <w:tc>
          <w:tcPr>
            <w:tcW w:w="4464" w:type="dxa"/>
            <w:shd w:val="clear" w:color="auto" w:fill="auto"/>
          </w:tcPr>
          <w:p w14:paraId="01802D96" w14:textId="77777777" w:rsidR="00497ADB" w:rsidRPr="006D3029" w:rsidRDefault="00497ADB" w:rsidP="00B53E05">
            <w:pPr>
              <w:jc w:val="left"/>
              <w:rPr>
                <w:rFonts w:cs="Arial"/>
              </w:rPr>
            </w:pPr>
            <w:r w:rsidRPr="006D3029">
              <w:rPr>
                <w:rFonts w:cs="Arial"/>
                <w:szCs w:val="22"/>
              </w:rPr>
              <w:t>Personal Injury and Advertising Injury Limit</w:t>
            </w:r>
          </w:p>
        </w:tc>
        <w:tc>
          <w:tcPr>
            <w:tcW w:w="4032" w:type="dxa"/>
            <w:shd w:val="clear" w:color="auto" w:fill="auto"/>
          </w:tcPr>
          <w:p w14:paraId="2D6171B1" w14:textId="77777777" w:rsidR="00497ADB" w:rsidRPr="006D3029" w:rsidRDefault="00497ADB" w:rsidP="00B53E05">
            <w:pPr>
              <w:jc w:val="left"/>
              <w:rPr>
                <w:rFonts w:cs="Arial"/>
              </w:rPr>
            </w:pPr>
            <w:r w:rsidRPr="006D3029">
              <w:rPr>
                <w:rFonts w:cs="Arial"/>
                <w:szCs w:val="22"/>
              </w:rPr>
              <w:t>$1,000,000 each person or Organization</w:t>
            </w:r>
          </w:p>
        </w:tc>
      </w:tr>
      <w:tr w:rsidR="00497ADB" w:rsidRPr="006D3029" w14:paraId="71E3009C" w14:textId="77777777" w:rsidTr="00B53E05">
        <w:trPr>
          <w:trHeight w:val="576"/>
        </w:trPr>
        <w:tc>
          <w:tcPr>
            <w:tcW w:w="4464" w:type="dxa"/>
            <w:shd w:val="clear" w:color="auto" w:fill="auto"/>
          </w:tcPr>
          <w:p w14:paraId="2CF73026" w14:textId="77777777" w:rsidR="00497ADB" w:rsidRDefault="00497ADB" w:rsidP="00B53E05">
            <w:pPr>
              <w:jc w:val="left"/>
              <w:rPr>
                <w:rFonts w:cs="Arial"/>
              </w:rPr>
            </w:pPr>
          </w:p>
          <w:p w14:paraId="1D23E64C" w14:textId="77777777" w:rsidR="00497ADB" w:rsidRPr="006D3029" w:rsidRDefault="00497ADB" w:rsidP="00B53E05">
            <w:pPr>
              <w:jc w:val="left"/>
              <w:rPr>
                <w:rFonts w:cs="Arial"/>
              </w:rPr>
            </w:pPr>
            <w:r w:rsidRPr="006D3029">
              <w:rPr>
                <w:rFonts w:cs="Arial"/>
                <w:szCs w:val="22"/>
              </w:rPr>
              <w:t>General Aggregate</w:t>
            </w:r>
          </w:p>
        </w:tc>
        <w:tc>
          <w:tcPr>
            <w:tcW w:w="4032" w:type="dxa"/>
            <w:shd w:val="clear" w:color="auto" w:fill="auto"/>
          </w:tcPr>
          <w:p w14:paraId="0546ADB5" w14:textId="77777777" w:rsidR="00497ADB" w:rsidRDefault="00497ADB" w:rsidP="00B53E05">
            <w:pPr>
              <w:jc w:val="left"/>
              <w:rPr>
                <w:rFonts w:cs="Arial"/>
              </w:rPr>
            </w:pPr>
          </w:p>
          <w:p w14:paraId="35F1AC59" w14:textId="77777777" w:rsidR="00497ADB" w:rsidRPr="006D3029" w:rsidRDefault="00497ADB" w:rsidP="00B53E05">
            <w:pPr>
              <w:jc w:val="left"/>
              <w:rPr>
                <w:rFonts w:cs="Arial"/>
              </w:rPr>
            </w:pPr>
            <w:r w:rsidRPr="006D3029">
              <w:rPr>
                <w:rFonts w:cs="Arial"/>
                <w:szCs w:val="22"/>
              </w:rPr>
              <w:t>$2,000,000 applicable on a per</w:t>
            </w:r>
          </w:p>
          <w:p w14:paraId="136DAF19" w14:textId="77777777" w:rsidR="00497ADB" w:rsidRPr="006D3029" w:rsidRDefault="00497ADB" w:rsidP="00B53E05">
            <w:pPr>
              <w:jc w:val="left"/>
              <w:rPr>
                <w:rFonts w:cs="Arial"/>
              </w:rPr>
            </w:pPr>
            <w:r w:rsidRPr="006D3029">
              <w:rPr>
                <w:rFonts w:cs="Arial"/>
                <w:szCs w:val="22"/>
              </w:rPr>
              <w:t>project basis</w:t>
            </w:r>
          </w:p>
        </w:tc>
      </w:tr>
    </w:tbl>
    <w:p w14:paraId="5EB8305E" w14:textId="77777777" w:rsidR="00497ADB" w:rsidRPr="00AE028D" w:rsidRDefault="00497ADB" w:rsidP="00497ADB">
      <w:pPr>
        <w:ind w:left="1080"/>
        <w:rPr>
          <w:rFonts w:cs="Arial"/>
          <w:szCs w:val="22"/>
        </w:rPr>
      </w:pPr>
      <w:r w:rsidRPr="00AE028D">
        <w:rPr>
          <w:rFonts w:cs="Arial"/>
          <w:szCs w:val="22"/>
        </w:rPr>
        <w:lastRenderedPageBreak/>
        <w:t>The City of Rochester, their officers, employees and agents and all other appropriate Funding Agencies shall be named as an additional insured for liability arising under this Contract applicable to both ongoing and completed operations on a primary and non-contributory basis.</w:t>
      </w:r>
    </w:p>
    <w:p w14:paraId="5B246202" w14:textId="77777777" w:rsidR="00497ADB" w:rsidRPr="00AE028D" w:rsidRDefault="00497ADB" w:rsidP="00497ADB">
      <w:pPr>
        <w:ind w:left="1080"/>
        <w:rPr>
          <w:rFonts w:cs="Arial"/>
          <w:szCs w:val="22"/>
        </w:rPr>
      </w:pPr>
    </w:p>
    <w:p w14:paraId="1DD0DB18" w14:textId="77777777" w:rsidR="00497ADB" w:rsidRPr="00AE028D" w:rsidRDefault="00497ADB" w:rsidP="00497ADB">
      <w:pPr>
        <w:ind w:left="1080"/>
        <w:rPr>
          <w:rFonts w:cs="Arial"/>
          <w:szCs w:val="22"/>
        </w:rPr>
      </w:pPr>
      <w:r w:rsidRPr="00AE028D">
        <w:rPr>
          <w:rFonts w:cs="Arial"/>
          <w:szCs w:val="22"/>
        </w:rPr>
        <w:t>There shall be no exclusions relating to NYS Labor Law or municipal operations.</w:t>
      </w:r>
    </w:p>
    <w:p w14:paraId="7071DE90" w14:textId="77777777" w:rsidR="00497ADB" w:rsidRPr="00AE028D" w:rsidRDefault="00497ADB" w:rsidP="00497ADB">
      <w:pPr>
        <w:ind w:left="1080"/>
        <w:rPr>
          <w:rFonts w:cs="Arial"/>
          <w:szCs w:val="22"/>
        </w:rPr>
      </w:pPr>
    </w:p>
    <w:p w14:paraId="5B743904" w14:textId="77777777" w:rsidR="00497ADB" w:rsidRPr="00AE028D" w:rsidRDefault="00497ADB" w:rsidP="00497ADB">
      <w:pPr>
        <w:ind w:left="1080"/>
        <w:rPr>
          <w:rFonts w:cs="Arial"/>
          <w:szCs w:val="22"/>
        </w:rPr>
      </w:pPr>
      <w:r w:rsidRPr="00AE028D">
        <w:rPr>
          <w:rFonts w:cs="Arial"/>
          <w:szCs w:val="22"/>
        </w:rPr>
        <w:t>Coverage shall be maintained for a 3 year period following completion of the project.</w:t>
      </w:r>
    </w:p>
    <w:p w14:paraId="14BC2E4A" w14:textId="77777777" w:rsidR="00497ADB" w:rsidRPr="00AE028D" w:rsidRDefault="00497ADB" w:rsidP="00497ADB">
      <w:pPr>
        <w:ind w:left="1080"/>
        <w:rPr>
          <w:rFonts w:cs="Arial"/>
          <w:szCs w:val="22"/>
        </w:rPr>
      </w:pPr>
    </w:p>
    <w:p w14:paraId="12488C93" w14:textId="77777777" w:rsidR="00497ADB" w:rsidRPr="00AE028D" w:rsidRDefault="00497ADB" w:rsidP="00497ADB">
      <w:pPr>
        <w:ind w:left="1080"/>
        <w:rPr>
          <w:rFonts w:cs="Arial"/>
          <w:szCs w:val="22"/>
        </w:rPr>
      </w:pPr>
      <w:r w:rsidRPr="00AE028D">
        <w:rPr>
          <w:rFonts w:cs="Arial"/>
          <w:b/>
          <w:szCs w:val="22"/>
        </w:rPr>
        <w:t>2)  Commercial Automobile Liability</w:t>
      </w:r>
      <w:r w:rsidRPr="00AE028D">
        <w:rPr>
          <w:rFonts w:cs="Arial"/>
          <w:szCs w:val="22"/>
        </w:rPr>
        <w:t>.  Issued to the Contractor and covering all owned, non-owned and hired automobiles with limits not less than:</w:t>
      </w:r>
    </w:p>
    <w:p w14:paraId="0445A604" w14:textId="77777777" w:rsidR="00497ADB" w:rsidRDefault="00497ADB" w:rsidP="00497ADB">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497ADB" w:rsidRPr="006D3029" w14:paraId="4B133F07" w14:textId="77777777" w:rsidTr="00B53E05">
        <w:trPr>
          <w:trHeight w:val="576"/>
        </w:trPr>
        <w:tc>
          <w:tcPr>
            <w:tcW w:w="4464" w:type="dxa"/>
            <w:shd w:val="clear" w:color="auto" w:fill="auto"/>
          </w:tcPr>
          <w:p w14:paraId="7EFEAD48" w14:textId="77777777" w:rsidR="00497ADB" w:rsidRPr="006D3029" w:rsidRDefault="00497ADB" w:rsidP="00B53E05">
            <w:pPr>
              <w:jc w:val="left"/>
              <w:rPr>
                <w:rFonts w:cs="Arial"/>
              </w:rPr>
            </w:pPr>
            <w:r w:rsidRPr="006D3029">
              <w:rPr>
                <w:rFonts w:cs="Arial"/>
                <w:sz w:val="20"/>
                <w:szCs w:val="22"/>
              </w:rPr>
              <w:t>Combined Single Limit for Bodily Injury and Property Damage</w:t>
            </w:r>
          </w:p>
        </w:tc>
        <w:tc>
          <w:tcPr>
            <w:tcW w:w="4032" w:type="dxa"/>
            <w:shd w:val="clear" w:color="auto" w:fill="auto"/>
          </w:tcPr>
          <w:p w14:paraId="0B4AAE74" w14:textId="77777777" w:rsidR="00497ADB" w:rsidRPr="006D3029" w:rsidRDefault="00497ADB" w:rsidP="00B53E05">
            <w:pPr>
              <w:jc w:val="left"/>
              <w:rPr>
                <w:rFonts w:cs="Arial"/>
              </w:rPr>
            </w:pPr>
            <w:r w:rsidRPr="006D3029">
              <w:rPr>
                <w:rFonts w:cs="Arial"/>
                <w:szCs w:val="22"/>
              </w:rPr>
              <w:t>$1,000,000 each accident</w:t>
            </w:r>
          </w:p>
        </w:tc>
      </w:tr>
    </w:tbl>
    <w:p w14:paraId="3C65D3CC" w14:textId="77777777" w:rsidR="00497ADB" w:rsidRDefault="00497ADB" w:rsidP="00497ADB">
      <w:pPr>
        <w:tabs>
          <w:tab w:val="left" w:pos="1080"/>
        </w:tabs>
        <w:ind w:left="1080"/>
        <w:rPr>
          <w:rFonts w:cs="Arial"/>
          <w:szCs w:val="22"/>
        </w:rPr>
      </w:pPr>
    </w:p>
    <w:p w14:paraId="297B144C" w14:textId="77777777" w:rsidR="00497ADB" w:rsidRPr="001503E5" w:rsidRDefault="00497ADB" w:rsidP="00497ADB">
      <w:pPr>
        <w:ind w:left="1080"/>
        <w:rPr>
          <w:rFonts w:cs="Arial"/>
          <w:szCs w:val="22"/>
        </w:rPr>
      </w:pPr>
      <w:r>
        <w:rPr>
          <w:rFonts w:cs="Arial"/>
          <w:b/>
          <w:szCs w:val="22"/>
        </w:rPr>
        <w:t>3</w:t>
      </w:r>
      <w:r w:rsidRPr="001503E5">
        <w:rPr>
          <w:rFonts w:cs="Arial"/>
          <w:b/>
          <w:szCs w:val="22"/>
        </w:rPr>
        <w:t>)  Umbrella Excess Liability.</w:t>
      </w:r>
      <w:r w:rsidRPr="001503E5">
        <w:rPr>
          <w:rFonts w:cs="Arial"/>
          <w:szCs w:val="22"/>
        </w:rPr>
        <w:t xml:space="preserve">  Issued to the Contractor providing follow form coverage over the General Liability and Automobile Liability requirements stipulated above with minimum limits of:</w:t>
      </w:r>
    </w:p>
    <w:p w14:paraId="71C6839E" w14:textId="77777777" w:rsidR="00497ADB" w:rsidRDefault="00497ADB" w:rsidP="00497ADB">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497ADB" w:rsidRPr="006D3029" w14:paraId="19A0909A" w14:textId="77777777" w:rsidTr="00B53E05">
        <w:trPr>
          <w:trHeight w:val="576"/>
        </w:trPr>
        <w:tc>
          <w:tcPr>
            <w:tcW w:w="4464" w:type="dxa"/>
            <w:shd w:val="clear" w:color="auto" w:fill="auto"/>
          </w:tcPr>
          <w:p w14:paraId="67B446B2" w14:textId="77777777" w:rsidR="00497ADB" w:rsidRPr="006D3029" w:rsidRDefault="00497ADB" w:rsidP="00B53E05">
            <w:pPr>
              <w:jc w:val="left"/>
              <w:rPr>
                <w:rFonts w:cs="Arial"/>
              </w:rPr>
            </w:pPr>
            <w:r w:rsidRPr="006D3029">
              <w:rPr>
                <w:rFonts w:cs="Arial"/>
                <w:szCs w:val="22"/>
              </w:rPr>
              <w:t>Bodily Injury and Property Damage Limit</w:t>
            </w:r>
          </w:p>
        </w:tc>
        <w:tc>
          <w:tcPr>
            <w:tcW w:w="4032" w:type="dxa"/>
            <w:shd w:val="clear" w:color="auto" w:fill="auto"/>
          </w:tcPr>
          <w:p w14:paraId="0A091613" w14:textId="77777777" w:rsidR="00497ADB" w:rsidRPr="006D3029" w:rsidRDefault="00497ADB" w:rsidP="00B53E05">
            <w:pPr>
              <w:jc w:val="left"/>
              <w:rPr>
                <w:rFonts w:cs="Arial"/>
              </w:rPr>
            </w:pPr>
            <w:r w:rsidRPr="006D3029">
              <w:rPr>
                <w:rFonts w:cs="Arial"/>
                <w:szCs w:val="22"/>
              </w:rPr>
              <w:t>$5,000,000 each occurrence</w:t>
            </w:r>
          </w:p>
        </w:tc>
      </w:tr>
      <w:tr w:rsidR="00497ADB" w:rsidRPr="006D3029" w14:paraId="6E1CB852" w14:textId="77777777" w:rsidTr="00B53E05">
        <w:trPr>
          <w:trHeight w:val="576"/>
        </w:trPr>
        <w:tc>
          <w:tcPr>
            <w:tcW w:w="4464" w:type="dxa"/>
            <w:shd w:val="clear" w:color="auto" w:fill="auto"/>
          </w:tcPr>
          <w:p w14:paraId="3FD8122D" w14:textId="77777777" w:rsidR="00497ADB" w:rsidRPr="006D3029" w:rsidRDefault="00497ADB" w:rsidP="00B53E05">
            <w:pPr>
              <w:jc w:val="left"/>
              <w:rPr>
                <w:rFonts w:cs="Arial"/>
              </w:rPr>
            </w:pPr>
            <w:r w:rsidRPr="006D3029">
              <w:rPr>
                <w:rFonts w:cs="Arial"/>
                <w:szCs w:val="22"/>
              </w:rPr>
              <w:t>Products/Completed Operations Limit</w:t>
            </w:r>
          </w:p>
        </w:tc>
        <w:tc>
          <w:tcPr>
            <w:tcW w:w="4032" w:type="dxa"/>
            <w:shd w:val="clear" w:color="auto" w:fill="auto"/>
          </w:tcPr>
          <w:p w14:paraId="5F3E24F5" w14:textId="77777777" w:rsidR="00497ADB" w:rsidRPr="006D3029" w:rsidRDefault="00497ADB" w:rsidP="00B53E05">
            <w:pPr>
              <w:jc w:val="left"/>
              <w:rPr>
                <w:rFonts w:cs="Arial"/>
              </w:rPr>
            </w:pPr>
            <w:r w:rsidRPr="006D3029">
              <w:rPr>
                <w:rFonts w:cs="Arial"/>
                <w:szCs w:val="22"/>
              </w:rPr>
              <w:t>$5,000,000 aggregate</w:t>
            </w:r>
          </w:p>
        </w:tc>
      </w:tr>
      <w:tr w:rsidR="00497ADB" w:rsidRPr="006D3029" w14:paraId="6AF15AC2" w14:textId="77777777" w:rsidTr="00B53E05">
        <w:trPr>
          <w:trHeight w:val="576"/>
        </w:trPr>
        <w:tc>
          <w:tcPr>
            <w:tcW w:w="4464" w:type="dxa"/>
            <w:shd w:val="clear" w:color="auto" w:fill="auto"/>
          </w:tcPr>
          <w:p w14:paraId="5ED82284" w14:textId="77777777" w:rsidR="00497ADB" w:rsidRPr="006D3029" w:rsidRDefault="00497ADB" w:rsidP="00B53E05">
            <w:pPr>
              <w:jc w:val="left"/>
              <w:rPr>
                <w:rFonts w:cs="Arial"/>
              </w:rPr>
            </w:pPr>
            <w:r w:rsidRPr="006D3029">
              <w:rPr>
                <w:rFonts w:cs="Arial"/>
                <w:szCs w:val="22"/>
              </w:rPr>
              <w:t>General Aggregate</w:t>
            </w:r>
          </w:p>
        </w:tc>
        <w:tc>
          <w:tcPr>
            <w:tcW w:w="4032" w:type="dxa"/>
            <w:shd w:val="clear" w:color="auto" w:fill="auto"/>
          </w:tcPr>
          <w:p w14:paraId="24B0FE31" w14:textId="77777777" w:rsidR="00497ADB" w:rsidRPr="006D3029" w:rsidRDefault="00497ADB" w:rsidP="00B53E05">
            <w:pPr>
              <w:jc w:val="left"/>
              <w:rPr>
                <w:rFonts w:cs="Arial"/>
              </w:rPr>
            </w:pPr>
            <w:r w:rsidRPr="006D3029">
              <w:rPr>
                <w:rFonts w:cs="Arial"/>
                <w:szCs w:val="22"/>
              </w:rPr>
              <w:t>$5,000,000 applicable on a per</w:t>
            </w:r>
          </w:p>
          <w:p w14:paraId="35146848" w14:textId="77777777" w:rsidR="00497ADB" w:rsidRPr="006D3029" w:rsidRDefault="00497ADB" w:rsidP="00B53E05">
            <w:pPr>
              <w:jc w:val="left"/>
              <w:rPr>
                <w:rFonts w:cs="Arial"/>
              </w:rPr>
            </w:pPr>
            <w:r w:rsidRPr="006D3029">
              <w:rPr>
                <w:rFonts w:cs="Arial"/>
                <w:szCs w:val="22"/>
              </w:rPr>
              <w:t>project basis</w:t>
            </w:r>
          </w:p>
        </w:tc>
      </w:tr>
    </w:tbl>
    <w:p w14:paraId="4833C50E" w14:textId="77777777" w:rsidR="00497ADB" w:rsidRPr="001503E5" w:rsidRDefault="00497ADB" w:rsidP="00497ADB">
      <w:pPr>
        <w:tabs>
          <w:tab w:val="left" w:pos="1080"/>
        </w:tabs>
        <w:ind w:left="1080"/>
        <w:rPr>
          <w:rFonts w:cs="Arial"/>
          <w:szCs w:val="22"/>
        </w:rPr>
      </w:pPr>
    </w:p>
    <w:p w14:paraId="051B783D" w14:textId="77777777" w:rsidR="00497ADB" w:rsidRPr="00FC5B1F" w:rsidRDefault="00497ADB" w:rsidP="00497ADB">
      <w:pPr>
        <w:ind w:left="1080"/>
        <w:rPr>
          <w:rFonts w:cs="Arial"/>
          <w:szCs w:val="22"/>
          <w:highlight w:val="yellow"/>
        </w:rPr>
      </w:pPr>
      <w:r w:rsidRPr="00FC5B1F">
        <w:rPr>
          <w:rFonts w:cs="Arial"/>
          <w:b/>
          <w:szCs w:val="22"/>
          <w:highlight w:val="yellow"/>
        </w:rPr>
        <w:t>4)</w:t>
      </w:r>
      <w:r w:rsidRPr="00F260C3">
        <w:rPr>
          <w:rFonts w:cs="Arial"/>
          <w:szCs w:val="22"/>
          <w:highlight w:val="yellow"/>
        </w:rPr>
        <w:t xml:space="preserve"> </w:t>
      </w:r>
      <w:r w:rsidRPr="00FC5B1F">
        <w:rPr>
          <w:rStyle w:val="CommentReference"/>
          <w:highlight w:val="yellow"/>
        </w:rPr>
        <w:commentReference w:id="40"/>
      </w:r>
      <w:r w:rsidRPr="00F260C3">
        <w:rPr>
          <w:rFonts w:cs="Arial"/>
          <w:szCs w:val="22"/>
          <w:highlight w:val="yellow"/>
        </w:rPr>
        <w:t xml:space="preserve"> </w:t>
      </w:r>
      <w:r w:rsidRPr="00FC5B1F">
        <w:rPr>
          <w:rFonts w:cs="Arial"/>
          <w:b/>
          <w:szCs w:val="22"/>
          <w:highlight w:val="yellow"/>
        </w:rPr>
        <w:t>Contractors Pollution Liability.</w:t>
      </w:r>
      <w:r w:rsidRPr="00FC5B1F">
        <w:rPr>
          <w:rFonts w:cs="Arial"/>
          <w:szCs w:val="22"/>
          <w:highlight w:val="yellow"/>
        </w:rPr>
        <w:t xml:space="preserve">  </w:t>
      </w:r>
      <w:r w:rsidRPr="00FC5B1F">
        <w:rPr>
          <w:szCs w:val="22"/>
          <w:highlight w:val="yellow"/>
        </w:rPr>
        <w:t>The Contractor must provide the following coverage when the work of the contract requires, or is reasonably anticipated to require one or more of the following items: 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  Such insurance will be issued to the Contractor covering all operations with limits not less than</w:t>
      </w:r>
      <w:r w:rsidRPr="00FC5B1F">
        <w:rPr>
          <w:rFonts w:cs="Arial"/>
          <w:szCs w:val="22"/>
          <w:highlight w:val="yellow"/>
        </w:rPr>
        <w:t>:</w:t>
      </w:r>
    </w:p>
    <w:p w14:paraId="09E080F3" w14:textId="77777777" w:rsidR="00497ADB" w:rsidRPr="00FC5B1F" w:rsidRDefault="00497ADB" w:rsidP="00497ADB">
      <w:pPr>
        <w:tabs>
          <w:tab w:val="left" w:pos="6549"/>
        </w:tabs>
        <w:ind w:left="1080"/>
        <w:rPr>
          <w:rFonts w:cs="Arial"/>
          <w:szCs w:val="22"/>
          <w:highlight w:val="yellow"/>
        </w:rPr>
      </w:pPr>
    </w:p>
    <w:p w14:paraId="04BF9404" w14:textId="77777777" w:rsidR="00497ADB" w:rsidRPr="00FC5B1F" w:rsidRDefault="00497ADB" w:rsidP="00497ADB">
      <w:pPr>
        <w:tabs>
          <w:tab w:val="left" w:pos="1710"/>
        </w:tabs>
        <w:spacing w:line="312" w:lineRule="auto"/>
        <w:ind w:left="1714"/>
        <w:rPr>
          <w:rFonts w:cs="Arial"/>
          <w:szCs w:val="22"/>
          <w:highlight w:val="yellow"/>
        </w:rPr>
      </w:pPr>
      <w:r w:rsidRPr="00FC5B1F">
        <w:rPr>
          <w:rFonts w:cs="Arial"/>
          <w:szCs w:val="22"/>
          <w:highlight w:val="yellow"/>
        </w:rPr>
        <w:t>$2,000,000 per loss</w:t>
      </w:r>
    </w:p>
    <w:p w14:paraId="449E1799" w14:textId="77777777" w:rsidR="00497ADB" w:rsidRPr="00FC5B1F" w:rsidRDefault="00497ADB" w:rsidP="00497ADB">
      <w:pPr>
        <w:tabs>
          <w:tab w:val="left" w:pos="1710"/>
        </w:tabs>
        <w:spacing w:line="312" w:lineRule="auto"/>
        <w:ind w:left="1714"/>
        <w:rPr>
          <w:rFonts w:cs="Arial"/>
          <w:szCs w:val="22"/>
          <w:highlight w:val="yellow"/>
        </w:rPr>
      </w:pPr>
      <w:r w:rsidRPr="00FC5B1F">
        <w:rPr>
          <w:rFonts w:cs="Arial"/>
          <w:szCs w:val="22"/>
          <w:highlight w:val="yellow"/>
        </w:rPr>
        <w:t>$2,000,000 annual aggregate</w:t>
      </w:r>
    </w:p>
    <w:p w14:paraId="7FFC209F" w14:textId="77777777" w:rsidR="00497ADB" w:rsidRPr="00FC5B1F" w:rsidRDefault="00497ADB" w:rsidP="00497ADB">
      <w:pPr>
        <w:ind w:left="1080"/>
        <w:rPr>
          <w:rFonts w:cs="Arial"/>
          <w:szCs w:val="22"/>
          <w:highlight w:val="yellow"/>
        </w:rPr>
      </w:pPr>
    </w:p>
    <w:p w14:paraId="067C5E04" w14:textId="77777777" w:rsidR="00497ADB" w:rsidRDefault="00497ADB" w:rsidP="00497ADB">
      <w:pPr>
        <w:tabs>
          <w:tab w:val="left" w:pos="1080"/>
        </w:tabs>
        <w:ind w:left="1080"/>
        <w:rPr>
          <w:rFonts w:cs="Arial"/>
          <w:szCs w:val="22"/>
        </w:rPr>
      </w:pPr>
      <w:r w:rsidRPr="00FC5B1F">
        <w:rPr>
          <w:rFonts w:cs="Arial"/>
          <w:szCs w:val="22"/>
          <w:highlight w:val="yellow"/>
        </w:rPr>
        <w:t>This insurance shall cover losses caused by pollution conditions that arise from the operations of the Contractor with no exclusions relating to fungus, mold, microbial matter or asbestos.  Coverage may be written on a claims-made basis.</w:t>
      </w:r>
    </w:p>
    <w:p w14:paraId="6C2F6271" w14:textId="77777777" w:rsidR="00497ADB" w:rsidRDefault="00497ADB" w:rsidP="00497ADB">
      <w:pPr>
        <w:tabs>
          <w:tab w:val="left" w:pos="1080"/>
        </w:tabs>
        <w:ind w:left="1080"/>
        <w:rPr>
          <w:rFonts w:cs="Arial"/>
          <w:szCs w:val="22"/>
        </w:rPr>
      </w:pPr>
    </w:p>
    <w:p w14:paraId="70E08295" w14:textId="77777777" w:rsidR="00497ADB" w:rsidRPr="00AE028D" w:rsidRDefault="00497ADB" w:rsidP="00497ADB">
      <w:pPr>
        <w:ind w:left="450"/>
        <w:rPr>
          <w:rFonts w:cs="Arial"/>
          <w:szCs w:val="22"/>
        </w:rPr>
      </w:pPr>
      <w:r w:rsidRPr="00AE028D">
        <w:rPr>
          <w:rFonts w:cs="Arial"/>
          <w:szCs w:val="22"/>
        </w:rPr>
        <w:t>All policies shall be endorsed to provide Waiver of Subrogation in favor of the City of Rochester.</w:t>
      </w:r>
    </w:p>
    <w:p w14:paraId="6FFE7FF1" w14:textId="77777777" w:rsidR="00497ADB" w:rsidRPr="00AE028D" w:rsidRDefault="00497ADB" w:rsidP="00497ADB">
      <w:pPr>
        <w:ind w:left="450"/>
        <w:rPr>
          <w:rFonts w:cs="Arial"/>
          <w:szCs w:val="22"/>
        </w:rPr>
      </w:pPr>
    </w:p>
    <w:p w14:paraId="117F3D76" w14:textId="77777777" w:rsidR="00497ADB" w:rsidRPr="00AE028D" w:rsidRDefault="00497ADB" w:rsidP="00497ADB">
      <w:pPr>
        <w:ind w:left="450"/>
        <w:rPr>
          <w:rFonts w:cs="Arial"/>
          <w:szCs w:val="22"/>
        </w:rPr>
      </w:pPr>
      <w:r w:rsidRPr="00AE028D">
        <w:rPr>
          <w:rFonts w:cs="Arial"/>
          <w:szCs w:val="22"/>
        </w:rPr>
        <w:t>All policies shall be endorsed to provide 30 days prior written notice of cancellation or non-renewal.</w:t>
      </w:r>
    </w:p>
    <w:p w14:paraId="5965838D" w14:textId="77777777" w:rsidR="00497ADB" w:rsidRPr="00AE028D" w:rsidRDefault="00497ADB" w:rsidP="00497ADB">
      <w:pPr>
        <w:ind w:left="450"/>
        <w:rPr>
          <w:rFonts w:cs="Arial"/>
          <w:szCs w:val="22"/>
        </w:rPr>
      </w:pPr>
    </w:p>
    <w:p w14:paraId="26748E18" w14:textId="77777777" w:rsidR="00497ADB" w:rsidRPr="00AE028D" w:rsidRDefault="00497ADB" w:rsidP="00497ADB">
      <w:pPr>
        <w:ind w:left="450"/>
        <w:rPr>
          <w:rFonts w:cs="Arial"/>
          <w:szCs w:val="22"/>
        </w:rPr>
      </w:pPr>
      <w:r w:rsidRPr="00AE028D">
        <w:rPr>
          <w:rFonts w:cs="Arial"/>
          <w:szCs w:val="22"/>
        </w:rPr>
        <w:t>A copy of the Additional Insured and Waiver of Subrogation Endorsement(s) shall be included with the Certificate of Insurance.</w:t>
      </w:r>
    </w:p>
    <w:p w14:paraId="607BE856" w14:textId="77777777" w:rsidR="00497ADB" w:rsidRDefault="00497ADB" w:rsidP="00497ADB">
      <w:pPr>
        <w:ind w:left="450"/>
        <w:rPr>
          <w:rFonts w:cs="Arial"/>
          <w:szCs w:val="22"/>
        </w:rPr>
      </w:pPr>
    </w:p>
    <w:p w14:paraId="1BCF4CA7" w14:textId="77777777" w:rsidR="008E0372" w:rsidRDefault="008E0372" w:rsidP="00497ADB">
      <w:pPr>
        <w:ind w:left="450"/>
        <w:rPr>
          <w:rFonts w:cs="Arial"/>
          <w:szCs w:val="22"/>
        </w:rPr>
      </w:pPr>
    </w:p>
    <w:p w14:paraId="7ABC5970" w14:textId="77777777" w:rsidR="008E0372" w:rsidRDefault="008E0372" w:rsidP="00497ADB">
      <w:pPr>
        <w:ind w:left="450"/>
        <w:rPr>
          <w:rFonts w:cs="Arial"/>
          <w:szCs w:val="22"/>
        </w:rPr>
      </w:pPr>
    </w:p>
    <w:p w14:paraId="26C0156D" w14:textId="77777777" w:rsidR="008E0372" w:rsidRDefault="008E0372" w:rsidP="00497ADB">
      <w:pPr>
        <w:ind w:left="450"/>
        <w:rPr>
          <w:rFonts w:cs="Arial"/>
          <w:szCs w:val="22"/>
        </w:rPr>
      </w:pPr>
    </w:p>
    <w:p w14:paraId="3202B444" w14:textId="77777777" w:rsidR="008E0372" w:rsidRDefault="008E0372" w:rsidP="00497ADB">
      <w:pPr>
        <w:ind w:left="450"/>
        <w:rPr>
          <w:rFonts w:cs="Arial"/>
          <w:szCs w:val="22"/>
        </w:rPr>
      </w:pPr>
    </w:p>
    <w:p w14:paraId="0C8D1F3C" w14:textId="77777777" w:rsidR="00497ADB" w:rsidRDefault="00497ADB" w:rsidP="00497ADB">
      <w:pPr>
        <w:ind w:left="450"/>
        <w:rPr>
          <w:rFonts w:cs="Arial"/>
          <w:szCs w:val="22"/>
        </w:rPr>
      </w:pPr>
    </w:p>
    <w:p w14:paraId="1CF3FB2B" w14:textId="77777777" w:rsidR="00497ADB" w:rsidRPr="00AE028D" w:rsidRDefault="00497ADB" w:rsidP="00497ADB">
      <w:pPr>
        <w:ind w:left="450"/>
        <w:rPr>
          <w:rFonts w:cs="Arial"/>
          <w:szCs w:val="22"/>
        </w:rPr>
      </w:pPr>
      <w:r w:rsidRPr="00AE028D">
        <w:rPr>
          <w:rFonts w:cs="Arial"/>
          <w:b/>
          <w:szCs w:val="22"/>
        </w:rPr>
        <w:lastRenderedPageBreak/>
        <w:t>C.  BUILDER'S RISK INSURANCE.</w:t>
      </w:r>
      <w:r w:rsidRPr="00AE028D">
        <w:rPr>
          <w:rFonts w:cs="Arial"/>
          <w:szCs w:val="22"/>
        </w:rPr>
        <w:t xml:space="preserve">  Unless otherwise specified in the Contract Documents, the Contractor shall effect and maintain insurance against loss on an "All Risk" basis upon all work in place and all materials and equipment in connection therewith, whether or not furnished or delivered by any person or Contractor other than the Contractor or by the City, itself, and whether or not covered by partial payment made by the City.  This insurance shall be in an amount equal to the full insurable value thereof at all times and shall be for the benefit of the City, the Contractor and each Subcontractor as their interest may respectively appear.  This insurance shall be obtained on the "completed value" form.  The City and other appropriate Funding Agencies shall be named as an additional named insured in this policy.</w:t>
      </w:r>
    </w:p>
    <w:p w14:paraId="56F76734" w14:textId="77777777" w:rsidR="00497ADB" w:rsidRPr="00AE028D" w:rsidRDefault="00497ADB" w:rsidP="00497ADB">
      <w:pPr>
        <w:rPr>
          <w:rFonts w:cs="Arial"/>
          <w:szCs w:val="22"/>
        </w:rPr>
      </w:pPr>
    </w:p>
    <w:p w14:paraId="6C3F13C6" w14:textId="77777777" w:rsidR="00497ADB" w:rsidRPr="00AE028D" w:rsidRDefault="00497ADB" w:rsidP="00497ADB">
      <w:pPr>
        <w:rPr>
          <w:rFonts w:cs="Arial"/>
          <w:b/>
          <w:szCs w:val="22"/>
        </w:rPr>
      </w:pPr>
      <w:r w:rsidRPr="00AE028D">
        <w:rPr>
          <w:rFonts w:cs="Arial"/>
          <w:b/>
          <w:szCs w:val="22"/>
        </w:rPr>
        <w:t>STC 4.3  Contractual Liability Insurance:</w:t>
      </w:r>
    </w:p>
    <w:p w14:paraId="4AE6839F" w14:textId="77777777" w:rsidR="00497ADB" w:rsidRPr="00AE028D" w:rsidRDefault="00497ADB" w:rsidP="00497ADB">
      <w:pPr>
        <w:rPr>
          <w:rFonts w:cs="Arial"/>
          <w:szCs w:val="22"/>
        </w:rPr>
      </w:pPr>
    </w:p>
    <w:p w14:paraId="08544BCC" w14:textId="77777777" w:rsidR="00497ADB" w:rsidRPr="00AE028D" w:rsidRDefault="00497ADB" w:rsidP="00497ADB">
      <w:pPr>
        <w:rPr>
          <w:rFonts w:cs="Arial"/>
          <w:szCs w:val="22"/>
        </w:rPr>
      </w:pPr>
      <w:r w:rsidRPr="00AE028D">
        <w:rPr>
          <w:rFonts w:cs="Arial"/>
          <w:szCs w:val="22"/>
        </w:rPr>
        <w:t>4.3</w:t>
      </w:r>
      <w:r>
        <w:rPr>
          <w:rFonts w:cs="Arial"/>
          <w:szCs w:val="22"/>
        </w:rPr>
        <w:t>.</w:t>
      </w:r>
      <w:r w:rsidRPr="00AE028D">
        <w:rPr>
          <w:rFonts w:cs="Arial"/>
          <w:szCs w:val="22"/>
        </w:rPr>
        <w:t>1  The Commercial General Liability insurance required by paragraph 4.2.1 B.1) shall include Contractual Liability Insurance applicable to the Contractor's obligations under Article 6 Contractor's Responsibilities Section 6.15 Indemnification.</w:t>
      </w:r>
    </w:p>
    <w:p w14:paraId="24EC8D34" w14:textId="77777777" w:rsidR="00497ADB" w:rsidRPr="00AE028D" w:rsidRDefault="00497ADB" w:rsidP="00497ADB">
      <w:pPr>
        <w:rPr>
          <w:rFonts w:cs="Arial"/>
          <w:szCs w:val="22"/>
        </w:rPr>
      </w:pPr>
    </w:p>
    <w:p w14:paraId="21F1D14B" w14:textId="77777777" w:rsidR="00497ADB" w:rsidRDefault="00497ADB" w:rsidP="00497ADB">
      <w:pPr>
        <w:widowControl/>
        <w:autoSpaceDE/>
        <w:autoSpaceDN/>
        <w:adjustRightInd/>
        <w:rPr>
          <w:rFonts w:cs="Arial"/>
          <w:szCs w:val="22"/>
        </w:rPr>
      </w:pPr>
    </w:p>
    <w:p w14:paraId="54F6F613" w14:textId="77777777" w:rsidR="00497ADB" w:rsidRPr="00024392" w:rsidRDefault="00497ADB" w:rsidP="00497ADB">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
          <w:bCs/>
          <w:szCs w:val="22"/>
        </w:rPr>
      </w:pPr>
      <w:r w:rsidRPr="00024392">
        <w:rPr>
          <w:rFonts w:cs="Arial"/>
          <w:b/>
          <w:bCs/>
          <w:szCs w:val="22"/>
        </w:rPr>
        <w:t>STC 5.1  Availability of Lands</w:t>
      </w:r>
    </w:p>
    <w:p w14:paraId="214B09DA" w14:textId="77777777" w:rsidR="00497ADB" w:rsidRPr="00024392" w:rsidRDefault="00497ADB" w:rsidP="00497ADB">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56C5A698" w14:textId="77777777" w:rsidR="00497ADB" w:rsidRPr="00024392" w:rsidRDefault="00497ADB" w:rsidP="00497ADB">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r w:rsidRPr="00024392">
        <w:rPr>
          <w:rFonts w:eastAsia="Calibri" w:cs="Arial"/>
          <w:b/>
          <w:szCs w:val="22"/>
          <w:lang w:bidi="en-US"/>
        </w:rPr>
        <w:t>Under</w:t>
      </w:r>
      <w:r w:rsidRPr="00024392">
        <w:rPr>
          <w:rFonts w:eastAsia="Calibri" w:cs="Arial"/>
          <w:szCs w:val="22"/>
          <w:lang w:bidi="en-US"/>
        </w:rPr>
        <w:t xml:space="preserve"> </w:t>
      </w:r>
      <w:r w:rsidRPr="00024392">
        <w:rPr>
          <w:rFonts w:cs="Arial"/>
          <w:szCs w:val="22"/>
        </w:rPr>
        <w:t xml:space="preserve">Article 5 Availability of Lands; Physical Conditions; Reference Points, </w:t>
      </w:r>
      <w:r w:rsidRPr="00024392">
        <w:rPr>
          <w:rFonts w:cs="Arial"/>
          <w:b/>
          <w:bCs/>
          <w:szCs w:val="22"/>
        </w:rPr>
        <w:t>Delete</w:t>
      </w:r>
      <w:r w:rsidRPr="00024392">
        <w:rPr>
          <w:rFonts w:cs="Arial"/>
          <w:bCs/>
          <w:szCs w:val="22"/>
        </w:rPr>
        <w:t xml:space="preserve"> paragraph 5.1.2 of Subsection 5.1 Availability of Lands in its entirety, and </w:t>
      </w:r>
      <w:r w:rsidRPr="00024392">
        <w:rPr>
          <w:rFonts w:cs="Arial"/>
          <w:b/>
          <w:bCs/>
          <w:szCs w:val="22"/>
        </w:rPr>
        <w:t>Replace</w:t>
      </w:r>
      <w:r w:rsidRPr="00024392">
        <w:rPr>
          <w:rFonts w:cs="Arial"/>
          <w:bCs/>
          <w:szCs w:val="22"/>
        </w:rPr>
        <w:t xml:space="preserve"> with the following:</w:t>
      </w:r>
    </w:p>
    <w:p w14:paraId="7794EA1C" w14:textId="77777777" w:rsidR="00497ADB" w:rsidRPr="00024392" w:rsidRDefault="00497ADB" w:rsidP="00497ADB">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26E62CA9" w14:textId="77777777" w:rsidR="00497ADB" w:rsidRPr="00024392" w:rsidRDefault="00497ADB" w:rsidP="00497ADB">
      <w:pPr>
        <w:rPr>
          <w:rFonts w:cs="Arial"/>
          <w:szCs w:val="22"/>
        </w:rPr>
      </w:pPr>
      <w:r w:rsidRPr="00024392">
        <w:rPr>
          <w:rFonts w:cs="Arial"/>
        </w:rPr>
        <w:t>5.1.2  The Contractor shall provide for all additional lands and access thereto that may be required for temporary construction facilities or storage of materials and equipment.  Any Contractor use of such lands within the City limits shall require the Contractor or respective property owner to obtain a Certificate of Zoning Compliance (CZC) from the City.  The CZC will stipulate the terms and conditions required for use of the property including: length of time; required fencing; sediment and erosion control; construction entrance details; final restoration; and contact information.  The CZC and any other easements, permits, agreements, licenses, or leases of these lands shall be obtained and paid for by the Contractor.  The Contractor’s use of these lands is subject to all Local, State, or Federal laws, ordinances, rules, or regulations controlling or limiting in any way their use of these lands.</w:t>
      </w:r>
    </w:p>
    <w:p w14:paraId="674C05DE" w14:textId="77777777" w:rsidR="00497ADB" w:rsidRPr="00024392" w:rsidRDefault="00497ADB" w:rsidP="00497ADB">
      <w:pPr>
        <w:rPr>
          <w:rFonts w:cs="Arial"/>
          <w:szCs w:val="22"/>
        </w:rPr>
      </w:pPr>
    </w:p>
    <w:p w14:paraId="6A89F182" w14:textId="77777777" w:rsidR="00497ADB" w:rsidRPr="00024392" w:rsidRDefault="00497ADB" w:rsidP="00497ADB">
      <w:pPr>
        <w:widowControl/>
        <w:autoSpaceDE/>
        <w:autoSpaceDN/>
        <w:adjustRightInd/>
        <w:rPr>
          <w:rFonts w:cs="Arial"/>
          <w:szCs w:val="22"/>
        </w:rPr>
      </w:pPr>
    </w:p>
    <w:p w14:paraId="4902FC97" w14:textId="77777777" w:rsidR="00497ADB" w:rsidRPr="00024392" w:rsidRDefault="00497ADB" w:rsidP="00497ADB">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
          <w:bCs/>
          <w:szCs w:val="22"/>
        </w:rPr>
      </w:pPr>
      <w:r w:rsidRPr="00024392">
        <w:rPr>
          <w:rFonts w:cs="Arial"/>
          <w:b/>
          <w:bCs/>
          <w:szCs w:val="22"/>
        </w:rPr>
        <w:t>STC 5.2  Physical Conditions – Investigations and Reports</w:t>
      </w:r>
    </w:p>
    <w:p w14:paraId="12A10A12" w14:textId="77777777" w:rsidR="00497ADB" w:rsidRPr="00024392" w:rsidRDefault="00497ADB" w:rsidP="00497ADB">
      <w:pPr>
        <w:widowControl/>
        <w:autoSpaceDE/>
        <w:autoSpaceDN/>
        <w:adjustRightInd/>
        <w:rPr>
          <w:rFonts w:cs="Arial"/>
          <w:szCs w:val="22"/>
        </w:rPr>
      </w:pPr>
    </w:p>
    <w:p w14:paraId="470C0684" w14:textId="77777777" w:rsidR="00497ADB" w:rsidRPr="00024392" w:rsidRDefault="00497ADB" w:rsidP="00497ADB">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r w:rsidRPr="00024392">
        <w:rPr>
          <w:rFonts w:cs="Arial"/>
          <w:vanish/>
          <w:szCs w:val="22"/>
        </w:rPr>
        <w:commentReference w:id="41"/>
      </w:r>
      <w:r w:rsidRPr="00024392">
        <w:rPr>
          <w:rFonts w:eastAsia="Calibri" w:cs="Arial"/>
          <w:b/>
          <w:szCs w:val="22"/>
          <w:lang w:bidi="en-US"/>
        </w:rPr>
        <w:t>Under</w:t>
      </w:r>
      <w:r w:rsidRPr="00024392">
        <w:rPr>
          <w:rFonts w:eastAsia="Calibri" w:cs="Arial"/>
          <w:szCs w:val="22"/>
          <w:lang w:bidi="en-US"/>
        </w:rPr>
        <w:t xml:space="preserve"> </w:t>
      </w:r>
      <w:r w:rsidRPr="00024392">
        <w:rPr>
          <w:rFonts w:cs="Arial"/>
          <w:szCs w:val="22"/>
        </w:rPr>
        <w:t xml:space="preserve">Article 5 Availability of Lands; Physical Conditions; Reference Points, </w:t>
      </w:r>
      <w:r w:rsidRPr="00024392">
        <w:rPr>
          <w:rFonts w:cs="Arial"/>
          <w:b/>
          <w:szCs w:val="22"/>
        </w:rPr>
        <w:t>Add</w:t>
      </w:r>
      <w:r w:rsidRPr="00024392">
        <w:rPr>
          <w:rFonts w:cs="Arial"/>
          <w:bCs/>
          <w:szCs w:val="22"/>
        </w:rPr>
        <w:t xml:space="preserve"> the following to the end of Subsection 5.2 Physical Conditions – Investigations and Reports:</w:t>
      </w:r>
    </w:p>
    <w:p w14:paraId="3362D5B6" w14:textId="77777777" w:rsidR="00497ADB" w:rsidRPr="00024392" w:rsidRDefault="00497ADB" w:rsidP="00497ADB">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71AD8633" w14:textId="77777777" w:rsidR="00497ADB" w:rsidRPr="00024392" w:rsidRDefault="00497ADB" w:rsidP="00497ADB">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024392">
        <w:rPr>
          <w:rFonts w:cs="Arial"/>
          <w:szCs w:val="22"/>
        </w:rPr>
        <w:t>5.2.2  In the preparation of the drawings and the specifications, the design professional has relied upon the following reports and tests of subsurface and latent physical conditions at the site, or otherwise affect cost, progress or performance of the work.  Approximate locations of the boring(s)/coring(s) are shown on the drawings.</w:t>
      </w:r>
    </w:p>
    <w:p w14:paraId="29023FA0" w14:textId="77777777" w:rsidR="00497ADB" w:rsidRPr="00024392" w:rsidRDefault="00497ADB" w:rsidP="00497ADB">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564FA295" w14:textId="77777777" w:rsidR="00497ADB" w:rsidRDefault="00497ADB" w:rsidP="00497ADB">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024392">
        <w:rPr>
          <w:rFonts w:cs="Arial"/>
          <w:szCs w:val="22"/>
        </w:rPr>
        <w:t>These boring(s)/coring(s) are bound with, but are not part of the Contract Documents.  The information is furnished solely for the convenience of the Contractor, without any warranty expressed or implied as to its accuracy or completeness.  The Contractor shall make no claims against the City of Rochester with respect to the accuracy or completeness of such information, if it is erroneous or if the conditions found at the time of construction are different from those shown or indicated.</w:t>
      </w:r>
    </w:p>
    <w:p w14:paraId="481D1694" w14:textId="77777777" w:rsidR="00497ADB" w:rsidRDefault="00497ADB" w:rsidP="00497ADB">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1EF80D8D" w14:textId="77777777" w:rsidR="00497ADB" w:rsidRDefault="00497ADB" w:rsidP="00497ADB">
      <w:pPr>
        <w:widowControl/>
        <w:autoSpaceDE/>
        <w:autoSpaceDN/>
        <w:adjustRightInd/>
        <w:rPr>
          <w:rFonts w:cs="Arial"/>
          <w:szCs w:val="22"/>
        </w:rPr>
      </w:pPr>
      <w:r>
        <w:rPr>
          <w:rFonts w:cs="Arial"/>
          <w:szCs w:val="22"/>
        </w:rPr>
        <w:br w:type="page"/>
      </w:r>
    </w:p>
    <w:p w14:paraId="2D2C8F46" w14:textId="77777777" w:rsidR="00497ADB" w:rsidRPr="00AE028D" w:rsidRDefault="00497ADB" w:rsidP="00497ADB">
      <w:pPr>
        <w:widowControl/>
        <w:autoSpaceDE/>
        <w:autoSpaceDN/>
        <w:adjustRightInd/>
        <w:rPr>
          <w:rFonts w:cs="Arial"/>
          <w:b/>
          <w:szCs w:val="22"/>
        </w:rPr>
      </w:pPr>
      <w:r w:rsidRPr="00AE028D">
        <w:rPr>
          <w:rFonts w:cs="Arial"/>
          <w:b/>
          <w:szCs w:val="22"/>
        </w:rPr>
        <w:lastRenderedPageBreak/>
        <w:t>STC 6.2  Labor, Products and Storage</w:t>
      </w:r>
    </w:p>
    <w:p w14:paraId="21813AFC" w14:textId="77777777" w:rsidR="00497ADB" w:rsidRPr="00AE028D" w:rsidRDefault="00497ADB" w:rsidP="00497ADB">
      <w:pPr>
        <w:widowControl/>
        <w:autoSpaceDE/>
        <w:autoSpaceDN/>
        <w:adjustRightInd/>
        <w:rPr>
          <w:rFonts w:cs="Arial"/>
          <w:szCs w:val="22"/>
        </w:rPr>
      </w:pPr>
    </w:p>
    <w:p w14:paraId="75C0A51E" w14:textId="77777777" w:rsidR="00497ADB" w:rsidRPr="00AE028D" w:rsidRDefault="00497ADB" w:rsidP="00497ADB">
      <w:pPr>
        <w:widowControl/>
        <w:autoSpaceDE/>
        <w:autoSpaceDN/>
        <w:adjustRightInd/>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6 Contractor's Responsibilities Subsection 6.2 Labor, Products and Storage, </w:t>
      </w:r>
      <w:r w:rsidRPr="00AE028D">
        <w:rPr>
          <w:rFonts w:cs="Arial"/>
          <w:b/>
          <w:szCs w:val="22"/>
        </w:rPr>
        <w:t>Add</w:t>
      </w:r>
      <w:r w:rsidRPr="00AE028D">
        <w:rPr>
          <w:rFonts w:cs="Arial"/>
          <w:szCs w:val="22"/>
        </w:rPr>
        <w:t xml:space="preserve"> the following to the end of 6.2.2:</w:t>
      </w:r>
    </w:p>
    <w:p w14:paraId="7A8B6C5A" w14:textId="77777777" w:rsidR="00497ADB" w:rsidRPr="00AE028D" w:rsidRDefault="00497ADB" w:rsidP="00497ADB">
      <w:pPr>
        <w:widowControl/>
        <w:autoSpaceDE/>
        <w:autoSpaceDN/>
        <w:adjustRightInd/>
        <w:rPr>
          <w:rFonts w:cs="Arial"/>
          <w:szCs w:val="22"/>
        </w:rPr>
      </w:pPr>
    </w:p>
    <w:p w14:paraId="51C8ADA8" w14:textId="77777777" w:rsidR="00497ADB" w:rsidRPr="00AE028D" w:rsidRDefault="00497ADB" w:rsidP="00497ADB">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Water Bureau maintains a list of pre-approved materials for use on all construction projects</w:t>
      </w:r>
      <w:r w:rsidRPr="00AE028D">
        <w:rPr>
          <w:rFonts w:cs="Arial"/>
          <w:i/>
          <w:szCs w:val="22"/>
        </w:rPr>
        <w:t>.</w:t>
      </w:r>
      <w:r w:rsidRPr="00AE028D">
        <w:rPr>
          <w:rFonts w:cs="Arial"/>
          <w:szCs w:val="22"/>
        </w:rPr>
        <w:t xml:space="preserve">  The list contains various water system products that are pre-approved for use in conjunction with water work and that do not need to be approved for use by the Project Manager.  The Contractor may substitute other equivalent products in the work, with prior approval of the Project Manager and the Water Bureau.  The this list may be obtained either by calling the Water Bureau, at (585) 428-7569, or on the City of Rochester’s website</w:t>
      </w:r>
      <w:r w:rsidRPr="00AE028D">
        <w:rPr>
          <w:rFonts w:cs="Arial"/>
        </w:rPr>
        <w:t>, under Services – Contracts, Bids, RFPs – Public Works Construction Documents</w:t>
      </w:r>
      <w:r w:rsidRPr="00AE028D">
        <w:rPr>
          <w:rFonts w:cs="Arial"/>
          <w:szCs w:val="22"/>
        </w:rPr>
        <w:t>, Water System Useful Documents, Water Approved Products List.</w:t>
      </w:r>
    </w:p>
    <w:p w14:paraId="1ABAF4B4" w14:textId="77777777" w:rsidR="00497ADB" w:rsidRPr="00841988" w:rsidRDefault="00497ADB" w:rsidP="00497ADB">
      <w:pPr>
        <w:widowControl/>
        <w:autoSpaceDE/>
        <w:autoSpaceDN/>
        <w:adjustRightInd/>
        <w:rPr>
          <w:rFonts w:cs="Arial"/>
          <w:szCs w:val="22"/>
        </w:rPr>
      </w:pPr>
    </w:p>
    <w:p w14:paraId="114A5BBC" w14:textId="77777777" w:rsidR="00497ADB" w:rsidRPr="00841988" w:rsidRDefault="00497ADB" w:rsidP="00497ADB">
      <w:pPr>
        <w:widowControl/>
        <w:autoSpaceDE/>
        <w:autoSpaceDN/>
        <w:adjustRightInd/>
        <w:rPr>
          <w:rFonts w:cs="Arial"/>
          <w:szCs w:val="22"/>
        </w:rPr>
      </w:pPr>
    </w:p>
    <w:p w14:paraId="6CADF391" w14:textId="77777777" w:rsidR="00497ADB" w:rsidRPr="00E96150" w:rsidRDefault="00497ADB" w:rsidP="00497ADB">
      <w:pPr>
        <w:widowControl/>
        <w:autoSpaceDE/>
        <w:autoSpaceDN/>
        <w:adjustRightInd/>
        <w:rPr>
          <w:rFonts w:cs="Arial"/>
          <w:b/>
          <w:szCs w:val="22"/>
        </w:rPr>
      </w:pPr>
      <w:r w:rsidRPr="00E96150">
        <w:rPr>
          <w:rFonts w:cs="Arial"/>
          <w:b/>
          <w:szCs w:val="22"/>
        </w:rPr>
        <w:t>STC 6.4  Concerning Subcontractors and Suppliers</w:t>
      </w:r>
    </w:p>
    <w:p w14:paraId="6865EB53" w14:textId="77777777" w:rsidR="00497ADB" w:rsidRPr="00E96150" w:rsidRDefault="00497ADB" w:rsidP="00497ADB">
      <w:pPr>
        <w:widowControl/>
        <w:autoSpaceDE/>
        <w:autoSpaceDN/>
        <w:adjustRightInd/>
        <w:rPr>
          <w:rFonts w:cs="Arial"/>
          <w:szCs w:val="22"/>
        </w:rPr>
      </w:pPr>
    </w:p>
    <w:p w14:paraId="2901AD7D" w14:textId="77777777" w:rsidR="00497ADB" w:rsidRPr="00E96150" w:rsidRDefault="00497ADB" w:rsidP="00497ADB">
      <w:pPr>
        <w:widowControl/>
        <w:autoSpaceDE/>
        <w:autoSpaceDN/>
        <w:adjustRightInd/>
        <w:rPr>
          <w:rFonts w:cs="Arial"/>
          <w:szCs w:val="22"/>
        </w:rPr>
      </w:pPr>
      <w:r w:rsidRPr="00E96150">
        <w:rPr>
          <w:rFonts w:eastAsia="Calibri" w:cs="Arial"/>
          <w:b/>
          <w:szCs w:val="22"/>
          <w:lang w:bidi="en-US"/>
        </w:rPr>
        <w:t>Under</w:t>
      </w:r>
      <w:r w:rsidRPr="00E96150">
        <w:rPr>
          <w:rFonts w:eastAsia="Calibri" w:cs="Arial"/>
          <w:szCs w:val="22"/>
          <w:lang w:bidi="en-US"/>
        </w:rPr>
        <w:t xml:space="preserve"> </w:t>
      </w:r>
      <w:r w:rsidRPr="00E96150">
        <w:rPr>
          <w:rFonts w:cs="Arial"/>
          <w:szCs w:val="22"/>
        </w:rPr>
        <w:t xml:space="preserve">Article 6 Contractor's Responsibilities Subsection 6.4 Concerning Contractors and Suppliers, </w:t>
      </w:r>
      <w:r w:rsidRPr="00E96150">
        <w:rPr>
          <w:rFonts w:cs="Arial"/>
          <w:b/>
          <w:szCs w:val="22"/>
        </w:rPr>
        <w:t>Add</w:t>
      </w:r>
      <w:r w:rsidRPr="00E96150">
        <w:rPr>
          <w:rFonts w:cs="Arial"/>
          <w:szCs w:val="22"/>
        </w:rPr>
        <w:t xml:space="preserve"> the following to the end of 6.4.1:</w:t>
      </w:r>
    </w:p>
    <w:p w14:paraId="40696230" w14:textId="77777777" w:rsidR="00497ADB" w:rsidRPr="00E96150" w:rsidRDefault="00497ADB" w:rsidP="00497ADB">
      <w:pPr>
        <w:widowControl/>
        <w:autoSpaceDE/>
        <w:autoSpaceDN/>
        <w:adjustRightInd/>
        <w:rPr>
          <w:rFonts w:cs="Arial"/>
          <w:szCs w:val="22"/>
        </w:rPr>
      </w:pPr>
    </w:p>
    <w:p w14:paraId="25E893BF" w14:textId="77777777" w:rsidR="00497ADB" w:rsidRDefault="00497ADB" w:rsidP="00497ADB">
      <w:pPr>
        <w:widowControl/>
        <w:autoSpaceDE/>
        <w:autoSpaceDN/>
        <w:adjustRightInd/>
        <w:rPr>
          <w:rFonts w:cs="Arial"/>
          <w:szCs w:val="22"/>
        </w:rPr>
      </w:pPr>
      <w:r w:rsidRPr="00E96150">
        <w:rPr>
          <w:rFonts w:cs="Arial"/>
          <w:szCs w:val="22"/>
        </w:rPr>
        <w:t>The prime Contractor must provide the City with the names of all its Subcontractors and Suppliers to be used on the Project a minimum of 5 days prior to the date of the pre-construction meeting.  Subcontractors added to the project after the pre-construction meeting must be submitted to and approved by the City a minimum of 5 days prior to start of their work.  All of the Subcontractors and Suppliers must be set up and properly trained in the use of the City’s web based reporting system software prior to the start of work.</w:t>
      </w:r>
    </w:p>
    <w:p w14:paraId="6678C4BA" w14:textId="77777777" w:rsidR="00497ADB" w:rsidRDefault="00497ADB" w:rsidP="00497ADB">
      <w:pPr>
        <w:widowControl/>
        <w:autoSpaceDE/>
        <w:autoSpaceDN/>
        <w:adjustRightInd/>
        <w:rPr>
          <w:rFonts w:cs="Arial"/>
          <w:szCs w:val="22"/>
        </w:rPr>
      </w:pPr>
    </w:p>
    <w:p w14:paraId="421FF234" w14:textId="77777777" w:rsidR="00497ADB" w:rsidRDefault="00497ADB" w:rsidP="00497ADB">
      <w:pPr>
        <w:widowControl/>
        <w:autoSpaceDE/>
        <w:autoSpaceDN/>
        <w:adjustRightInd/>
        <w:rPr>
          <w:rFonts w:cs="Arial"/>
          <w:szCs w:val="22"/>
        </w:rPr>
      </w:pPr>
    </w:p>
    <w:p w14:paraId="5E9B9E8A" w14:textId="77777777" w:rsidR="00497ADB" w:rsidRPr="00841988" w:rsidRDefault="00497ADB" w:rsidP="00497ADB">
      <w:pPr>
        <w:widowControl/>
        <w:autoSpaceDE/>
        <w:autoSpaceDN/>
        <w:adjustRightInd/>
        <w:rPr>
          <w:rFonts w:cs="Arial"/>
          <w:bCs/>
          <w:szCs w:val="22"/>
        </w:rPr>
      </w:pPr>
      <w:r w:rsidRPr="00841988">
        <w:rPr>
          <w:rFonts w:eastAsia="Calibri" w:cs="Arial"/>
          <w:b/>
          <w:szCs w:val="22"/>
          <w:lang w:bidi="en-US"/>
        </w:rPr>
        <w:t>Under</w:t>
      </w:r>
      <w:r w:rsidRPr="00841988">
        <w:rPr>
          <w:rFonts w:eastAsia="Calibri" w:cs="Arial"/>
          <w:szCs w:val="22"/>
          <w:lang w:bidi="en-US"/>
        </w:rPr>
        <w:t xml:space="preserve"> </w:t>
      </w:r>
      <w:r w:rsidRPr="00841988">
        <w:rPr>
          <w:rFonts w:cs="Arial"/>
          <w:szCs w:val="22"/>
        </w:rPr>
        <w:t xml:space="preserve">Article 6 Contractor's Responsibilities Subsection 6.2 Labor, Products and Storage, </w:t>
      </w:r>
      <w:r w:rsidRPr="00841988">
        <w:rPr>
          <w:rFonts w:cs="Arial"/>
          <w:b/>
          <w:bCs/>
          <w:szCs w:val="22"/>
        </w:rPr>
        <w:t>Delete</w:t>
      </w:r>
      <w:r w:rsidRPr="00841988">
        <w:rPr>
          <w:rFonts w:cs="Arial"/>
          <w:bCs/>
          <w:szCs w:val="22"/>
        </w:rPr>
        <w:t xml:space="preserve"> paragraph 6.2.6 in its entirety, and </w:t>
      </w:r>
      <w:r w:rsidRPr="00841988">
        <w:rPr>
          <w:rFonts w:cs="Arial"/>
          <w:b/>
          <w:bCs/>
          <w:szCs w:val="22"/>
        </w:rPr>
        <w:t>Replace</w:t>
      </w:r>
      <w:r w:rsidRPr="00841988">
        <w:rPr>
          <w:rFonts w:cs="Arial"/>
          <w:bCs/>
          <w:szCs w:val="22"/>
        </w:rPr>
        <w:t xml:space="preserve"> with the following:</w:t>
      </w:r>
    </w:p>
    <w:p w14:paraId="131DF252" w14:textId="77777777" w:rsidR="00497ADB" w:rsidRPr="00841988" w:rsidRDefault="00497ADB" w:rsidP="00497ADB">
      <w:pPr>
        <w:pStyle w:val="NoSpacing"/>
        <w:rPr>
          <w:rFonts w:cs="Arial"/>
        </w:rPr>
      </w:pPr>
    </w:p>
    <w:p w14:paraId="7EE5F3A0" w14:textId="77777777" w:rsidR="00497ADB" w:rsidRPr="00841988" w:rsidRDefault="00497ADB" w:rsidP="00497ADB">
      <w:pPr>
        <w:rPr>
          <w:rFonts w:cs="Arial"/>
          <w:szCs w:val="22"/>
        </w:rPr>
      </w:pPr>
      <w:r w:rsidRPr="00841988">
        <w:rPr>
          <w:rFonts w:cs="Arial"/>
          <w:lang w:eastAsia="ja-JP"/>
        </w:rPr>
        <w:t xml:space="preserve">6.2.6  The Contractor shall store all materials at approved locations meeting the requirements of paragraph 5.1.2 under </w:t>
      </w:r>
      <w:r w:rsidRPr="00841988">
        <w:rPr>
          <w:rFonts w:cs="Arial"/>
          <w:bCs/>
          <w:szCs w:val="22"/>
        </w:rPr>
        <w:t>Subsection 5.2 Physical Conditions – Investigations and Reports</w:t>
      </w:r>
      <w:r w:rsidRPr="00841988">
        <w:rPr>
          <w:rFonts w:cs="Arial"/>
          <w:lang w:eastAsia="ja-JP"/>
        </w:rPr>
        <w:t xml:space="preserve"> of </w:t>
      </w:r>
      <w:r w:rsidRPr="00841988">
        <w:rPr>
          <w:rFonts w:cs="Arial"/>
          <w:szCs w:val="22"/>
        </w:rPr>
        <w:t>Article 5 Availability of Lands; Physical Conditions; Reference Points.</w:t>
      </w:r>
      <w:r w:rsidRPr="00841988">
        <w:rPr>
          <w:rFonts w:cs="Arial"/>
          <w:lang w:eastAsia="ja-JP"/>
        </w:rPr>
        <w:t xml:space="preserve">  All materials shall be secure against being a public hazard or nuisance, subject to misuse, theft or damage; all package materials in original containers, clearly identified as to product, manufacturer, brand name, destination and Project number; and all materials under conditions specified or recommended by the manufacturer.  Unless otherwise authorized, storage conditions shall exclude the entry of water.  Products containing water shall be protected against freezing.</w:t>
      </w:r>
    </w:p>
    <w:p w14:paraId="56C03809" w14:textId="77777777" w:rsidR="00497ADB" w:rsidRPr="00841988" w:rsidRDefault="00497ADB" w:rsidP="00497ADB">
      <w:pPr>
        <w:widowControl/>
        <w:autoSpaceDE/>
        <w:autoSpaceDN/>
        <w:adjustRightInd/>
        <w:rPr>
          <w:rFonts w:cs="Arial"/>
          <w:szCs w:val="22"/>
        </w:rPr>
      </w:pPr>
    </w:p>
    <w:p w14:paraId="2732954D" w14:textId="77777777" w:rsidR="00497ADB" w:rsidRDefault="00497ADB" w:rsidP="00497ADB">
      <w:pPr>
        <w:widowControl/>
        <w:autoSpaceDE/>
        <w:autoSpaceDN/>
        <w:adjustRightInd/>
        <w:rPr>
          <w:rFonts w:cs="Arial"/>
          <w:szCs w:val="22"/>
        </w:rPr>
      </w:pPr>
    </w:p>
    <w:p w14:paraId="5A967141" w14:textId="77777777" w:rsidR="00497ADB" w:rsidRPr="00C9702C" w:rsidRDefault="00497ADB" w:rsidP="00497ADB">
      <w:pPr>
        <w:rPr>
          <w:rFonts w:cs="Arial"/>
        </w:rPr>
      </w:pPr>
      <w:r w:rsidRPr="00C9702C">
        <w:rPr>
          <w:rFonts w:cs="Arial"/>
          <w:b/>
          <w:lang w:bidi="en-US"/>
        </w:rPr>
        <w:t>Under</w:t>
      </w:r>
      <w:r w:rsidRPr="00C9702C">
        <w:rPr>
          <w:rFonts w:cs="Arial"/>
          <w:lang w:bidi="en-US"/>
        </w:rPr>
        <w:t xml:space="preserve"> </w:t>
      </w:r>
      <w:r w:rsidRPr="00C9702C">
        <w:rPr>
          <w:rFonts w:cs="Arial"/>
        </w:rPr>
        <w:t xml:space="preserve">Article 6 Contractor's Responsibilities, </w:t>
      </w:r>
      <w:r w:rsidRPr="00C9702C">
        <w:rPr>
          <w:rFonts w:cs="Arial"/>
          <w:b/>
        </w:rPr>
        <w:t>Add</w:t>
      </w:r>
      <w:r w:rsidRPr="00C9702C">
        <w:rPr>
          <w:rFonts w:cs="Arial"/>
        </w:rPr>
        <w:t xml:space="preserve"> the following</w:t>
      </w:r>
      <w:r>
        <w:rPr>
          <w:rFonts w:cs="Arial"/>
        </w:rPr>
        <w:t xml:space="preserve"> new subsection</w:t>
      </w:r>
      <w:r w:rsidRPr="00C9702C">
        <w:rPr>
          <w:rFonts w:cs="Arial"/>
        </w:rPr>
        <w:t>:</w:t>
      </w:r>
    </w:p>
    <w:p w14:paraId="5883B2FD" w14:textId="77777777" w:rsidR="00497ADB" w:rsidRPr="00C9702C" w:rsidRDefault="00497ADB" w:rsidP="00497ADB">
      <w:pPr>
        <w:rPr>
          <w:rFonts w:cs="Arial"/>
        </w:rPr>
      </w:pPr>
    </w:p>
    <w:p w14:paraId="4F766EB9" w14:textId="77777777" w:rsidR="00497ADB" w:rsidRPr="00C9702C" w:rsidRDefault="00497ADB" w:rsidP="00497ADB">
      <w:pPr>
        <w:rPr>
          <w:rFonts w:cs="Arial"/>
          <w:b/>
        </w:rPr>
      </w:pPr>
      <w:r w:rsidRPr="00C9702C">
        <w:rPr>
          <w:rFonts w:cs="Arial"/>
          <w:b/>
        </w:rPr>
        <w:t>STC 6.2</w:t>
      </w:r>
      <w:r>
        <w:rPr>
          <w:rFonts w:cs="Arial"/>
          <w:b/>
        </w:rPr>
        <w:t>1</w:t>
      </w:r>
      <w:r w:rsidRPr="00C9702C">
        <w:rPr>
          <w:rFonts w:cs="Arial"/>
          <w:b/>
        </w:rPr>
        <w:t xml:space="preserve">  </w:t>
      </w:r>
      <w:r>
        <w:rPr>
          <w:rFonts w:cs="Arial"/>
          <w:b/>
        </w:rPr>
        <w:t>Additional Pavement Restoration Requirements</w:t>
      </w:r>
    </w:p>
    <w:p w14:paraId="0D828EBE" w14:textId="77777777" w:rsidR="00497ADB" w:rsidRDefault="00497ADB" w:rsidP="00497ADB">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64AAD933" w14:textId="77777777" w:rsidR="00497ADB" w:rsidRDefault="00497ADB" w:rsidP="00497ADB">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r>
        <w:rPr>
          <w:rFonts w:cs="Arial"/>
        </w:rPr>
        <w:t>The City requires that additional pavement restoration is required to be performed for any form of excavation that is done on streets that have been reconstructed within the past 15 years, and on streets that have been rehabilitated within the past 7 years.</w:t>
      </w:r>
    </w:p>
    <w:p w14:paraId="095B72FD" w14:textId="77777777" w:rsidR="00497ADB" w:rsidRDefault="00497ADB" w:rsidP="00497ADB">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1457183F" w14:textId="77777777" w:rsidR="00497ADB" w:rsidRPr="00284BB5" w:rsidRDefault="00497ADB" w:rsidP="00497ADB">
      <w:pPr>
        <w:pStyle w:val="NoSpacing"/>
        <w:rPr>
          <w:rFonts w:cs="Arial"/>
        </w:rPr>
      </w:pPr>
      <w:r>
        <w:rPr>
          <w:rFonts w:cs="Arial"/>
        </w:rPr>
        <w:t>Additional pavement restoration will consist of the milling and resurfacing of the surrounding pavement area beyond the normal outer extents of an excavation.  Additional pavement area is to be milled minimum of 1.5 inches, and resurfaced with the City’s standard asphalt top course mix.</w:t>
      </w:r>
    </w:p>
    <w:p w14:paraId="6C49F589" w14:textId="77777777" w:rsidR="00497ADB" w:rsidRPr="00284BB5" w:rsidRDefault="00497ADB" w:rsidP="00497ADB">
      <w:pPr>
        <w:pStyle w:val="NoSpacing"/>
        <w:rPr>
          <w:rFonts w:cs="Arial"/>
        </w:rPr>
      </w:pPr>
    </w:p>
    <w:p w14:paraId="6C5D8200" w14:textId="77777777" w:rsidR="00497ADB" w:rsidRDefault="00497ADB" w:rsidP="00497ADB">
      <w:pPr>
        <w:pStyle w:val="NoSpacing"/>
        <w:rPr>
          <w:rFonts w:cs="Arial"/>
        </w:rPr>
      </w:pPr>
      <w:r>
        <w:rPr>
          <w:rFonts w:cs="Arial"/>
        </w:rPr>
        <w:t>The</w:t>
      </w:r>
      <w:r w:rsidRPr="00284BB5">
        <w:rPr>
          <w:rFonts w:cs="Arial"/>
        </w:rPr>
        <w:t xml:space="preserve"> excavation must </w:t>
      </w:r>
      <w:r>
        <w:rPr>
          <w:rFonts w:cs="Arial"/>
        </w:rPr>
        <w:t xml:space="preserve">be backfilled and the pavement base and asphalt binder course(s) restored </w:t>
      </w:r>
      <w:r w:rsidRPr="00284BB5">
        <w:rPr>
          <w:rFonts w:cs="Arial"/>
        </w:rPr>
        <w:t xml:space="preserve">prior to </w:t>
      </w:r>
      <w:r>
        <w:rPr>
          <w:rFonts w:cs="Arial"/>
        </w:rPr>
        <w:t xml:space="preserve">performing the additional </w:t>
      </w:r>
      <w:r w:rsidRPr="00284BB5">
        <w:rPr>
          <w:rFonts w:cs="Arial"/>
        </w:rPr>
        <w:t>mill</w:t>
      </w:r>
      <w:r>
        <w:rPr>
          <w:rFonts w:cs="Arial"/>
        </w:rPr>
        <w:t>ing</w:t>
      </w:r>
      <w:r w:rsidRPr="00284BB5">
        <w:rPr>
          <w:rFonts w:cs="Arial"/>
        </w:rPr>
        <w:t xml:space="preserve"> and resurfac</w:t>
      </w:r>
      <w:r>
        <w:rPr>
          <w:rFonts w:cs="Arial"/>
        </w:rPr>
        <w:t>ing</w:t>
      </w:r>
      <w:r w:rsidRPr="00284BB5">
        <w:rPr>
          <w:rFonts w:cs="Arial"/>
        </w:rPr>
        <w:t xml:space="preserve"> </w:t>
      </w:r>
      <w:r>
        <w:rPr>
          <w:rFonts w:cs="Arial"/>
        </w:rPr>
        <w:t>operation</w:t>
      </w:r>
      <w:r w:rsidRPr="00284BB5">
        <w:rPr>
          <w:rFonts w:cs="Arial"/>
        </w:rPr>
        <w:t>.</w:t>
      </w:r>
    </w:p>
    <w:p w14:paraId="5A51364E" w14:textId="77777777" w:rsidR="00497ADB" w:rsidRDefault="00497ADB" w:rsidP="00497ADB">
      <w:pPr>
        <w:pStyle w:val="NoSpacing"/>
        <w:rPr>
          <w:rFonts w:cs="Arial"/>
        </w:rPr>
      </w:pPr>
    </w:p>
    <w:p w14:paraId="789D355C" w14:textId="77777777" w:rsidR="00497ADB" w:rsidRDefault="00497ADB" w:rsidP="00497ADB">
      <w:pPr>
        <w:pStyle w:val="NoSpacing"/>
        <w:rPr>
          <w:rFonts w:cs="Arial"/>
        </w:rPr>
      </w:pPr>
      <w:r>
        <w:rPr>
          <w:rFonts w:cs="Arial"/>
        </w:rPr>
        <w:lastRenderedPageBreak/>
        <w:t>The overall area of the additional pavement restoration is to be as follows:</w:t>
      </w:r>
    </w:p>
    <w:p w14:paraId="42150142" w14:textId="77777777" w:rsidR="00497ADB" w:rsidRDefault="00497ADB" w:rsidP="00497ADB">
      <w:pPr>
        <w:pStyle w:val="NoSpacing"/>
        <w:rPr>
          <w:rFonts w:cs="Arial"/>
        </w:rPr>
      </w:pPr>
    </w:p>
    <w:p w14:paraId="3ADE1E1D" w14:textId="77777777" w:rsidR="00497ADB" w:rsidRPr="00284BB5" w:rsidRDefault="00497ADB" w:rsidP="00497ADB">
      <w:pPr>
        <w:pStyle w:val="NoSpacing"/>
        <w:widowControl/>
        <w:numPr>
          <w:ilvl w:val="0"/>
          <w:numId w:val="38"/>
        </w:numPr>
        <w:autoSpaceDE/>
        <w:autoSpaceDN/>
        <w:adjustRightInd/>
        <w:rPr>
          <w:rFonts w:cs="Arial"/>
        </w:rPr>
      </w:pPr>
      <w:r>
        <w:rPr>
          <w:rFonts w:cs="Arial"/>
        </w:rPr>
        <w:t>L</w:t>
      </w:r>
      <w:r w:rsidRPr="00284BB5">
        <w:rPr>
          <w:rFonts w:cs="Arial"/>
        </w:rPr>
        <w:t xml:space="preserve">inear limits </w:t>
      </w:r>
      <w:r>
        <w:rPr>
          <w:rFonts w:cs="Arial"/>
        </w:rPr>
        <w:t xml:space="preserve">for the additional pavement restoration </w:t>
      </w:r>
      <w:r w:rsidRPr="00284BB5">
        <w:rPr>
          <w:rFonts w:cs="Arial"/>
        </w:rPr>
        <w:t xml:space="preserve">shall extend </w:t>
      </w:r>
      <w:r>
        <w:rPr>
          <w:rFonts w:cs="Arial"/>
        </w:rPr>
        <w:t xml:space="preserve">10 feet </w:t>
      </w:r>
      <w:r w:rsidRPr="00284BB5">
        <w:rPr>
          <w:rFonts w:cs="Arial"/>
        </w:rPr>
        <w:t xml:space="preserve">beyond the </w:t>
      </w:r>
      <w:r>
        <w:rPr>
          <w:rFonts w:cs="Arial"/>
        </w:rPr>
        <w:t xml:space="preserve">outer extents of the </w:t>
      </w:r>
      <w:r w:rsidRPr="00284BB5">
        <w:rPr>
          <w:rFonts w:cs="Arial"/>
        </w:rPr>
        <w:t>excavation.</w:t>
      </w:r>
    </w:p>
    <w:p w14:paraId="76360FE8" w14:textId="77777777" w:rsidR="00497ADB" w:rsidRPr="00284BB5" w:rsidRDefault="00497ADB" w:rsidP="00497ADB">
      <w:pPr>
        <w:pStyle w:val="NoSpacing"/>
        <w:rPr>
          <w:rFonts w:cs="Arial"/>
        </w:rPr>
      </w:pPr>
    </w:p>
    <w:p w14:paraId="130D1B2A" w14:textId="77777777" w:rsidR="00497ADB" w:rsidRPr="00284BB5" w:rsidRDefault="00497ADB" w:rsidP="00497ADB">
      <w:pPr>
        <w:pStyle w:val="NoSpacing"/>
        <w:widowControl/>
        <w:numPr>
          <w:ilvl w:val="0"/>
          <w:numId w:val="38"/>
        </w:numPr>
        <w:autoSpaceDE/>
        <w:autoSpaceDN/>
        <w:adjustRightInd/>
        <w:rPr>
          <w:rFonts w:cs="Arial"/>
        </w:rPr>
      </w:pPr>
      <w:r>
        <w:rPr>
          <w:rFonts w:cs="Arial"/>
        </w:rPr>
        <w:t>An e</w:t>
      </w:r>
      <w:r w:rsidRPr="00284BB5">
        <w:rPr>
          <w:rFonts w:cs="Arial"/>
        </w:rPr>
        <w:t xml:space="preserve">xcavation </w:t>
      </w:r>
      <w:r>
        <w:rPr>
          <w:rFonts w:cs="Arial"/>
        </w:rPr>
        <w:t>that</w:t>
      </w:r>
      <w:r w:rsidRPr="00284BB5">
        <w:rPr>
          <w:rFonts w:cs="Arial"/>
        </w:rPr>
        <w:t xml:space="preserve"> impact</w:t>
      </w:r>
      <w:r>
        <w:rPr>
          <w:rFonts w:cs="Arial"/>
        </w:rPr>
        <w:t>s</w:t>
      </w:r>
      <w:r w:rsidRPr="00284BB5">
        <w:rPr>
          <w:rFonts w:cs="Arial"/>
        </w:rPr>
        <w:t xml:space="preserve"> only one side of </w:t>
      </w:r>
      <w:r>
        <w:rPr>
          <w:rFonts w:cs="Arial"/>
        </w:rPr>
        <w:t>the</w:t>
      </w:r>
      <w:r w:rsidRPr="00284BB5">
        <w:rPr>
          <w:rFonts w:cs="Arial"/>
        </w:rPr>
        <w:t xml:space="preserve"> street will require </w:t>
      </w:r>
      <w:r>
        <w:rPr>
          <w:rFonts w:cs="Arial"/>
        </w:rPr>
        <w:t xml:space="preserve">a </w:t>
      </w:r>
      <w:r w:rsidRPr="00284BB5">
        <w:rPr>
          <w:rFonts w:cs="Arial"/>
        </w:rPr>
        <w:t xml:space="preserve">complete mill and resurface of the impacted side of the street, </w:t>
      </w:r>
      <w:r>
        <w:rPr>
          <w:rFonts w:cs="Arial"/>
        </w:rPr>
        <w:t>from</w:t>
      </w:r>
      <w:r w:rsidRPr="00284BB5">
        <w:rPr>
          <w:rFonts w:cs="Arial"/>
        </w:rPr>
        <w:t xml:space="preserve"> the center line </w:t>
      </w:r>
      <w:r>
        <w:rPr>
          <w:rFonts w:cs="Arial"/>
        </w:rPr>
        <w:t>to</w:t>
      </w:r>
      <w:r w:rsidRPr="00284BB5">
        <w:rPr>
          <w:rFonts w:cs="Arial"/>
        </w:rPr>
        <w:t xml:space="preserve"> the pavement edge</w:t>
      </w:r>
      <w:r>
        <w:rPr>
          <w:rFonts w:cs="Arial"/>
        </w:rPr>
        <w:t>.</w:t>
      </w:r>
    </w:p>
    <w:p w14:paraId="78D7D2AD" w14:textId="77777777" w:rsidR="00497ADB" w:rsidRPr="00284BB5" w:rsidRDefault="00497ADB" w:rsidP="00497ADB">
      <w:pPr>
        <w:pStyle w:val="NoSpacing"/>
        <w:rPr>
          <w:rFonts w:cs="Arial"/>
        </w:rPr>
      </w:pPr>
    </w:p>
    <w:p w14:paraId="0ABA2E70" w14:textId="77777777" w:rsidR="00497ADB" w:rsidRDefault="00497ADB" w:rsidP="00497ADB">
      <w:pPr>
        <w:pStyle w:val="NoSpacing"/>
        <w:widowControl/>
        <w:numPr>
          <w:ilvl w:val="0"/>
          <w:numId w:val="38"/>
        </w:numPr>
        <w:autoSpaceDE/>
        <w:autoSpaceDN/>
        <w:adjustRightInd/>
        <w:rPr>
          <w:rFonts w:cs="Arial"/>
        </w:rPr>
      </w:pPr>
      <w:r>
        <w:rPr>
          <w:rFonts w:cs="Arial"/>
        </w:rPr>
        <w:t>An e</w:t>
      </w:r>
      <w:r w:rsidRPr="00284BB5">
        <w:rPr>
          <w:rFonts w:cs="Arial"/>
        </w:rPr>
        <w:t>xcavation which traverse</w:t>
      </w:r>
      <w:r>
        <w:rPr>
          <w:rFonts w:cs="Arial"/>
        </w:rPr>
        <w:t>s</w:t>
      </w:r>
      <w:r w:rsidRPr="00284BB5">
        <w:rPr>
          <w:rFonts w:cs="Arial"/>
        </w:rPr>
        <w:t xml:space="preserve"> across the center line </w:t>
      </w:r>
      <w:r>
        <w:rPr>
          <w:rFonts w:cs="Arial"/>
        </w:rPr>
        <w:t xml:space="preserve">of a street, thus </w:t>
      </w:r>
      <w:r w:rsidRPr="00284BB5">
        <w:rPr>
          <w:rFonts w:cs="Arial"/>
        </w:rPr>
        <w:t>impact</w:t>
      </w:r>
      <w:r>
        <w:rPr>
          <w:rFonts w:cs="Arial"/>
        </w:rPr>
        <w:t>ing</w:t>
      </w:r>
      <w:r w:rsidRPr="00284BB5">
        <w:rPr>
          <w:rFonts w:cs="Arial"/>
        </w:rPr>
        <w:t xml:space="preserve"> both </w:t>
      </w:r>
      <w:r>
        <w:rPr>
          <w:rFonts w:cs="Arial"/>
        </w:rPr>
        <w:t xml:space="preserve">sides of the street, </w:t>
      </w:r>
      <w:r w:rsidRPr="00284BB5">
        <w:rPr>
          <w:rFonts w:cs="Arial"/>
        </w:rPr>
        <w:t xml:space="preserve">will require </w:t>
      </w:r>
      <w:r>
        <w:rPr>
          <w:rFonts w:cs="Arial"/>
        </w:rPr>
        <w:t xml:space="preserve">a </w:t>
      </w:r>
      <w:r w:rsidRPr="00284BB5">
        <w:rPr>
          <w:rFonts w:cs="Arial"/>
        </w:rPr>
        <w:t xml:space="preserve">complete mill and resurface of the impacted street, </w:t>
      </w:r>
      <w:r>
        <w:rPr>
          <w:rFonts w:cs="Arial"/>
        </w:rPr>
        <w:t>from pavement edge to</w:t>
      </w:r>
      <w:r w:rsidRPr="00284BB5">
        <w:rPr>
          <w:rFonts w:cs="Arial"/>
        </w:rPr>
        <w:t xml:space="preserve"> pavement edge</w:t>
      </w:r>
      <w:r>
        <w:rPr>
          <w:rFonts w:cs="Arial"/>
        </w:rPr>
        <w:t>.</w:t>
      </w:r>
    </w:p>
    <w:p w14:paraId="23942E45" w14:textId="77777777" w:rsidR="00497ADB" w:rsidRDefault="00497ADB" w:rsidP="00497ADB">
      <w:pPr>
        <w:pStyle w:val="NoSpacing"/>
        <w:rPr>
          <w:rFonts w:cs="Arial"/>
        </w:rPr>
      </w:pPr>
    </w:p>
    <w:p w14:paraId="06BFCDA9" w14:textId="77777777" w:rsidR="00497ADB" w:rsidRDefault="00497ADB" w:rsidP="00497ADB">
      <w:pPr>
        <w:pStyle w:val="NoSpacing"/>
        <w:rPr>
          <w:rFonts w:cs="Arial"/>
        </w:rPr>
      </w:pPr>
    </w:p>
    <w:p w14:paraId="07416F8A" w14:textId="77777777" w:rsidR="00497ADB" w:rsidRDefault="00497ADB" w:rsidP="00497ADB">
      <w:pPr>
        <w:pStyle w:val="NoSpacing"/>
        <w:widowControl/>
        <w:numPr>
          <w:ilvl w:val="0"/>
          <w:numId w:val="38"/>
        </w:numPr>
        <w:autoSpaceDE/>
        <w:autoSpaceDN/>
        <w:adjustRightInd/>
        <w:rPr>
          <w:rFonts w:cs="Arial"/>
        </w:rPr>
      </w:pPr>
      <w:r>
        <w:rPr>
          <w:rFonts w:cs="Arial"/>
        </w:rPr>
        <w:t>At l</w:t>
      </w:r>
      <w:r w:rsidRPr="00284BB5">
        <w:rPr>
          <w:rFonts w:cs="Arial"/>
        </w:rPr>
        <w:t>ocations which include multiple excavation areas</w:t>
      </w:r>
      <w:r>
        <w:rPr>
          <w:rFonts w:cs="Arial"/>
        </w:rPr>
        <w:t xml:space="preserve"> that are within 100 linear feet of each excavation, as measured from center to center of each excavation</w:t>
      </w:r>
      <w:r w:rsidRPr="00284BB5">
        <w:rPr>
          <w:rFonts w:cs="Arial"/>
        </w:rPr>
        <w:t xml:space="preserve">, </w:t>
      </w:r>
      <w:r>
        <w:rPr>
          <w:rFonts w:cs="Arial"/>
        </w:rPr>
        <w:t xml:space="preserve">the additional pavement restoration work </w:t>
      </w:r>
      <w:r w:rsidRPr="00284BB5">
        <w:rPr>
          <w:rFonts w:cs="Arial"/>
        </w:rPr>
        <w:t xml:space="preserve">must </w:t>
      </w:r>
      <w:r>
        <w:rPr>
          <w:rFonts w:cs="Arial"/>
        </w:rPr>
        <w:t xml:space="preserve">be </w:t>
      </w:r>
      <w:r w:rsidRPr="00284BB5">
        <w:rPr>
          <w:rFonts w:cs="Arial"/>
        </w:rPr>
        <w:t>extend</w:t>
      </w:r>
      <w:r>
        <w:rPr>
          <w:rFonts w:cs="Arial"/>
        </w:rPr>
        <w:t>ed</w:t>
      </w:r>
      <w:r w:rsidRPr="00284BB5">
        <w:rPr>
          <w:rFonts w:cs="Arial"/>
        </w:rPr>
        <w:t xml:space="preserve"> </w:t>
      </w:r>
      <w:r>
        <w:rPr>
          <w:rFonts w:cs="Arial"/>
        </w:rPr>
        <w:t xml:space="preserve">to encompass all of the </w:t>
      </w:r>
      <w:r w:rsidRPr="00284BB5">
        <w:rPr>
          <w:rFonts w:cs="Arial"/>
        </w:rPr>
        <w:t>excavations</w:t>
      </w:r>
      <w:r>
        <w:rPr>
          <w:rFonts w:cs="Arial"/>
        </w:rPr>
        <w:t xml:space="preserve"> into one overall restoration area</w:t>
      </w:r>
      <w:r w:rsidRPr="00284BB5">
        <w:rPr>
          <w:rFonts w:cs="Arial"/>
        </w:rPr>
        <w:t>.</w:t>
      </w:r>
    </w:p>
    <w:p w14:paraId="7460BBE0" w14:textId="77777777" w:rsidR="00497ADB" w:rsidRDefault="00497ADB" w:rsidP="00497ADB">
      <w:pPr>
        <w:pStyle w:val="NoSpacing"/>
        <w:rPr>
          <w:rFonts w:cs="Arial"/>
        </w:rPr>
      </w:pPr>
    </w:p>
    <w:p w14:paraId="3E1469CD" w14:textId="77777777" w:rsidR="00497ADB" w:rsidRDefault="00497ADB" w:rsidP="00497ADB">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r>
        <w:rPr>
          <w:rFonts w:cs="Arial"/>
        </w:rPr>
        <w:t>Payment for the additional pavement restoration work will be made per the appropriate unit prices in the contract, or per Article 10.2 Changes in the Contract Price.  No payment will be made for additional pavement restoration work that is done at excavations that are the result of the Contractor’s error, convenience, or corrections of previous contract work.</w:t>
      </w:r>
    </w:p>
    <w:p w14:paraId="302BA6D4" w14:textId="77777777" w:rsidR="00497ADB" w:rsidRDefault="00497ADB" w:rsidP="00497ADB">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15ABE630" w14:textId="77777777" w:rsidR="00497ADB" w:rsidRPr="00AE028D" w:rsidRDefault="00497ADB" w:rsidP="00497ADB">
      <w:pPr>
        <w:widowControl/>
        <w:autoSpaceDE/>
        <w:autoSpaceDN/>
        <w:adjustRightInd/>
        <w:rPr>
          <w:rFonts w:cs="Arial"/>
          <w:szCs w:val="22"/>
        </w:rPr>
      </w:pPr>
    </w:p>
    <w:p w14:paraId="7EAA8ABD" w14:textId="77777777" w:rsidR="00497ADB" w:rsidRPr="00F260C3" w:rsidRDefault="00497ADB" w:rsidP="00497ADB">
      <w:pPr>
        <w:rPr>
          <w:rFonts w:cs="Arial"/>
          <w:b/>
        </w:rPr>
      </w:pPr>
      <w:r w:rsidRPr="00F260C3">
        <w:rPr>
          <w:rFonts w:cs="Arial"/>
          <w:b/>
        </w:rPr>
        <w:t>STC 9.7  Resolution of Disputes</w:t>
      </w:r>
    </w:p>
    <w:p w14:paraId="6F99638D" w14:textId="77777777" w:rsidR="00497ADB" w:rsidRPr="00F260C3" w:rsidRDefault="00497ADB" w:rsidP="00497ADB">
      <w:pPr>
        <w:rPr>
          <w:rFonts w:cs="Arial"/>
        </w:rPr>
      </w:pPr>
    </w:p>
    <w:p w14:paraId="6A8D11D4" w14:textId="77777777" w:rsidR="00497ADB" w:rsidRPr="00F260C3" w:rsidRDefault="00497ADB" w:rsidP="00497ADB">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9 City Engineer's and Project Manager's Status During Construction Subsection 9.7 Resolutions of Disputes, </w:t>
      </w:r>
      <w:r w:rsidRPr="00F260C3">
        <w:rPr>
          <w:rFonts w:cs="Arial"/>
          <w:b/>
        </w:rPr>
        <w:t>Delete</w:t>
      </w:r>
      <w:r w:rsidRPr="00F260C3">
        <w:rPr>
          <w:rFonts w:cs="Arial"/>
        </w:rPr>
        <w:t xml:space="preserve"> 9.7.3 in its entirety, and </w:t>
      </w:r>
      <w:r w:rsidRPr="00F260C3">
        <w:rPr>
          <w:rFonts w:cs="Arial"/>
          <w:b/>
        </w:rPr>
        <w:t>Replace</w:t>
      </w:r>
      <w:r w:rsidRPr="00F260C3">
        <w:rPr>
          <w:rFonts w:cs="Arial"/>
        </w:rPr>
        <w:t xml:space="preserve"> with the following:</w:t>
      </w:r>
    </w:p>
    <w:p w14:paraId="40F1EABA" w14:textId="77777777" w:rsidR="00497ADB" w:rsidRPr="00F260C3" w:rsidRDefault="00497ADB" w:rsidP="00497ADB">
      <w:pPr>
        <w:rPr>
          <w:rFonts w:cs="Arial"/>
        </w:rPr>
      </w:pPr>
    </w:p>
    <w:p w14:paraId="1BC6ACF3" w14:textId="77777777" w:rsidR="00497ADB" w:rsidRPr="00F260C3" w:rsidRDefault="00497ADB" w:rsidP="00497ADB">
      <w:pPr>
        <w:rPr>
          <w:rFonts w:cs="Arial"/>
        </w:rPr>
      </w:pPr>
      <w:r w:rsidRPr="00F260C3">
        <w:rPr>
          <w:rFonts w:cs="Arial"/>
        </w:rPr>
        <w:t>9.7.3  If the Contractor claims compensation for any damages sustained by reason of any act or omission of the City, its agents, or employees, or for any other reason whatsoever, it shall, within ten (10) days after such claim shall have arisen, file with the City Engineer written notice of its intention to make claim for such damages.  If the Contractor believes its employees or those of its Subcontractors have not been treated fairly and with respect by any employees or agents of the City during this contract, the Contractor shall, within ten (10) days after such incident, file with the City Engineer written notice of the incident.  Such notice shall state the nature and amount of the damages sustained or the nature of unfair or disrespectful treatment and the basis for the claim against the City or the nature of the events surrounding the incident.  If the City Engineer shall deem it necessary for proper decision upon any notice filed hereunder, to require additional data, depositions or verified statements, the Contractor must furnish the same within ten (10) days after written demand therefore.</w:t>
      </w:r>
    </w:p>
    <w:p w14:paraId="2FE5B5C7" w14:textId="77777777" w:rsidR="00497ADB" w:rsidRPr="00F260C3" w:rsidRDefault="00497ADB" w:rsidP="00497ADB">
      <w:pPr>
        <w:rPr>
          <w:rFonts w:cs="Arial"/>
        </w:rPr>
      </w:pPr>
    </w:p>
    <w:p w14:paraId="1A7B626B" w14:textId="77777777" w:rsidR="00497ADB" w:rsidRPr="00F260C3" w:rsidRDefault="00497ADB" w:rsidP="00497ADB">
      <w:pPr>
        <w:rPr>
          <w:rFonts w:cs="Arial"/>
        </w:rPr>
      </w:pPr>
    </w:p>
    <w:p w14:paraId="0A7B7585" w14:textId="77777777" w:rsidR="00497ADB" w:rsidRPr="00AE028D" w:rsidRDefault="00497ADB" w:rsidP="00497ADB">
      <w:pPr>
        <w:widowControl/>
        <w:autoSpaceDE/>
        <w:autoSpaceDN/>
        <w:adjustRightInd/>
        <w:rPr>
          <w:rFonts w:cs="Arial"/>
          <w:b/>
          <w:szCs w:val="22"/>
          <w:lang w:eastAsia="ja-JP"/>
        </w:rPr>
      </w:pPr>
      <w:r w:rsidRPr="00AE028D">
        <w:rPr>
          <w:rFonts w:cs="Arial"/>
          <w:b/>
          <w:szCs w:val="22"/>
        </w:rPr>
        <w:t>STC 10.2  Changes in the Contract Price</w:t>
      </w:r>
    </w:p>
    <w:p w14:paraId="3D583034" w14:textId="77777777" w:rsidR="00497ADB" w:rsidRPr="00AE028D" w:rsidRDefault="00497ADB" w:rsidP="00497ADB">
      <w:pPr>
        <w:rPr>
          <w:rFonts w:cs="Arial"/>
          <w:szCs w:val="22"/>
        </w:rPr>
      </w:pPr>
    </w:p>
    <w:p w14:paraId="7B3E2044" w14:textId="77777777" w:rsidR="00497ADB" w:rsidRPr="00AE028D" w:rsidRDefault="00497ADB" w:rsidP="00497ADB">
      <w:pPr>
        <w:rPr>
          <w:rFonts w:cs="Arial"/>
          <w:szCs w:val="22"/>
          <w:lang w:eastAsia="ja-JP"/>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10 Changes During the Project Subsection 10.2 Changes in the Contract Price, </w:t>
      </w:r>
      <w:r w:rsidRPr="00AE028D">
        <w:rPr>
          <w:rFonts w:cs="Arial"/>
          <w:b/>
          <w:szCs w:val="22"/>
          <w:lang w:eastAsia="ja-JP"/>
        </w:rPr>
        <w:t>Delete</w:t>
      </w:r>
      <w:r w:rsidRPr="00AE028D">
        <w:rPr>
          <w:rFonts w:cs="Arial"/>
          <w:szCs w:val="22"/>
          <w:lang w:eastAsia="ja-JP"/>
        </w:rPr>
        <w:t xml:space="preserve"> Subsection 10.2.2 A. Unit Prices in its entirety, and </w:t>
      </w:r>
      <w:r w:rsidRPr="00AE028D">
        <w:rPr>
          <w:rFonts w:cs="Arial"/>
          <w:b/>
          <w:szCs w:val="22"/>
          <w:lang w:eastAsia="ja-JP"/>
        </w:rPr>
        <w:t>Replace</w:t>
      </w:r>
      <w:r w:rsidRPr="00AE028D">
        <w:rPr>
          <w:rFonts w:cs="Arial"/>
          <w:szCs w:val="22"/>
          <w:lang w:eastAsia="ja-JP"/>
        </w:rPr>
        <w:t xml:space="preserve"> with the following:</w:t>
      </w:r>
    </w:p>
    <w:p w14:paraId="1968C7B1" w14:textId="77777777" w:rsidR="00497ADB" w:rsidRPr="00AE028D" w:rsidRDefault="00497ADB" w:rsidP="00497ADB">
      <w:pPr>
        <w:rPr>
          <w:rFonts w:cs="Arial"/>
          <w:szCs w:val="22"/>
        </w:rPr>
      </w:pPr>
    </w:p>
    <w:p w14:paraId="63C195DC" w14:textId="77777777" w:rsidR="00497ADB" w:rsidRPr="00AE028D" w:rsidRDefault="00497ADB" w:rsidP="00497ADB">
      <w:pPr>
        <w:widowControl/>
        <w:autoSpaceDE/>
        <w:autoSpaceDN/>
        <w:adjustRightInd/>
        <w:rPr>
          <w:rFonts w:eastAsia="Calibri" w:cs="Arial"/>
          <w:szCs w:val="22"/>
          <w:lang w:bidi="en-US"/>
        </w:rPr>
      </w:pPr>
      <w:r w:rsidRPr="00AE028D">
        <w:rPr>
          <w:rFonts w:eastAsia="Calibri" w:cs="Arial"/>
          <w:szCs w:val="22"/>
          <w:lang w:bidi="en-US"/>
        </w:rPr>
        <w:t>10.2.2 A.  Unit Price.  The unit price may be:</w:t>
      </w:r>
    </w:p>
    <w:p w14:paraId="149EFA7B" w14:textId="77777777" w:rsidR="00497ADB" w:rsidRPr="00AE028D" w:rsidRDefault="00497ADB" w:rsidP="00497ADB">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rPr>
          <w:rFonts w:eastAsia="Calibri" w:cs="Arial"/>
          <w:szCs w:val="22"/>
          <w:lang w:bidi="en-US"/>
        </w:rPr>
      </w:pPr>
    </w:p>
    <w:p w14:paraId="31FC0731" w14:textId="77777777" w:rsidR="00497ADB" w:rsidRPr="00AE028D" w:rsidRDefault="00497ADB" w:rsidP="00497ADB">
      <w:pPr>
        <w:widowControl/>
        <w:numPr>
          <w:ilvl w:val="0"/>
          <w:numId w:val="11"/>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those submitted by the Contractor in the original bid documents;  or</w:t>
      </w:r>
    </w:p>
    <w:p w14:paraId="2CACB9B8" w14:textId="77777777" w:rsidR="00497ADB" w:rsidRPr="00AE028D" w:rsidRDefault="00497ADB" w:rsidP="00497AD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p>
    <w:p w14:paraId="795D964A" w14:textId="77777777" w:rsidR="00497ADB" w:rsidRPr="00AE028D" w:rsidRDefault="00497ADB" w:rsidP="00497ADB">
      <w:pPr>
        <w:widowControl/>
        <w:numPr>
          <w:ilvl w:val="0"/>
          <w:numId w:val="11"/>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stipulated by the City in the contingent item list included with the Contract Documents;  or</w:t>
      </w:r>
    </w:p>
    <w:p w14:paraId="165B9BE8" w14:textId="77777777" w:rsidR="00497ADB" w:rsidRDefault="00497ADB" w:rsidP="00497AD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p>
    <w:p w14:paraId="5378D30B" w14:textId="77777777" w:rsidR="00497ADB" w:rsidRDefault="00497ADB" w:rsidP="00497AD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p>
    <w:p w14:paraId="5D453CF0" w14:textId="77777777" w:rsidR="00497ADB" w:rsidRDefault="00497ADB" w:rsidP="00497AD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p>
    <w:p w14:paraId="443FAB43" w14:textId="77777777" w:rsidR="00497ADB" w:rsidRPr="00AE028D" w:rsidRDefault="00497ADB" w:rsidP="00497ADB">
      <w:pPr>
        <w:widowControl/>
        <w:numPr>
          <w:ilvl w:val="0"/>
          <w:numId w:val="11"/>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lastRenderedPageBreak/>
        <w:t>as fixed by agreement between the City and the Contractor for extra work items not originally provided for in the Contract Documents;  or</w:t>
      </w:r>
    </w:p>
    <w:p w14:paraId="599A0EA4" w14:textId="77777777" w:rsidR="00497ADB" w:rsidRPr="00AE028D" w:rsidRDefault="00497ADB" w:rsidP="00497AD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p>
    <w:p w14:paraId="0630999A" w14:textId="77777777" w:rsidR="00497ADB" w:rsidRPr="00AE028D" w:rsidRDefault="00497ADB" w:rsidP="00497ADB">
      <w:pPr>
        <w:widowControl/>
        <w:numPr>
          <w:ilvl w:val="0"/>
          <w:numId w:val="11"/>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adjusted by agreement between the City and the Contractor when the final quantity of a major item is more than one-hundred and twenty-five percent (125%) or less than seventy-five percent (75%) of the original estimated item quantity provided for in the Contract Documents as delineated below.</w:t>
      </w:r>
    </w:p>
    <w:p w14:paraId="11814B44" w14:textId="77777777" w:rsidR="00497ADB" w:rsidRDefault="00497ADB" w:rsidP="00497ADB">
      <w:pPr>
        <w:widowControl/>
        <w:tabs>
          <w:tab w:val="left" w:pos="0"/>
          <w:tab w:val="left" w:pos="504"/>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contextualSpacing/>
        <w:rPr>
          <w:rFonts w:eastAsia="Calibri" w:cs="Arial"/>
          <w:szCs w:val="22"/>
          <w:lang w:bidi="en-US"/>
        </w:rPr>
      </w:pPr>
    </w:p>
    <w:p w14:paraId="28312A86" w14:textId="77777777" w:rsidR="00497ADB" w:rsidRPr="00AE028D" w:rsidRDefault="00497ADB" w:rsidP="00497ADB">
      <w:pPr>
        <w:widowControl/>
        <w:autoSpaceDE/>
        <w:autoSpaceDN/>
        <w:adjustRightInd/>
        <w:rPr>
          <w:rFonts w:eastAsia="Calibri" w:cs="Arial"/>
          <w:szCs w:val="22"/>
          <w:lang w:bidi="en-US"/>
        </w:rPr>
      </w:pPr>
      <w:r w:rsidRPr="00AE028D">
        <w:rPr>
          <w:rFonts w:eastAsia="Calibri" w:cs="Arial"/>
          <w:szCs w:val="22"/>
          <w:lang w:bidi="en-US"/>
        </w:rPr>
        <w:t>When the final quantity of a major item is more than one-hundred and twenty-five percent (125%) or less than seventy-five percent (75%) of the original estimated item quantity, the Contractor or the City may request an adjustment of the bid unit price of the item, or time of performance, if they so desire such adjustment.  The request by the Contractor or the City must be in the form of a written notice to the other party, and such written notice must be delivered to the other party within ten (10) work days of the time the party making the request had knowledge of conditions which result in such change in the estimated item quantity.</w:t>
      </w:r>
    </w:p>
    <w:p w14:paraId="013920B7" w14:textId="77777777" w:rsidR="00497ADB" w:rsidRPr="00AE028D" w:rsidRDefault="00497ADB" w:rsidP="00497ADB">
      <w:pPr>
        <w:widowControl/>
        <w:autoSpaceDE/>
        <w:autoSpaceDN/>
        <w:adjustRightInd/>
        <w:rPr>
          <w:rFonts w:eastAsia="Calibri" w:cs="Arial"/>
          <w:szCs w:val="22"/>
          <w:lang w:bidi="en-US"/>
        </w:rPr>
      </w:pPr>
    </w:p>
    <w:p w14:paraId="07A8AB48" w14:textId="77777777" w:rsidR="00497ADB" w:rsidRPr="00AE028D" w:rsidRDefault="00497ADB" w:rsidP="00497ADB">
      <w:pPr>
        <w:widowControl/>
        <w:autoSpaceDE/>
        <w:autoSpaceDN/>
        <w:adjustRightInd/>
        <w:rPr>
          <w:rFonts w:eastAsia="Calibri" w:cs="Arial"/>
          <w:szCs w:val="22"/>
          <w:lang w:bidi="en-US"/>
        </w:rPr>
      </w:pPr>
      <w:r w:rsidRPr="00AE028D">
        <w:rPr>
          <w:rFonts w:eastAsia="Calibri" w:cs="Arial"/>
          <w:szCs w:val="22"/>
          <w:lang w:bidi="en-US"/>
        </w:rPr>
        <w:t>Any allowance for a change in the bid unit price of an item will apply only to that portion of the work that is in excess of one-hundred and twenty-five percent (125%) of the original estimated item quantity, or to the actual amount of work performed if the quantity decreases to be below seventy-five percent (75%) of the original estimated item quantity.</w:t>
      </w:r>
    </w:p>
    <w:p w14:paraId="6CBF8F5E" w14:textId="77777777" w:rsidR="00497ADB" w:rsidRPr="00AE028D" w:rsidRDefault="00497ADB" w:rsidP="00497ADB">
      <w:pPr>
        <w:widowControl/>
        <w:autoSpaceDE/>
        <w:autoSpaceDN/>
        <w:adjustRightInd/>
        <w:rPr>
          <w:rFonts w:eastAsia="Calibri" w:cs="Arial"/>
          <w:szCs w:val="22"/>
          <w:lang w:bidi="en-US"/>
        </w:rPr>
      </w:pPr>
    </w:p>
    <w:p w14:paraId="0BEC06EB" w14:textId="77777777" w:rsidR="00497ADB" w:rsidRPr="00AE028D" w:rsidRDefault="00497ADB" w:rsidP="00497ADB">
      <w:pPr>
        <w:widowControl/>
        <w:autoSpaceDE/>
        <w:autoSpaceDN/>
        <w:adjustRightInd/>
        <w:rPr>
          <w:rFonts w:eastAsia="Calibri" w:cs="Arial"/>
          <w:szCs w:val="22"/>
          <w:lang w:bidi="en-US"/>
        </w:rPr>
      </w:pPr>
      <w:r w:rsidRPr="00AE028D">
        <w:rPr>
          <w:rFonts w:eastAsia="Calibri" w:cs="Arial"/>
          <w:szCs w:val="22"/>
          <w:lang w:bidi="en-US"/>
        </w:rPr>
        <w:t>The total adjusted payment for all work on a major item that decreases to below seventy-five percent (75%) of the original estimated item quantity, is not to exceed the total payments which would have been made if the original estimated item quantity had been completed at the original bid unit price.</w:t>
      </w:r>
    </w:p>
    <w:p w14:paraId="78D227AE" w14:textId="77777777" w:rsidR="00497ADB" w:rsidRDefault="00497ADB" w:rsidP="00497ADB">
      <w:pPr>
        <w:widowControl/>
        <w:autoSpaceDE/>
        <w:autoSpaceDN/>
        <w:adjustRightInd/>
        <w:rPr>
          <w:rFonts w:eastAsia="Calibri" w:cs="Arial"/>
          <w:szCs w:val="22"/>
          <w:lang w:bidi="en-US"/>
        </w:rPr>
      </w:pPr>
    </w:p>
    <w:p w14:paraId="314934E6" w14:textId="77777777" w:rsidR="00497ADB" w:rsidRPr="00AE028D" w:rsidRDefault="00497ADB" w:rsidP="00497ADB">
      <w:pPr>
        <w:widowControl/>
        <w:autoSpaceDE/>
        <w:autoSpaceDN/>
        <w:adjustRightInd/>
        <w:rPr>
          <w:rFonts w:eastAsia="Calibri" w:cs="Arial"/>
          <w:szCs w:val="22"/>
          <w:lang w:bidi="en-US"/>
        </w:rPr>
      </w:pPr>
      <w:r w:rsidRPr="00AE028D">
        <w:rPr>
          <w:rFonts w:eastAsia="Calibri" w:cs="Arial"/>
          <w:szCs w:val="22"/>
          <w:lang w:bidi="en-US"/>
        </w:rPr>
        <w:t>No agreed upon change in the bid unit price of an item will constitute a basis for a claim for damages of anticipated profits on the item that was adjusted.</w:t>
      </w:r>
    </w:p>
    <w:p w14:paraId="607F2A9A" w14:textId="77777777" w:rsidR="00497ADB" w:rsidRPr="00AE028D" w:rsidRDefault="00497ADB" w:rsidP="00497ADB">
      <w:pPr>
        <w:widowControl/>
        <w:autoSpaceDE/>
        <w:autoSpaceDN/>
        <w:adjustRightInd/>
        <w:rPr>
          <w:rFonts w:eastAsia="Calibri" w:cs="Arial"/>
          <w:szCs w:val="22"/>
          <w:lang w:bidi="en-US"/>
        </w:rPr>
      </w:pPr>
    </w:p>
    <w:p w14:paraId="099247FD" w14:textId="77777777" w:rsidR="00497ADB" w:rsidRPr="00AE028D" w:rsidRDefault="00497ADB" w:rsidP="00497ADB">
      <w:pPr>
        <w:widowControl/>
        <w:autoSpaceDE/>
        <w:autoSpaceDN/>
        <w:adjustRightInd/>
        <w:rPr>
          <w:rFonts w:eastAsia="Calibri" w:cs="Arial"/>
          <w:szCs w:val="22"/>
          <w:lang w:bidi="en-US"/>
        </w:rPr>
      </w:pPr>
    </w:p>
    <w:p w14:paraId="4BE079EB" w14:textId="77777777" w:rsidR="00497ADB" w:rsidRPr="00AE028D" w:rsidRDefault="00497ADB" w:rsidP="00497ADB">
      <w:pPr>
        <w:rPr>
          <w:rFonts w:cs="Arial"/>
          <w:szCs w:val="22"/>
          <w:lang w:eastAsia="ja-JP"/>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10 Changes During the Project Subsection 10.2 Changes in the Contract Price, </w:t>
      </w:r>
      <w:r w:rsidRPr="00AE028D">
        <w:rPr>
          <w:rFonts w:cs="Arial"/>
          <w:b/>
          <w:szCs w:val="22"/>
          <w:lang w:eastAsia="ja-JP"/>
        </w:rPr>
        <w:t>Delete</w:t>
      </w:r>
      <w:r w:rsidRPr="00AE028D">
        <w:rPr>
          <w:rFonts w:cs="Arial"/>
          <w:szCs w:val="22"/>
          <w:lang w:eastAsia="ja-JP"/>
        </w:rPr>
        <w:t xml:space="preserve"> Subsection 10.2.6 Asphalt Price Adjustment, and </w:t>
      </w:r>
      <w:r w:rsidRPr="00AE028D">
        <w:rPr>
          <w:rFonts w:cs="Arial"/>
          <w:b/>
          <w:szCs w:val="22"/>
          <w:lang w:eastAsia="ja-JP"/>
        </w:rPr>
        <w:t>Replace</w:t>
      </w:r>
      <w:r w:rsidRPr="00AE028D">
        <w:rPr>
          <w:rFonts w:cs="Arial"/>
          <w:szCs w:val="22"/>
          <w:lang w:eastAsia="ja-JP"/>
        </w:rPr>
        <w:t xml:space="preserve"> with the following:</w:t>
      </w:r>
    </w:p>
    <w:p w14:paraId="7DB2115F" w14:textId="77777777" w:rsidR="00497ADB" w:rsidRPr="00AE028D" w:rsidRDefault="00497ADB" w:rsidP="00497ADB">
      <w:pPr>
        <w:rPr>
          <w:rFonts w:cs="Arial"/>
          <w:szCs w:val="22"/>
          <w:lang w:eastAsia="ja-JP"/>
        </w:rPr>
      </w:pPr>
    </w:p>
    <w:p w14:paraId="33516405" w14:textId="77777777" w:rsidR="00497ADB" w:rsidRPr="00AE028D" w:rsidRDefault="00497ADB" w:rsidP="00497ADB">
      <w:pPr>
        <w:rPr>
          <w:rFonts w:cs="Arial"/>
          <w:szCs w:val="22"/>
          <w:lang w:eastAsia="ja-JP"/>
        </w:rPr>
      </w:pPr>
      <w:r w:rsidRPr="00AE028D">
        <w:rPr>
          <w:rFonts w:cs="Arial"/>
          <w:szCs w:val="22"/>
          <w:lang w:eastAsia="ja-JP"/>
        </w:rPr>
        <w:t>10.2.6  Asphalt Price Adjustment</w:t>
      </w:r>
    </w:p>
    <w:p w14:paraId="5476ED0E" w14:textId="77777777" w:rsidR="00497ADB" w:rsidRPr="00AE028D" w:rsidRDefault="00497ADB" w:rsidP="00497ADB">
      <w:pPr>
        <w:tabs>
          <w:tab w:val="left" w:pos="180"/>
        </w:tabs>
        <w:contextualSpacing/>
        <w:rPr>
          <w:rFonts w:cs="Arial"/>
          <w:szCs w:val="22"/>
          <w:lang w:eastAsia="ja-JP"/>
        </w:rPr>
      </w:pPr>
    </w:p>
    <w:p w14:paraId="717118BC" w14:textId="77777777" w:rsidR="00497ADB" w:rsidRPr="00AE028D" w:rsidRDefault="00497ADB" w:rsidP="00497ADB">
      <w:pPr>
        <w:tabs>
          <w:tab w:val="left" w:pos="180"/>
          <w:tab w:val="left" w:pos="9360"/>
          <w:tab w:val="left" w:pos="10080"/>
          <w:tab w:val="left" w:pos="10800"/>
          <w:tab w:val="left" w:pos="11520"/>
          <w:tab w:val="left" w:pos="12240"/>
          <w:tab w:val="left" w:pos="12960"/>
          <w:tab w:val="left" w:pos="13680"/>
          <w:tab w:val="left" w:pos="14400"/>
          <w:tab w:val="left" w:pos="15120"/>
          <w:tab w:val="left" w:pos="15840"/>
          <w:tab w:val="left" w:pos="16560"/>
        </w:tabs>
        <w:contextualSpacing/>
        <w:rPr>
          <w:rFonts w:cs="Arial"/>
          <w:szCs w:val="22"/>
          <w:lang w:eastAsia="ja-JP"/>
        </w:rPr>
      </w:pPr>
      <w:r w:rsidRPr="00AE028D">
        <w:rPr>
          <w:rFonts w:cs="Arial"/>
          <w:szCs w:val="22"/>
          <w:lang w:eastAsia="ja-JP"/>
        </w:rPr>
        <w:t>A.  The adjustment will provide for either an additional compensation to the Contractor for an increase, or a repayment to the City for a decrease, in the price of asphalt as based on the fixed index price.  No adjustment will be made if the monthly average posted price is within fifteen dollars ($15.00) of the fixed index price for asphalt.  No consideration will be given to the situation where an individual supplier’s price exceeds the monthly average posted price.  Only those items that include asphalt, that are originally in the contract, and that are included in the general specification sections specified below, will be eligible for an asphalt price adjustment:</w:t>
      </w:r>
    </w:p>
    <w:p w14:paraId="1ACEDEA8" w14:textId="77777777" w:rsidR="00497ADB" w:rsidRPr="00AE028D" w:rsidRDefault="00497ADB" w:rsidP="00497ADB">
      <w:pPr>
        <w:tabs>
          <w:tab w:val="left" w:pos="180"/>
        </w:tabs>
        <w:contextualSpacing/>
        <w:rPr>
          <w:rFonts w:cs="Arial"/>
          <w:szCs w:val="22"/>
          <w:lang w:eastAsia="ja-JP"/>
        </w:rPr>
      </w:pPr>
    </w:p>
    <w:p w14:paraId="0D409E56" w14:textId="77777777" w:rsidR="00497ADB" w:rsidRPr="00AE028D" w:rsidRDefault="00497ADB" w:rsidP="00497ADB">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R205 – Pavement Base Repair</w:t>
      </w:r>
    </w:p>
    <w:p w14:paraId="030711C7" w14:textId="77777777" w:rsidR="00497ADB" w:rsidRPr="00AE028D" w:rsidRDefault="00497ADB" w:rsidP="00497ADB">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S205 – Pavement Base Repair</w:t>
      </w:r>
    </w:p>
    <w:p w14:paraId="4141AC2D" w14:textId="77777777" w:rsidR="00497ADB" w:rsidRPr="00AE028D" w:rsidRDefault="00497ADB" w:rsidP="00497ADB">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402 – Hot Mix Asphalt (HMA) Pavements (Superpave mixes)</w:t>
      </w:r>
    </w:p>
    <w:p w14:paraId="0F770CA0" w14:textId="77777777" w:rsidR="00497ADB" w:rsidRPr="00AE028D" w:rsidRDefault="00497ADB" w:rsidP="00497ADB">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403 – Hot Mix Asphalt Concrete Pavement</w:t>
      </w:r>
    </w:p>
    <w:p w14:paraId="652C0B2C" w14:textId="77777777" w:rsidR="00497ADB" w:rsidRPr="00AE028D" w:rsidRDefault="00497ADB" w:rsidP="00497ADB">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403 – Hot Mix Asphalt (HMA) Pavements for Municipalities</w:t>
      </w:r>
    </w:p>
    <w:p w14:paraId="65B587E6" w14:textId="77777777" w:rsidR="00497ADB" w:rsidRPr="00AE028D" w:rsidRDefault="00497ADB" w:rsidP="00497ADB">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R404 – Recycled Asphalt Concrete Pavement</w:t>
      </w:r>
    </w:p>
    <w:p w14:paraId="002B787F" w14:textId="77777777" w:rsidR="00497ADB" w:rsidRPr="00AE028D" w:rsidRDefault="00497ADB" w:rsidP="00497ADB">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18410 – Micro-Surfacing</w:t>
      </w:r>
    </w:p>
    <w:p w14:paraId="1EBA4FDE" w14:textId="77777777" w:rsidR="00497ADB" w:rsidRPr="00AE028D" w:rsidRDefault="00497ADB" w:rsidP="00497ADB">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S410 – Micro-Surfacing</w:t>
      </w:r>
    </w:p>
    <w:p w14:paraId="6C96C62C" w14:textId="77777777" w:rsidR="00497ADB" w:rsidRPr="00AE028D" w:rsidRDefault="00497ADB" w:rsidP="00497ADB">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S413 – Speed Hump</w:t>
      </w:r>
    </w:p>
    <w:p w14:paraId="6F3D7BFE" w14:textId="77777777" w:rsidR="00497ADB" w:rsidRDefault="00497ADB" w:rsidP="00497ADB">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S608 – Sidewalk and Driveway</w:t>
      </w:r>
    </w:p>
    <w:p w14:paraId="24CAC2C6" w14:textId="77777777" w:rsidR="00497ADB" w:rsidRDefault="00497ADB" w:rsidP="00497ADB">
      <w:pPr>
        <w:widowControl/>
        <w:autoSpaceDE/>
        <w:autoSpaceDN/>
        <w:adjustRightInd/>
        <w:spacing w:line="276" w:lineRule="auto"/>
        <w:rPr>
          <w:rFonts w:cs="Arial"/>
          <w:szCs w:val="22"/>
          <w:lang w:eastAsia="ja-JP"/>
        </w:rPr>
      </w:pPr>
    </w:p>
    <w:p w14:paraId="119EF761" w14:textId="77777777" w:rsidR="00497ADB" w:rsidRPr="00AE028D" w:rsidRDefault="00497ADB" w:rsidP="00497ADB">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lastRenderedPageBreak/>
        <w:t>S609 – Curb</w:t>
      </w:r>
    </w:p>
    <w:p w14:paraId="1A8508BA" w14:textId="77777777" w:rsidR="00497ADB" w:rsidRPr="00AE028D" w:rsidRDefault="00497ADB" w:rsidP="00497ADB">
      <w:pPr>
        <w:tabs>
          <w:tab w:val="left" w:pos="1080"/>
          <w:tab w:val="left" w:pos="1368"/>
        </w:tabs>
        <w:ind w:left="450" w:hanging="180"/>
        <w:rPr>
          <w:rFonts w:cs="Arial"/>
          <w:szCs w:val="22"/>
          <w:lang w:eastAsia="ja-JP"/>
        </w:rPr>
      </w:pPr>
    </w:p>
    <w:p w14:paraId="7CAC7BCB" w14:textId="77777777" w:rsidR="00497ADB" w:rsidRPr="00AE028D" w:rsidRDefault="00497ADB" w:rsidP="00497ADB">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B.  The adjustment will be based solely on:  the quantity of asphalt incorporated in the work, multiplied by the per cent (as expressed in decimals) of performance-graded binder or asphalt cement included in the mix, multiplied by the difference between the herein stipulated fixed index price plus fifteen dollars (+$15.00) when the average posted price increases, minus fifteen dollars (-$15.00) when the average posted price decreases, all as defined below.</w:t>
      </w:r>
    </w:p>
    <w:p w14:paraId="00160BBE" w14:textId="77777777" w:rsidR="00497ADB" w:rsidRDefault="00497ADB" w:rsidP="00497ADB">
      <w:pPr>
        <w:rPr>
          <w:rFonts w:cs="Arial"/>
          <w:szCs w:val="22"/>
          <w:lang w:eastAsia="ja-JP"/>
        </w:rPr>
      </w:pPr>
    </w:p>
    <w:p w14:paraId="68CD2833" w14:textId="77777777" w:rsidR="00497ADB" w:rsidRPr="00AE028D" w:rsidRDefault="00497ADB" w:rsidP="00497ADB">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C.  The percentage factor of performance-graded binder or asphalt cement incorporated in the asphalt course mix as expressed in decimals to the nearest thousandth for each asphalt course mix type shall be as follows:</w:t>
      </w:r>
    </w:p>
    <w:p w14:paraId="218C24DE" w14:textId="77777777" w:rsidR="00497ADB" w:rsidRDefault="00497ADB" w:rsidP="00497ADB">
      <w:pPr>
        <w:widowControl/>
        <w:autoSpaceDE/>
        <w:autoSpaceDN/>
        <w:adjustRightInd/>
        <w:rPr>
          <w:rFonts w:cs="Arial"/>
          <w:szCs w:val="22"/>
          <w:lang w:eastAsia="ja-JP"/>
        </w:rPr>
      </w:pPr>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2"/>
        <w:gridCol w:w="3582"/>
        <w:gridCol w:w="2978"/>
      </w:tblGrid>
      <w:tr w:rsidR="00497ADB" w:rsidRPr="00F260C3" w14:paraId="06ECBF9A" w14:textId="77777777" w:rsidTr="00B53E05">
        <w:trPr>
          <w:trHeight w:val="346"/>
        </w:trPr>
        <w:tc>
          <w:tcPr>
            <w:tcW w:w="1766" w:type="pct"/>
            <w:tcBorders>
              <w:left w:val="single" w:sz="4" w:space="0" w:color="auto"/>
            </w:tcBorders>
            <w:shd w:val="clear" w:color="auto" w:fill="auto"/>
            <w:vAlign w:val="center"/>
          </w:tcPr>
          <w:p w14:paraId="186F0ED3" w14:textId="77777777" w:rsidR="00497ADB" w:rsidRPr="00F260C3" w:rsidRDefault="00497ADB" w:rsidP="00B53E05">
            <w:pPr>
              <w:jc w:val="center"/>
              <w:rPr>
                <w:rFonts w:cs="Arial"/>
                <w:b/>
                <w:lang w:eastAsia="ja-JP"/>
              </w:rPr>
            </w:pPr>
            <w:r w:rsidRPr="00F260C3">
              <w:rPr>
                <w:rFonts w:cs="Arial"/>
                <w:szCs w:val="22"/>
                <w:lang w:eastAsia="ja-JP"/>
              </w:rPr>
              <w:br w:type="page"/>
            </w:r>
            <w:r w:rsidRPr="00F260C3">
              <w:rPr>
                <w:rFonts w:cs="Arial"/>
                <w:szCs w:val="22"/>
                <w:lang w:eastAsia="ja-JP"/>
              </w:rPr>
              <w:br w:type="page"/>
            </w:r>
            <w:r w:rsidRPr="00F260C3">
              <w:rPr>
                <w:rFonts w:cs="Arial"/>
                <w:szCs w:val="22"/>
                <w:lang w:eastAsia="ja-JP"/>
              </w:rPr>
              <w:br w:type="page"/>
            </w:r>
            <w:r w:rsidRPr="00F260C3">
              <w:rPr>
                <w:rFonts w:cs="Arial"/>
                <w:b/>
                <w:szCs w:val="22"/>
                <w:lang w:eastAsia="ja-JP"/>
              </w:rPr>
              <w:t>Asphalt Course Mix (</w:t>
            </w:r>
            <w:r w:rsidRPr="00F260C3">
              <w:rPr>
                <w:rFonts w:cs="Arial"/>
                <w:b/>
                <w:i/>
                <w:szCs w:val="22"/>
                <w:lang w:eastAsia="ja-JP"/>
              </w:rPr>
              <w:t>Q</w:t>
            </w:r>
            <w:r w:rsidRPr="00F260C3">
              <w:rPr>
                <w:rFonts w:cs="Arial"/>
                <w:b/>
                <w:szCs w:val="22"/>
                <w:lang w:eastAsia="ja-JP"/>
              </w:rPr>
              <w:t>)</w:t>
            </w:r>
          </w:p>
        </w:tc>
        <w:tc>
          <w:tcPr>
            <w:tcW w:w="1766" w:type="pct"/>
            <w:shd w:val="clear" w:color="auto" w:fill="auto"/>
            <w:vAlign w:val="center"/>
          </w:tcPr>
          <w:p w14:paraId="779874A3" w14:textId="77777777" w:rsidR="00497ADB" w:rsidRPr="00F260C3" w:rsidRDefault="00497ADB" w:rsidP="00B53E05">
            <w:pPr>
              <w:jc w:val="center"/>
              <w:rPr>
                <w:rFonts w:cs="Arial"/>
                <w:b/>
                <w:lang w:eastAsia="ja-JP"/>
              </w:rPr>
            </w:pPr>
            <w:r w:rsidRPr="00F260C3">
              <w:rPr>
                <w:rFonts w:cs="Arial"/>
                <w:b/>
                <w:szCs w:val="22"/>
                <w:lang w:eastAsia="ja-JP"/>
              </w:rPr>
              <w:t>Section(s)</w:t>
            </w:r>
          </w:p>
        </w:tc>
        <w:tc>
          <w:tcPr>
            <w:tcW w:w="1468" w:type="pct"/>
            <w:tcBorders>
              <w:right w:val="single" w:sz="4" w:space="0" w:color="auto"/>
            </w:tcBorders>
            <w:shd w:val="clear" w:color="auto" w:fill="auto"/>
            <w:vAlign w:val="center"/>
          </w:tcPr>
          <w:p w14:paraId="2EBF9610" w14:textId="77777777" w:rsidR="00497ADB" w:rsidRPr="00F260C3" w:rsidRDefault="00497ADB" w:rsidP="00B53E05">
            <w:pPr>
              <w:jc w:val="center"/>
              <w:rPr>
                <w:rFonts w:cs="Arial"/>
                <w:b/>
                <w:lang w:eastAsia="ja-JP"/>
              </w:rPr>
            </w:pPr>
            <w:r w:rsidRPr="00F260C3">
              <w:rPr>
                <w:rFonts w:cs="Arial"/>
                <w:b/>
                <w:szCs w:val="22"/>
                <w:lang w:eastAsia="ja-JP"/>
              </w:rPr>
              <w:t>Factor (</w:t>
            </w:r>
            <w:r w:rsidRPr="00F260C3">
              <w:rPr>
                <w:rFonts w:cs="Arial"/>
                <w:b/>
                <w:i/>
                <w:szCs w:val="22"/>
                <w:lang w:eastAsia="ja-JP"/>
              </w:rPr>
              <w:t>F</w:t>
            </w:r>
            <w:r w:rsidRPr="00F260C3">
              <w:rPr>
                <w:rFonts w:cs="Arial"/>
                <w:b/>
                <w:szCs w:val="22"/>
                <w:lang w:eastAsia="ja-JP"/>
              </w:rPr>
              <w:t>)</w:t>
            </w:r>
          </w:p>
        </w:tc>
      </w:tr>
      <w:tr w:rsidR="00497ADB" w:rsidRPr="00F260C3" w14:paraId="649F34A1" w14:textId="77777777" w:rsidTr="00B53E05">
        <w:trPr>
          <w:trHeight w:val="346"/>
        </w:trPr>
        <w:tc>
          <w:tcPr>
            <w:tcW w:w="1766" w:type="pct"/>
            <w:tcBorders>
              <w:left w:val="single" w:sz="4" w:space="0" w:color="auto"/>
            </w:tcBorders>
            <w:shd w:val="clear" w:color="auto" w:fill="auto"/>
            <w:vAlign w:val="center"/>
          </w:tcPr>
          <w:p w14:paraId="437F3DFA" w14:textId="77777777" w:rsidR="00497ADB" w:rsidRPr="00F260C3" w:rsidRDefault="00497ADB" w:rsidP="00B53E05">
            <w:pPr>
              <w:jc w:val="center"/>
              <w:rPr>
                <w:rFonts w:cs="Arial"/>
                <w:lang w:eastAsia="ja-JP"/>
              </w:rPr>
            </w:pPr>
            <w:r w:rsidRPr="00F260C3">
              <w:rPr>
                <w:rFonts w:cs="Arial"/>
                <w:szCs w:val="22"/>
                <w:lang w:eastAsia="ja-JP"/>
              </w:rPr>
              <w:t>Type 1</w:t>
            </w:r>
          </w:p>
        </w:tc>
        <w:tc>
          <w:tcPr>
            <w:tcW w:w="1766" w:type="pct"/>
            <w:shd w:val="clear" w:color="auto" w:fill="auto"/>
            <w:vAlign w:val="center"/>
          </w:tcPr>
          <w:p w14:paraId="03798128" w14:textId="77777777" w:rsidR="00497ADB" w:rsidRPr="00F260C3" w:rsidRDefault="00497ADB" w:rsidP="00B53E05">
            <w:pPr>
              <w:jc w:val="center"/>
              <w:rPr>
                <w:rFonts w:cs="Arial"/>
                <w:lang w:eastAsia="ja-JP"/>
              </w:rPr>
            </w:pPr>
            <w:r w:rsidRPr="00F260C3">
              <w:rPr>
                <w:rFonts w:cs="Arial"/>
                <w:szCs w:val="22"/>
                <w:lang w:eastAsia="ja-JP"/>
              </w:rPr>
              <w:t>R205-S205-S608-S609</w:t>
            </w:r>
          </w:p>
        </w:tc>
        <w:tc>
          <w:tcPr>
            <w:tcW w:w="1468" w:type="pct"/>
            <w:tcBorders>
              <w:right w:val="single" w:sz="4" w:space="0" w:color="auto"/>
            </w:tcBorders>
            <w:shd w:val="clear" w:color="auto" w:fill="auto"/>
            <w:vAlign w:val="center"/>
          </w:tcPr>
          <w:p w14:paraId="675C8D22" w14:textId="77777777" w:rsidR="00497ADB" w:rsidRPr="00F260C3" w:rsidRDefault="00497ADB" w:rsidP="00B53E05">
            <w:pPr>
              <w:jc w:val="center"/>
              <w:rPr>
                <w:rFonts w:cs="Arial"/>
                <w:lang w:eastAsia="ja-JP"/>
              </w:rPr>
            </w:pPr>
            <w:r w:rsidRPr="00F260C3">
              <w:rPr>
                <w:rFonts w:cs="Arial"/>
                <w:szCs w:val="22"/>
                <w:lang w:eastAsia="ja-JP"/>
              </w:rPr>
              <w:t>0.060</w:t>
            </w:r>
          </w:p>
        </w:tc>
      </w:tr>
      <w:tr w:rsidR="00497ADB" w:rsidRPr="00F260C3" w14:paraId="2A714932" w14:textId="77777777" w:rsidTr="00B53E05">
        <w:trPr>
          <w:trHeight w:val="346"/>
        </w:trPr>
        <w:tc>
          <w:tcPr>
            <w:tcW w:w="1766" w:type="pct"/>
            <w:tcBorders>
              <w:left w:val="single" w:sz="4" w:space="0" w:color="auto"/>
            </w:tcBorders>
            <w:shd w:val="clear" w:color="auto" w:fill="auto"/>
            <w:vAlign w:val="center"/>
          </w:tcPr>
          <w:p w14:paraId="4AB2F82D" w14:textId="77777777" w:rsidR="00497ADB" w:rsidRPr="00F260C3" w:rsidRDefault="00497ADB" w:rsidP="00B53E05">
            <w:pPr>
              <w:jc w:val="center"/>
              <w:rPr>
                <w:rFonts w:cs="Arial"/>
                <w:lang w:eastAsia="ja-JP"/>
              </w:rPr>
            </w:pPr>
            <w:r w:rsidRPr="00F260C3">
              <w:rPr>
                <w:rFonts w:cs="Arial"/>
                <w:szCs w:val="22"/>
                <w:lang w:eastAsia="ja-JP"/>
              </w:rPr>
              <w:t>Type 3</w:t>
            </w:r>
          </w:p>
        </w:tc>
        <w:tc>
          <w:tcPr>
            <w:tcW w:w="1766" w:type="pct"/>
            <w:shd w:val="clear" w:color="auto" w:fill="auto"/>
            <w:vAlign w:val="center"/>
          </w:tcPr>
          <w:p w14:paraId="4EE7C192" w14:textId="77777777" w:rsidR="00497ADB" w:rsidRPr="00F260C3" w:rsidRDefault="00497ADB" w:rsidP="00B53E05">
            <w:pPr>
              <w:jc w:val="center"/>
              <w:rPr>
                <w:rFonts w:cs="Arial"/>
                <w:lang w:eastAsia="ja-JP"/>
              </w:rPr>
            </w:pPr>
            <w:r w:rsidRPr="00F260C3">
              <w:rPr>
                <w:rFonts w:cs="Arial"/>
                <w:szCs w:val="22"/>
                <w:lang w:eastAsia="ja-JP"/>
              </w:rPr>
              <w:t>R205-S205-S608</w:t>
            </w:r>
          </w:p>
        </w:tc>
        <w:tc>
          <w:tcPr>
            <w:tcW w:w="1468" w:type="pct"/>
            <w:tcBorders>
              <w:right w:val="single" w:sz="4" w:space="0" w:color="auto"/>
            </w:tcBorders>
            <w:shd w:val="clear" w:color="auto" w:fill="auto"/>
            <w:vAlign w:val="center"/>
          </w:tcPr>
          <w:p w14:paraId="2BF9D51B" w14:textId="77777777" w:rsidR="00497ADB" w:rsidRPr="00F260C3" w:rsidRDefault="00497ADB" w:rsidP="00B53E05">
            <w:pPr>
              <w:jc w:val="center"/>
              <w:rPr>
                <w:rFonts w:cs="Arial"/>
                <w:lang w:eastAsia="ja-JP"/>
              </w:rPr>
            </w:pPr>
            <w:r w:rsidRPr="00F260C3">
              <w:rPr>
                <w:rFonts w:cs="Arial"/>
                <w:szCs w:val="22"/>
                <w:lang w:eastAsia="ja-JP"/>
              </w:rPr>
              <w:t>0.065</w:t>
            </w:r>
          </w:p>
        </w:tc>
      </w:tr>
      <w:tr w:rsidR="00497ADB" w:rsidRPr="00F260C3" w14:paraId="735860C4" w14:textId="77777777" w:rsidTr="00B53E05">
        <w:trPr>
          <w:trHeight w:val="346"/>
        </w:trPr>
        <w:tc>
          <w:tcPr>
            <w:tcW w:w="1766" w:type="pct"/>
            <w:tcBorders>
              <w:left w:val="single" w:sz="4" w:space="0" w:color="auto"/>
            </w:tcBorders>
            <w:shd w:val="clear" w:color="auto" w:fill="auto"/>
            <w:vAlign w:val="center"/>
          </w:tcPr>
          <w:p w14:paraId="5711DB94" w14:textId="77777777" w:rsidR="00497ADB" w:rsidRPr="00F260C3" w:rsidRDefault="00497ADB" w:rsidP="00B53E05">
            <w:pPr>
              <w:jc w:val="center"/>
              <w:rPr>
                <w:rFonts w:cs="Arial"/>
                <w:lang w:eastAsia="ja-JP"/>
              </w:rPr>
            </w:pPr>
            <w:r w:rsidRPr="00F260C3">
              <w:rPr>
                <w:rFonts w:cs="Arial"/>
                <w:szCs w:val="22"/>
                <w:lang w:eastAsia="ja-JP"/>
              </w:rPr>
              <w:t>Type 7F</w:t>
            </w:r>
          </w:p>
        </w:tc>
        <w:tc>
          <w:tcPr>
            <w:tcW w:w="1766" w:type="pct"/>
            <w:shd w:val="clear" w:color="auto" w:fill="auto"/>
            <w:vAlign w:val="center"/>
          </w:tcPr>
          <w:p w14:paraId="6321A37E" w14:textId="77777777" w:rsidR="00497ADB" w:rsidRPr="00F260C3" w:rsidRDefault="00497ADB" w:rsidP="00B53E05">
            <w:pPr>
              <w:jc w:val="center"/>
              <w:rPr>
                <w:rFonts w:cs="Arial"/>
                <w:lang w:eastAsia="ja-JP"/>
              </w:rPr>
            </w:pPr>
            <w:r w:rsidRPr="00F260C3">
              <w:rPr>
                <w:rFonts w:cs="Arial"/>
                <w:szCs w:val="22"/>
                <w:lang w:eastAsia="ja-JP"/>
              </w:rPr>
              <w:t>S413</w:t>
            </w:r>
          </w:p>
        </w:tc>
        <w:tc>
          <w:tcPr>
            <w:tcW w:w="1468" w:type="pct"/>
            <w:tcBorders>
              <w:right w:val="single" w:sz="4" w:space="0" w:color="auto"/>
            </w:tcBorders>
            <w:shd w:val="clear" w:color="auto" w:fill="auto"/>
            <w:vAlign w:val="center"/>
          </w:tcPr>
          <w:p w14:paraId="1C89F3BD" w14:textId="77777777" w:rsidR="00497ADB" w:rsidRPr="00F260C3" w:rsidRDefault="00497ADB" w:rsidP="00B53E05">
            <w:pPr>
              <w:jc w:val="center"/>
              <w:rPr>
                <w:rFonts w:cs="Arial"/>
                <w:lang w:eastAsia="ja-JP"/>
              </w:rPr>
            </w:pPr>
            <w:r w:rsidRPr="00F260C3">
              <w:rPr>
                <w:rFonts w:cs="Arial"/>
                <w:szCs w:val="22"/>
                <w:lang w:eastAsia="ja-JP"/>
              </w:rPr>
              <w:t>0.080</w:t>
            </w:r>
          </w:p>
        </w:tc>
      </w:tr>
      <w:tr w:rsidR="00497ADB" w:rsidRPr="00F260C3" w14:paraId="18F0C7F4" w14:textId="77777777" w:rsidTr="00B53E05">
        <w:trPr>
          <w:trHeight w:val="346"/>
        </w:trPr>
        <w:tc>
          <w:tcPr>
            <w:tcW w:w="1766" w:type="pct"/>
            <w:tcBorders>
              <w:left w:val="single" w:sz="4" w:space="0" w:color="auto"/>
            </w:tcBorders>
            <w:shd w:val="clear" w:color="auto" w:fill="auto"/>
            <w:vAlign w:val="center"/>
          </w:tcPr>
          <w:p w14:paraId="20852781" w14:textId="77777777" w:rsidR="00497ADB" w:rsidRPr="00F260C3" w:rsidRDefault="00497ADB" w:rsidP="00B53E05">
            <w:pPr>
              <w:jc w:val="center"/>
              <w:rPr>
                <w:rFonts w:cs="Arial"/>
                <w:lang w:eastAsia="ja-JP"/>
              </w:rPr>
            </w:pPr>
            <w:r w:rsidRPr="00F260C3">
              <w:rPr>
                <w:rFonts w:cs="Arial"/>
                <w:szCs w:val="22"/>
                <w:lang w:eastAsia="ja-JP"/>
              </w:rPr>
              <w:t>Truing and Leveling</w:t>
            </w:r>
          </w:p>
        </w:tc>
        <w:tc>
          <w:tcPr>
            <w:tcW w:w="1766" w:type="pct"/>
            <w:shd w:val="clear" w:color="auto" w:fill="auto"/>
            <w:vAlign w:val="center"/>
          </w:tcPr>
          <w:p w14:paraId="2F4953B6" w14:textId="77777777" w:rsidR="00497ADB" w:rsidRPr="00F260C3" w:rsidRDefault="00497ADB" w:rsidP="00B53E05">
            <w:pPr>
              <w:jc w:val="center"/>
              <w:rPr>
                <w:rFonts w:cs="Arial"/>
                <w:lang w:eastAsia="ja-JP"/>
              </w:rPr>
            </w:pPr>
            <w:r w:rsidRPr="00F260C3">
              <w:rPr>
                <w:rFonts w:cs="Arial"/>
                <w:szCs w:val="22"/>
                <w:lang w:eastAsia="ja-JP"/>
              </w:rPr>
              <w:t>403</w:t>
            </w:r>
          </w:p>
        </w:tc>
        <w:tc>
          <w:tcPr>
            <w:tcW w:w="1468" w:type="pct"/>
            <w:tcBorders>
              <w:right w:val="single" w:sz="4" w:space="0" w:color="auto"/>
            </w:tcBorders>
            <w:shd w:val="clear" w:color="auto" w:fill="auto"/>
            <w:vAlign w:val="center"/>
          </w:tcPr>
          <w:p w14:paraId="2B1D2A69" w14:textId="77777777" w:rsidR="00497ADB" w:rsidRPr="00F260C3" w:rsidRDefault="00497ADB" w:rsidP="00B53E05">
            <w:pPr>
              <w:jc w:val="center"/>
              <w:rPr>
                <w:rFonts w:cs="Arial"/>
                <w:lang w:eastAsia="ja-JP"/>
              </w:rPr>
            </w:pPr>
            <w:r w:rsidRPr="00F260C3">
              <w:rPr>
                <w:rFonts w:cs="Arial"/>
                <w:szCs w:val="22"/>
                <w:lang w:eastAsia="ja-JP"/>
              </w:rPr>
              <w:t>0.080</w:t>
            </w:r>
          </w:p>
        </w:tc>
      </w:tr>
      <w:tr w:rsidR="00497ADB" w:rsidRPr="00F260C3" w14:paraId="76E6FE77" w14:textId="77777777" w:rsidTr="00B53E05">
        <w:trPr>
          <w:trHeight w:val="346"/>
        </w:trPr>
        <w:tc>
          <w:tcPr>
            <w:tcW w:w="1766" w:type="pct"/>
            <w:tcBorders>
              <w:left w:val="single" w:sz="4" w:space="0" w:color="auto"/>
            </w:tcBorders>
            <w:shd w:val="clear" w:color="auto" w:fill="auto"/>
            <w:vAlign w:val="center"/>
          </w:tcPr>
          <w:p w14:paraId="68338BE4" w14:textId="77777777" w:rsidR="00497ADB" w:rsidRPr="00F260C3" w:rsidRDefault="00497ADB" w:rsidP="00B53E05">
            <w:pPr>
              <w:jc w:val="center"/>
              <w:rPr>
                <w:rFonts w:cs="Arial"/>
                <w:lang w:eastAsia="ja-JP"/>
              </w:rPr>
            </w:pPr>
            <w:r w:rsidRPr="00F260C3">
              <w:rPr>
                <w:rFonts w:cs="Arial"/>
                <w:szCs w:val="22"/>
                <w:lang w:eastAsia="ja-JP"/>
              </w:rPr>
              <w:t>Recycled Base</w:t>
            </w:r>
          </w:p>
        </w:tc>
        <w:tc>
          <w:tcPr>
            <w:tcW w:w="1766" w:type="pct"/>
            <w:shd w:val="clear" w:color="auto" w:fill="auto"/>
            <w:vAlign w:val="center"/>
          </w:tcPr>
          <w:p w14:paraId="1C8AA922" w14:textId="77777777" w:rsidR="00497ADB" w:rsidRPr="00F260C3" w:rsidRDefault="00497ADB" w:rsidP="00B53E05">
            <w:pPr>
              <w:jc w:val="center"/>
              <w:rPr>
                <w:rFonts w:cs="Arial"/>
                <w:lang w:eastAsia="ja-JP"/>
              </w:rPr>
            </w:pPr>
            <w:r w:rsidRPr="00F260C3">
              <w:rPr>
                <w:rFonts w:cs="Arial"/>
                <w:szCs w:val="22"/>
                <w:lang w:eastAsia="ja-JP"/>
              </w:rPr>
              <w:t>R404</w:t>
            </w:r>
          </w:p>
        </w:tc>
        <w:tc>
          <w:tcPr>
            <w:tcW w:w="1468" w:type="pct"/>
            <w:tcBorders>
              <w:right w:val="single" w:sz="4" w:space="0" w:color="auto"/>
            </w:tcBorders>
            <w:shd w:val="clear" w:color="auto" w:fill="auto"/>
            <w:vAlign w:val="center"/>
          </w:tcPr>
          <w:p w14:paraId="0E874822" w14:textId="77777777" w:rsidR="00497ADB" w:rsidRPr="00F260C3" w:rsidRDefault="00497ADB" w:rsidP="00B53E05">
            <w:pPr>
              <w:jc w:val="center"/>
              <w:rPr>
                <w:rFonts w:cs="Arial"/>
                <w:lang w:eastAsia="ja-JP"/>
              </w:rPr>
            </w:pPr>
            <w:r w:rsidRPr="00F260C3">
              <w:rPr>
                <w:rFonts w:cs="Arial"/>
                <w:szCs w:val="22"/>
                <w:lang w:eastAsia="ja-JP"/>
              </w:rPr>
              <w:t>0.041</w:t>
            </w:r>
          </w:p>
        </w:tc>
      </w:tr>
      <w:tr w:rsidR="00497ADB" w:rsidRPr="00F260C3" w14:paraId="10B32154" w14:textId="77777777" w:rsidTr="00B53E05">
        <w:trPr>
          <w:trHeight w:val="346"/>
        </w:trPr>
        <w:tc>
          <w:tcPr>
            <w:tcW w:w="1766" w:type="pct"/>
            <w:tcBorders>
              <w:left w:val="single" w:sz="4" w:space="0" w:color="auto"/>
            </w:tcBorders>
            <w:shd w:val="clear" w:color="auto" w:fill="auto"/>
            <w:vAlign w:val="center"/>
          </w:tcPr>
          <w:p w14:paraId="16BD0B53" w14:textId="77777777" w:rsidR="00497ADB" w:rsidRPr="00F260C3" w:rsidRDefault="00497ADB" w:rsidP="00B53E05">
            <w:pPr>
              <w:jc w:val="center"/>
              <w:rPr>
                <w:rFonts w:cs="Arial"/>
                <w:lang w:eastAsia="ja-JP"/>
              </w:rPr>
            </w:pPr>
            <w:r w:rsidRPr="00F260C3">
              <w:rPr>
                <w:rFonts w:cs="Arial"/>
                <w:szCs w:val="22"/>
                <w:lang w:eastAsia="ja-JP"/>
              </w:rPr>
              <w:t>Recycled Binder</w:t>
            </w:r>
          </w:p>
        </w:tc>
        <w:tc>
          <w:tcPr>
            <w:tcW w:w="1766" w:type="pct"/>
            <w:shd w:val="clear" w:color="auto" w:fill="auto"/>
            <w:vAlign w:val="center"/>
          </w:tcPr>
          <w:p w14:paraId="6D683ECC" w14:textId="77777777" w:rsidR="00497ADB" w:rsidRPr="00F260C3" w:rsidRDefault="00497ADB" w:rsidP="00B53E05">
            <w:pPr>
              <w:jc w:val="center"/>
              <w:rPr>
                <w:rFonts w:cs="Arial"/>
                <w:lang w:eastAsia="ja-JP"/>
              </w:rPr>
            </w:pPr>
            <w:r w:rsidRPr="00F260C3">
              <w:rPr>
                <w:rFonts w:cs="Arial"/>
                <w:szCs w:val="22"/>
                <w:lang w:eastAsia="ja-JP"/>
              </w:rPr>
              <w:t>R404</w:t>
            </w:r>
          </w:p>
        </w:tc>
        <w:tc>
          <w:tcPr>
            <w:tcW w:w="1468" w:type="pct"/>
            <w:tcBorders>
              <w:right w:val="single" w:sz="4" w:space="0" w:color="auto"/>
            </w:tcBorders>
            <w:shd w:val="clear" w:color="auto" w:fill="auto"/>
            <w:vAlign w:val="center"/>
          </w:tcPr>
          <w:p w14:paraId="533E1B88" w14:textId="77777777" w:rsidR="00497ADB" w:rsidRPr="00F260C3" w:rsidRDefault="00497ADB" w:rsidP="00B53E05">
            <w:pPr>
              <w:jc w:val="center"/>
              <w:rPr>
                <w:rFonts w:cs="Arial"/>
                <w:lang w:eastAsia="ja-JP"/>
              </w:rPr>
            </w:pPr>
            <w:r w:rsidRPr="00F260C3">
              <w:rPr>
                <w:rFonts w:cs="Arial"/>
                <w:szCs w:val="22"/>
                <w:lang w:eastAsia="ja-JP"/>
              </w:rPr>
              <w:t>0.046</w:t>
            </w:r>
          </w:p>
        </w:tc>
      </w:tr>
      <w:tr w:rsidR="00497ADB" w:rsidRPr="00F260C3" w14:paraId="148222C9" w14:textId="77777777" w:rsidTr="00B53E05">
        <w:trPr>
          <w:trHeight w:val="346"/>
        </w:trPr>
        <w:tc>
          <w:tcPr>
            <w:tcW w:w="1766" w:type="pct"/>
            <w:tcBorders>
              <w:left w:val="single" w:sz="4" w:space="0" w:color="auto"/>
            </w:tcBorders>
            <w:shd w:val="clear" w:color="auto" w:fill="auto"/>
            <w:vAlign w:val="center"/>
          </w:tcPr>
          <w:p w14:paraId="43123CBA" w14:textId="77777777" w:rsidR="00497ADB" w:rsidRPr="00F260C3" w:rsidRDefault="00497ADB" w:rsidP="00B53E05">
            <w:pPr>
              <w:jc w:val="center"/>
              <w:rPr>
                <w:rFonts w:cs="Arial"/>
                <w:lang w:eastAsia="ja-JP"/>
              </w:rPr>
            </w:pPr>
            <w:r w:rsidRPr="00F260C3">
              <w:rPr>
                <w:rFonts w:cs="Arial"/>
                <w:szCs w:val="22"/>
                <w:lang w:eastAsia="ja-JP"/>
              </w:rPr>
              <w:t>Recycled Top</w:t>
            </w:r>
          </w:p>
        </w:tc>
        <w:tc>
          <w:tcPr>
            <w:tcW w:w="1766" w:type="pct"/>
            <w:shd w:val="clear" w:color="auto" w:fill="auto"/>
            <w:vAlign w:val="center"/>
          </w:tcPr>
          <w:p w14:paraId="2DB081AA" w14:textId="77777777" w:rsidR="00497ADB" w:rsidRPr="00F260C3" w:rsidRDefault="00497ADB" w:rsidP="00B53E05">
            <w:pPr>
              <w:jc w:val="center"/>
              <w:rPr>
                <w:rFonts w:cs="Arial"/>
                <w:lang w:eastAsia="ja-JP"/>
              </w:rPr>
            </w:pPr>
            <w:r w:rsidRPr="00F260C3">
              <w:rPr>
                <w:rFonts w:cs="Arial"/>
                <w:szCs w:val="22"/>
                <w:lang w:eastAsia="ja-JP"/>
              </w:rPr>
              <w:t>R404</w:t>
            </w:r>
          </w:p>
        </w:tc>
        <w:tc>
          <w:tcPr>
            <w:tcW w:w="1468" w:type="pct"/>
            <w:tcBorders>
              <w:right w:val="single" w:sz="4" w:space="0" w:color="auto"/>
            </w:tcBorders>
            <w:shd w:val="clear" w:color="auto" w:fill="auto"/>
            <w:vAlign w:val="center"/>
          </w:tcPr>
          <w:p w14:paraId="676B2548" w14:textId="77777777" w:rsidR="00497ADB" w:rsidRPr="00F260C3" w:rsidRDefault="00497ADB" w:rsidP="00B53E05">
            <w:pPr>
              <w:jc w:val="center"/>
              <w:rPr>
                <w:rFonts w:cs="Arial"/>
                <w:lang w:eastAsia="ja-JP"/>
              </w:rPr>
            </w:pPr>
            <w:r w:rsidRPr="00F260C3">
              <w:rPr>
                <w:rFonts w:cs="Arial"/>
                <w:szCs w:val="22"/>
                <w:lang w:eastAsia="ja-JP"/>
              </w:rPr>
              <w:t>0.055</w:t>
            </w:r>
          </w:p>
        </w:tc>
      </w:tr>
      <w:tr w:rsidR="00497ADB" w:rsidRPr="00F260C3" w14:paraId="7FF4D7C6" w14:textId="77777777" w:rsidTr="00B53E05">
        <w:trPr>
          <w:trHeight w:val="346"/>
        </w:trPr>
        <w:tc>
          <w:tcPr>
            <w:tcW w:w="1766" w:type="pct"/>
            <w:tcBorders>
              <w:left w:val="single" w:sz="4" w:space="0" w:color="auto"/>
            </w:tcBorders>
            <w:shd w:val="clear" w:color="auto" w:fill="auto"/>
            <w:vAlign w:val="center"/>
          </w:tcPr>
          <w:p w14:paraId="5F7D3483" w14:textId="77777777" w:rsidR="00497ADB" w:rsidRPr="00F260C3" w:rsidRDefault="00497ADB" w:rsidP="00B53E05">
            <w:pPr>
              <w:jc w:val="center"/>
              <w:rPr>
                <w:rFonts w:cs="Arial"/>
                <w:lang w:eastAsia="ja-JP"/>
              </w:rPr>
            </w:pPr>
            <w:r w:rsidRPr="00F260C3">
              <w:rPr>
                <w:rFonts w:cs="Arial"/>
                <w:szCs w:val="22"/>
                <w:lang w:eastAsia="ja-JP"/>
              </w:rPr>
              <w:t>Recycled Truing and Leveling</w:t>
            </w:r>
          </w:p>
        </w:tc>
        <w:tc>
          <w:tcPr>
            <w:tcW w:w="1766" w:type="pct"/>
            <w:shd w:val="clear" w:color="auto" w:fill="auto"/>
            <w:vAlign w:val="center"/>
          </w:tcPr>
          <w:p w14:paraId="615467F8" w14:textId="77777777" w:rsidR="00497ADB" w:rsidRPr="00F260C3" w:rsidRDefault="00497ADB" w:rsidP="00B53E05">
            <w:pPr>
              <w:jc w:val="center"/>
              <w:rPr>
                <w:rFonts w:cs="Arial"/>
                <w:lang w:eastAsia="ja-JP"/>
              </w:rPr>
            </w:pPr>
            <w:r w:rsidRPr="00F260C3">
              <w:rPr>
                <w:rFonts w:cs="Arial"/>
                <w:szCs w:val="22"/>
                <w:lang w:eastAsia="ja-JP"/>
              </w:rPr>
              <w:t>R404</w:t>
            </w:r>
          </w:p>
        </w:tc>
        <w:tc>
          <w:tcPr>
            <w:tcW w:w="1468" w:type="pct"/>
            <w:tcBorders>
              <w:right w:val="single" w:sz="4" w:space="0" w:color="auto"/>
            </w:tcBorders>
            <w:shd w:val="clear" w:color="auto" w:fill="auto"/>
            <w:vAlign w:val="center"/>
          </w:tcPr>
          <w:p w14:paraId="7E2581E3" w14:textId="77777777" w:rsidR="00497ADB" w:rsidRPr="00F260C3" w:rsidRDefault="00497ADB" w:rsidP="00B53E05">
            <w:pPr>
              <w:jc w:val="center"/>
              <w:rPr>
                <w:rFonts w:cs="Arial"/>
                <w:lang w:eastAsia="ja-JP"/>
              </w:rPr>
            </w:pPr>
            <w:r w:rsidRPr="00F260C3">
              <w:rPr>
                <w:rFonts w:cs="Arial"/>
                <w:szCs w:val="22"/>
                <w:lang w:eastAsia="ja-JP"/>
              </w:rPr>
              <w:t>0.055</w:t>
            </w:r>
          </w:p>
        </w:tc>
      </w:tr>
      <w:tr w:rsidR="00497ADB" w:rsidRPr="00F260C3" w14:paraId="3792E5A3" w14:textId="77777777" w:rsidTr="00B53E05">
        <w:trPr>
          <w:trHeight w:val="346"/>
        </w:trPr>
        <w:tc>
          <w:tcPr>
            <w:tcW w:w="1766" w:type="pct"/>
            <w:tcBorders>
              <w:left w:val="single" w:sz="4" w:space="0" w:color="auto"/>
            </w:tcBorders>
            <w:shd w:val="clear" w:color="auto" w:fill="auto"/>
            <w:vAlign w:val="center"/>
          </w:tcPr>
          <w:p w14:paraId="6F06BFF0" w14:textId="77777777" w:rsidR="00497ADB" w:rsidRPr="00F260C3" w:rsidRDefault="00497ADB" w:rsidP="00B53E05">
            <w:pPr>
              <w:jc w:val="center"/>
              <w:rPr>
                <w:rFonts w:cs="Arial"/>
                <w:lang w:eastAsia="ja-JP"/>
              </w:rPr>
            </w:pPr>
            <w:r w:rsidRPr="00F260C3">
              <w:rPr>
                <w:rFonts w:cs="Arial"/>
                <w:szCs w:val="22"/>
                <w:lang w:eastAsia="ja-JP"/>
              </w:rPr>
              <w:t>9.5 F2 Top HMA, 80 Series</w:t>
            </w:r>
          </w:p>
        </w:tc>
        <w:tc>
          <w:tcPr>
            <w:tcW w:w="1766" w:type="pct"/>
            <w:shd w:val="clear" w:color="auto" w:fill="auto"/>
            <w:vAlign w:val="center"/>
          </w:tcPr>
          <w:p w14:paraId="70FE4183" w14:textId="77777777" w:rsidR="00497ADB" w:rsidRPr="00F260C3" w:rsidRDefault="00497ADB" w:rsidP="00B53E05">
            <w:pPr>
              <w:jc w:val="center"/>
              <w:rPr>
                <w:rFonts w:cs="Arial"/>
                <w:lang w:eastAsia="ja-JP"/>
              </w:rPr>
            </w:pPr>
            <w:r w:rsidRPr="00F260C3">
              <w:rPr>
                <w:rFonts w:cs="Arial"/>
                <w:szCs w:val="22"/>
                <w:lang w:eastAsia="ja-JP"/>
              </w:rPr>
              <w:t>402</w:t>
            </w:r>
          </w:p>
        </w:tc>
        <w:tc>
          <w:tcPr>
            <w:tcW w:w="1468" w:type="pct"/>
            <w:tcBorders>
              <w:right w:val="single" w:sz="4" w:space="0" w:color="auto"/>
            </w:tcBorders>
            <w:shd w:val="clear" w:color="auto" w:fill="auto"/>
            <w:vAlign w:val="center"/>
          </w:tcPr>
          <w:p w14:paraId="65242B02" w14:textId="77777777" w:rsidR="00497ADB" w:rsidRPr="00F260C3" w:rsidRDefault="00497ADB" w:rsidP="00B53E05">
            <w:pPr>
              <w:jc w:val="center"/>
              <w:rPr>
                <w:rFonts w:cs="Arial"/>
                <w:lang w:eastAsia="ja-JP"/>
              </w:rPr>
            </w:pPr>
            <w:r w:rsidRPr="00F260C3">
              <w:rPr>
                <w:rFonts w:cs="Arial"/>
                <w:szCs w:val="22"/>
                <w:lang w:eastAsia="ja-JP"/>
              </w:rPr>
              <w:t>0.062</w:t>
            </w:r>
          </w:p>
        </w:tc>
      </w:tr>
      <w:tr w:rsidR="00497ADB" w:rsidRPr="00F260C3" w14:paraId="342D0302" w14:textId="77777777" w:rsidTr="00B53E05">
        <w:trPr>
          <w:trHeight w:val="346"/>
        </w:trPr>
        <w:tc>
          <w:tcPr>
            <w:tcW w:w="1766" w:type="pct"/>
            <w:tcBorders>
              <w:left w:val="single" w:sz="4" w:space="0" w:color="auto"/>
            </w:tcBorders>
            <w:shd w:val="clear" w:color="auto" w:fill="auto"/>
            <w:vAlign w:val="center"/>
          </w:tcPr>
          <w:p w14:paraId="19806600" w14:textId="77777777" w:rsidR="00497ADB" w:rsidRPr="00F260C3" w:rsidRDefault="00497ADB" w:rsidP="00B53E05">
            <w:pPr>
              <w:jc w:val="center"/>
              <w:rPr>
                <w:rFonts w:cs="Arial"/>
                <w:lang w:eastAsia="ja-JP"/>
              </w:rPr>
            </w:pPr>
            <w:r w:rsidRPr="00F260C3">
              <w:rPr>
                <w:rFonts w:cs="Arial"/>
                <w:szCs w:val="22"/>
                <w:lang w:eastAsia="ja-JP"/>
              </w:rPr>
              <w:t>19 F9 Binder HMA, 80 Series</w:t>
            </w:r>
          </w:p>
        </w:tc>
        <w:tc>
          <w:tcPr>
            <w:tcW w:w="1766" w:type="pct"/>
            <w:shd w:val="clear" w:color="auto" w:fill="auto"/>
            <w:vAlign w:val="center"/>
          </w:tcPr>
          <w:p w14:paraId="6DD5C1EC" w14:textId="77777777" w:rsidR="00497ADB" w:rsidRPr="00F260C3" w:rsidRDefault="00497ADB" w:rsidP="00B53E05">
            <w:pPr>
              <w:jc w:val="center"/>
              <w:rPr>
                <w:rFonts w:cs="Arial"/>
                <w:lang w:eastAsia="ja-JP"/>
              </w:rPr>
            </w:pPr>
            <w:r w:rsidRPr="00F260C3">
              <w:rPr>
                <w:rFonts w:cs="Arial"/>
                <w:szCs w:val="22"/>
                <w:lang w:eastAsia="ja-JP"/>
              </w:rPr>
              <w:t>402</w:t>
            </w:r>
          </w:p>
        </w:tc>
        <w:tc>
          <w:tcPr>
            <w:tcW w:w="1468" w:type="pct"/>
            <w:tcBorders>
              <w:right w:val="single" w:sz="4" w:space="0" w:color="auto"/>
            </w:tcBorders>
            <w:shd w:val="clear" w:color="auto" w:fill="auto"/>
            <w:vAlign w:val="center"/>
          </w:tcPr>
          <w:p w14:paraId="3C7D7637" w14:textId="77777777" w:rsidR="00497ADB" w:rsidRPr="00F260C3" w:rsidRDefault="00497ADB" w:rsidP="00B53E05">
            <w:pPr>
              <w:jc w:val="center"/>
              <w:rPr>
                <w:rFonts w:cs="Arial"/>
                <w:lang w:eastAsia="ja-JP"/>
              </w:rPr>
            </w:pPr>
            <w:r w:rsidRPr="00F260C3">
              <w:rPr>
                <w:rFonts w:cs="Arial"/>
                <w:szCs w:val="22"/>
                <w:lang w:eastAsia="ja-JP"/>
              </w:rPr>
              <w:t>0.049</w:t>
            </w:r>
          </w:p>
        </w:tc>
      </w:tr>
      <w:tr w:rsidR="00497ADB" w:rsidRPr="00F260C3" w14:paraId="31C48E16" w14:textId="77777777" w:rsidTr="00B53E05">
        <w:trPr>
          <w:trHeight w:val="346"/>
        </w:trPr>
        <w:tc>
          <w:tcPr>
            <w:tcW w:w="1766" w:type="pct"/>
            <w:tcBorders>
              <w:left w:val="single" w:sz="4" w:space="0" w:color="auto"/>
            </w:tcBorders>
            <w:shd w:val="clear" w:color="auto" w:fill="auto"/>
            <w:vAlign w:val="center"/>
          </w:tcPr>
          <w:p w14:paraId="3DD93433" w14:textId="77777777" w:rsidR="00497ADB" w:rsidRPr="00F260C3" w:rsidRDefault="00497ADB" w:rsidP="00B53E05">
            <w:pPr>
              <w:jc w:val="center"/>
              <w:rPr>
                <w:rFonts w:cs="Arial"/>
                <w:lang w:eastAsia="ja-JP"/>
              </w:rPr>
            </w:pPr>
            <w:r w:rsidRPr="00F260C3">
              <w:rPr>
                <w:rFonts w:cs="Arial"/>
                <w:szCs w:val="22"/>
                <w:lang w:eastAsia="ja-JP"/>
              </w:rPr>
              <w:t>37.5 F9 Base HMA, 80 Series</w:t>
            </w:r>
          </w:p>
        </w:tc>
        <w:tc>
          <w:tcPr>
            <w:tcW w:w="1766" w:type="pct"/>
            <w:shd w:val="clear" w:color="auto" w:fill="auto"/>
            <w:vAlign w:val="center"/>
          </w:tcPr>
          <w:p w14:paraId="50B46583" w14:textId="77777777" w:rsidR="00497ADB" w:rsidRPr="00F260C3" w:rsidRDefault="00497ADB" w:rsidP="00B53E05">
            <w:pPr>
              <w:jc w:val="center"/>
              <w:rPr>
                <w:rFonts w:cs="Arial"/>
                <w:lang w:eastAsia="ja-JP"/>
              </w:rPr>
            </w:pPr>
            <w:r w:rsidRPr="00F260C3">
              <w:rPr>
                <w:rFonts w:cs="Arial"/>
                <w:szCs w:val="22"/>
                <w:lang w:eastAsia="ja-JP"/>
              </w:rPr>
              <w:t>402</w:t>
            </w:r>
          </w:p>
        </w:tc>
        <w:tc>
          <w:tcPr>
            <w:tcW w:w="1468" w:type="pct"/>
            <w:tcBorders>
              <w:right w:val="single" w:sz="4" w:space="0" w:color="auto"/>
            </w:tcBorders>
            <w:shd w:val="clear" w:color="auto" w:fill="auto"/>
            <w:vAlign w:val="center"/>
          </w:tcPr>
          <w:p w14:paraId="33A73C64" w14:textId="77777777" w:rsidR="00497ADB" w:rsidRPr="00F260C3" w:rsidRDefault="00497ADB" w:rsidP="00B53E05">
            <w:pPr>
              <w:jc w:val="center"/>
              <w:rPr>
                <w:rFonts w:cs="Arial"/>
                <w:lang w:eastAsia="ja-JP"/>
              </w:rPr>
            </w:pPr>
            <w:r w:rsidRPr="00F260C3">
              <w:rPr>
                <w:rFonts w:cs="Arial"/>
                <w:szCs w:val="22"/>
                <w:lang w:eastAsia="ja-JP"/>
              </w:rPr>
              <w:t>0.040</w:t>
            </w:r>
          </w:p>
        </w:tc>
      </w:tr>
      <w:tr w:rsidR="00497ADB" w:rsidRPr="00F260C3" w14:paraId="519A89E9" w14:textId="77777777" w:rsidTr="00B53E05">
        <w:trPr>
          <w:trHeight w:val="346"/>
        </w:trPr>
        <w:tc>
          <w:tcPr>
            <w:tcW w:w="1766" w:type="pct"/>
            <w:tcBorders>
              <w:left w:val="single" w:sz="4" w:space="0" w:color="auto"/>
            </w:tcBorders>
            <w:shd w:val="clear" w:color="auto" w:fill="auto"/>
            <w:vAlign w:val="center"/>
          </w:tcPr>
          <w:p w14:paraId="5C8BBFF3" w14:textId="77777777" w:rsidR="00497ADB" w:rsidRPr="00F260C3" w:rsidRDefault="00497ADB" w:rsidP="00B53E05">
            <w:pPr>
              <w:jc w:val="center"/>
              <w:rPr>
                <w:rFonts w:cs="Arial"/>
                <w:lang w:eastAsia="ja-JP"/>
              </w:rPr>
            </w:pPr>
            <w:r w:rsidRPr="00F260C3">
              <w:rPr>
                <w:rFonts w:cs="Arial"/>
                <w:szCs w:val="22"/>
                <w:lang w:eastAsia="ja-JP"/>
              </w:rPr>
              <w:t>HMA Type 1 Base</w:t>
            </w:r>
          </w:p>
        </w:tc>
        <w:tc>
          <w:tcPr>
            <w:tcW w:w="1766" w:type="pct"/>
            <w:shd w:val="clear" w:color="auto" w:fill="auto"/>
            <w:vAlign w:val="center"/>
          </w:tcPr>
          <w:p w14:paraId="784FC4EF" w14:textId="77777777" w:rsidR="00497ADB" w:rsidRPr="00F260C3" w:rsidRDefault="00497ADB" w:rsidP="00B53E05">
            <w:pPr>
              <w:jc w:val="center"/>
              <w:rPr>
                <w:rFonts w:cs="Arial"/>
                <w:lang w:eastAsia="ja-JP"/>
              </w:rPr>
            </w:pPr>
            <w:r w:rsidRPr="00F260C3">
              <w:rPr>
                <w:rFonts w:cs="Arial"/>
                <w:szCs w:val="22"/>
                <w:lang w:eastAsia="ja-JP"/>
              </w:rPr>
              <w:t>403</w:t>
            </w:r>
          </w:p>
        </w:tc>
        <w:tc>
          <w:tcPr>
            <w:tcW w:w="1468" w:type="pct"/>
            <w:tcBorders>
              <w:right w:val="single" w:sz="4" w:space="0" w:color="auto"/>
            </w:tcBorders>
            <w:shd w:val="clear" w:color="auto" w:fill="auto"/>
            <w:vAlign w:val="center"/>
          </w:tcPr>
          <w:p w14:paraId="2743081A" w14:textId="77777777" w:rsidR="00497ADB" w:rsidRPr="00F260C3" w:rsidRDefault="00497ADB" w:rsidP="00B53E05">
            <w:pPr>
              <w:jc w:val="center"/>
              <w:rPr>
                <w:rFonts w:cs="Arial"/>
                <w:lang w:eastAsia="ja-JP"/>
              </w:rPr>
            </w:pPr>
            <w:r w:rsidRPr="00F260C3">
              <w:rPr>
                <w:rFonts w:cs="Arial"/>
                <w:szCs w:val="22"/>
                <w:lang w:eastAsia="ja-JP"/>
              </w:rPr>
              <w:t>0.050</w:t>
            </w:r>
          </w:p>
        </w:tc>
      </w:tr>
      <w:tr w:rsidR="00497ADB" w:rsidRPr="00F260C3" w14:paraId="383B77A6" w14:textId="77777777" w:rsidTr="00B53E05">
        <w:trPr>
          <w:trHeight w:val="346"/>
        </w:trPr>
        <w:tc>
          <w:tcPr>
            <w:tcW w:w="1766" w:type="pct"/>
            <w:tcBorders>
              <w:left w:val="single" w:sz="4" w:space="0" w:color="auto"/>
            </w:tcBorders>
            <w:shd w:val="clear" w:color="auto" w:fill="auto"/>
            <w:vAlign w:val="center"/>
          </w:tcPr>
          <w:p w14:paraId="30A99FE3" w14:textId="77777777" w:rsidR="00497ADB" w:rsidRPr="00F260C3" w:rsidRDefault="00497ADB" w:rsidP="00B53E05">
            <w:pPr>
              <w:jc w:val="center"/>
              <w:rPr>
                <w:rFonts w:cs="Arial"/>
                <w:lang w:eastAsia="ja-JP"/>
              </w:rPr>
            </w:pPr>
            <w:r w:rsidRPr="00F260C3">
              <w:rPr>
                <w:rFonts w:cs="Arial"/>
                <w:szCs w:val="22"/>
                <w:lang w:eastAsia="ja-JP"/>
              </w:rPr>
              <w:t>HMA Type 3 Binder</w:t>
            </w:r>
          </w:p>
        </w:tc>
        <w:tc>
          <w:tcPr>
            <w:tcW w:w="1766" w:type="pct"/>
            <w:shd w:val="clear" w:color="auto" w:fill="auto"/>
            <w:vAlign w:val="center"/>
          </w:tcPr>
          <w:p w14:paraId="7667A50C" w14:textId="77777777" w:rsidR="00497ADB" w:rsidRPr="00F260C3" w:rsidRDefault="00497ADB" w:rsidP="00B53E05">
            <w:pPr>
              <w:jc w:val="center"/>
              <w:rPr>
                <w:rFonts w:cs="Arial"/>
                <w:lang w:eastAsia="ja-JP"/>
              </w:rPr>
            </w:pPr>
            <w:r w:rsidRPr="00F260C3">
              <w:rPr>
                <w:rFonts w:cs="Arial"/>
                <w:szCs w:val="22"/>
                <w:lang w:eastAsia="ja-JP"/>
              </w:rPr>
              <w:t>403</w:t>
            </w:r>
          </w:p>
        </w:tc>
        <w:tc>
          <w:tcPr>
            <w:tcW w:w="1468" w:type="pct"/>
            <w:tcBorders>
              <w:right w:val="single" w:sz="4" w:space="0" w:color="auto"/>
            </w:tcBorders>
            <w:shd w:val="clear" w:color="auto" w:fill="auto"/>
            <w:vAlign w:val="center"/>
          </w:tcPr>
          <w:p w14:paraId="0133B88C" w14:textId="77777777" w:rsidR="00497ADB" w:rsidRPr="00F260C3" w:rsidRDefault="00497ADB" w:rsidP="00B53E05">
            <w:pPr>
              <w:jc w:val="center"/>
              <w:rPr>
                <w:rFonts w:cs="Arial"/>
                <w:lang w:eastAsia="ja-JP"/>
              </w:rPr>
            </w:pPr>
            <w:r w:rsidRPr="00F260C3">
              <w:rPr>
                <w:rFonts w:cs="Arial"/>
                <w:szCs w:val="22"/>
                <w:lang w:eastAsia="ja-JP"/>
              </w:rPr>
              <w:t>0.055</w:t>
            </w:r>
          </w:p>
        </w:tc>
      </w:tr>
      <w:tr w:rsidR="00497ADB" w:rsidRPr="00F260C3" w14:paraId="56A9F9DB" w14:textId="77777777" w:rsidTr="00B53E05">
        <w:trPr>
          <w:trHeight w:val="346"/>
        </w:trPr>
        <w:tc>
          <w:tcPr>
            <w:tcW w:w="1766" w:type="pct"/>
            <w:tcBorders>
              <w:left w:val="single" w:sz="4" w:space="0" w:color="auto"/>
            </w:tcBorders>
            <w:shd w:val="clear" w:color="auto" w:fill="auto"/>
            <w:vAlign w:val="center"/>
          </w:tcPr>
          <w:p w14:paraId="5C69FC43" w14:textId="77777777" w:rsidR="00497ADB" w:rsidRPr="00F260C3" w:rsidRDefault="00497ADB" w:rsidP="00B53E05">
            <w:pPr>
              <w:jc w:val="center"/>
              <w:rPr>
                <w:rFonts w:cs="Arial"/>
                <w:lang w:eastAsia="ja-JP"/>
              </w:rPr>
            </w:pPr>
            <w:r w:rsidRPr="00F260C3">
              <w:rPr>
                <w:rFonts w:cs="Arial"/>
                <w:szCs w:val="22"/>
                <w:lang w:eastAsia="ja-JP"/>
              </w:rPr>
              <w:t>HMA Type 7F2 Top</w:t>
            </w:r>
          </w:p>
        </w:tc>
        <w:tc>
          <w:tcPr>
            <w:tcW w:w="1766" w:type="pct"/>
            <w:shd w:val="clear" w:color="auto" w:fill="auto"/>
            <w:vAlign w:val="center"/>
          </w:tcPr>
          <w:p w14:paraId="68FF7D4A" w14:textId="77777777" w:rsidR="00497ADB" w:rsidRPr="00F260C3" w:rsidRDefault="00497ADB" w:rsidP="00B53E05">
            <w:pPr>
              <w:jc w:val="center"/>
              <w:rPr>
                <w:rFonts w:cs="Arial"/>
                <w:lang w:eastAsia="ja-JP"/>
              </w:rPr>
            </w:pPr>
            <w:r w:rsidRPr="00F260C3">
              <w:rPr>
                <w:rFonts w:cs="Arial"/>
                <w:szCs w:val="22"/>
                <w:lang w:eastAsia="ja-JP"/>
              </w:rPr>
              <w:t>403</w:t>
            </w:r>
          </w:p>
        </w:tc>
        <w:tc>
          <w:tcPr>
            <w:tcW w:w="1468" w:type="pct"/>
            <w:tcBorders>
              <w:right w:val="single" w:sz="4" w:space="0" w:color="auto"/>
            </w:tcBorders>
            <w:shd w:val="clear" w:color="auto" w:fill="auto"/>
            <w:vAlign w:val="center"/>
          </w:tcPr>
          <w:p w14:paraId="2C766FC1" w14:textId="77777777" w:rsidR="00497ADB" w:rsidRPr="00F260C3" w:rsidRDefault="00497ADB" w:rsidP="00B53E05">
            <w:pPr>
              <w:jc w:val="center"/>
              <w:rPr>
                <w:rFonts w:cs="Arial"/>
                <w:lang w:eastAsia="ja-JP"/>
              </w:rPr>
            </w:pPr>
            <w:r w:rsidRPr="00F260C3">
              <w:rPr>
                <w:rFonts w:cs="Arial"/>
                <w:szCs w:val="22"/>
                <w:lang w:eastAsia="ja-JP"/>
              </w:rPr>
              <w:t>0.0685</w:t>
            </w:r>
          </w:p>
        </w:tc>
      </w:tr>
      <w:tr w:rsidR="00497ADB" w:rsidRPr="00F260C3" w14:paraId="0F39C8BA" w14:textId="77777777" w:rsidTr="00B53E05">
        <w:trPr>
          <w:trHeight w:val="346"/>
        </w:trPr>
        <w:tc>
          <w:tcPr>
            <w:tcW w:w="1766" w:type="pct"/>
            <w:tcBorders>
              <w:left w:val="single" w:sz="4" w:space="0" w:color="auto"/>
            </w:tcBorders>
            <w:shd w:val="clear" w:color="auto" w:fill="auto"/>
            <w:vAlign w:val="center"/>
          </w:tcPr>
          <w:p w14:paraId="51E32FFB" w14:textId="77777777" w:rsidR="00497ADB" w:rsidRPr="00F260C3" w:rsidRDefault="00497ADB" w:rsidP="00B53E05">
            <w:pPr>
              <w:jc w:val="center"/>
              <w:rPr>
                <w:rFonts w:cs="Arial"/>
                <w:lang w:eastAsia="ja-JP"/>
              </w:rPr>
            </w:pPr>
            <w:r w:rsidRPr="00F260C3">
              <w:rPr>
                <w:rFonts w:cs="Arial"/>
                <w:szCs w:val="22"/>
                <w:lang w:eastAsia="ja-JP"/>
              </w:rPr>
              <w:t>True &amp; Leveling</w:t>
            </w:r>
          </w:p>
        </w:tc>
        <w:tc>
          <w:tcPr>
            <w:tcW w:w="1766" w:type="pct"/>
            <w:shd w:val="clear" w:color="auto" w:fill="auto"/>
            <w:vAlign w:val="center"/>
          </w:tcPr>
          <w:p w14:paraId="13B49FD4" w14:textId="77777777" w:rsidR="00497ADB" w:rsidRPr="00F260C3" w:rsidRDefault="00497ADB" w:rsidP="00B53E05">
            <w:pPr>
              <w:jc w:val="center"/>
              <w:rPr>
                <w:rFonts w:cs="Arial"/>
                <w:lang w:eastAsia="ja-JP"/>
              </w:rPr>
            </w:pPr>
            <w:r w:rsidRPr="00F260C3">
              <w:rPr>
                <w:rFonts w:cs="Arial"/>
                <w:szCs w:val="22"/>
                <w:lang w:eastAsia="ja-JP"/>
              </w:rPr>
              <w:t>402-403</w:t>
            </w:r>
          </w:p>
        </w:tc>
        <w:tc>
          <w:tcPr>
            <w:tcW w:w="1468" w:type="pct"/>
            <w:tcBorders>
              <w:right w:val="single" w:sz="4" w:space="0" w:color="auto"/>
            </w:tcBorders>
            <w:shd w:val="clear" w:color="auto" w:fill="auto"/>
            <w:vAlign w:val="center"/>
          </w:tcPr>
          <w:p w14:paraId="13645439" w14:textId="77777777" w:rsidR="00497ADB" w:rsidRPr="00F260C3" w:rsidRDefault="00497ADB" w:rsidP="00B53E05">
            <w:pPr>
              <w:jc w:val="center"/>
              <w:rPr>
                <w:rFonts w:cs="Arial"/>
                <w:lang w:eastAsia="ja-JP"/>
              </w:rPr>
            </w:pPr>
            <w:r w:rsidRPr="00F260C3">
              <w:rPr>
                <w:rFonts w:cs="Arial"/>
                <w:szCs w:val="22"/>
                <w:lang w:eastAsia="ja-JP"/>
              </w:rPr>
              <w:t>based on mix formula</w:t>
            </w:r>
          </w:p>
          <w:p w14:paraId="0AFFB7C5" w14:textId="77777777" w:rsidR="00497ADB" w:rsidRPr="00F260C3" w:rsidRDefault="00497ADB" w:rsidP="00B53E05">
            <w:pPr>
              <w:jc w:val="center"/>
              <w:rPr>
                <w:rFonts w:cs="Arial"/>
                <w:lang w:eastAsia="ja-JP"/>
              </w:rPr>
            </w:pPr>
            <w:r w:rsidRPr="00F260C3">
              <w:rPr>
                <w:rFonts w:cs="Arial"/>
                <w:szCs w:val="22"/>
                <w:lang w:eastAsia="ja-JP"/>
              </w:rPr>
              <w:t>at time of construction</w:t>
            </w:r>
          </w:p>
        </w:tc>
      </w:tr>
      <w:tr w:rsidR="00497ADB" w:rsidRPr="00F260C3" w14:paraId="7A28EA85" w14:textId="77777777" w:rsidTr="00B53E05">
        <w:trPr>
          <w:trHeight w:val="346"/>
        </w:trPr>
        <w:tc>
          <w:tcPr>
            <w:tcW w:w="1766" w:type="pct"/>
            <w:tcBorders>
              <w:left w:val="single" w:sz="4" w:space="0" w:color="auto"/>
            </w:tcBorders>
            <w:shd w:val="clear" w:color="auto" w:fill="auto"/>
            <w:vAlign w:val="center"/>
          </w:tcPr>
          <w:p w14:paraId="36D637FA" w14:textId="77777777" w:rsidR="00497ADB" w:rsidRPr="00F260C3" w:rsidRDefault="00497ADB" w:rsidP="00B53E05">
            <w:pPr>
              <w:jc w:val="center"/>
              <w:rPr>
                <w:rFonts w:cs="Arial"/>
                <w:lang w:eastAsia="ja-JP"/>
              </w:rPr>
            </w:pPr>
            <w:r w:rsidRPr="00F260C3">
              <w:rPr>
                <w:rFonts w:cs="Arial"/>
                <w:szCs w:val="22"/>
                <w:lang w:eastAsia="ja-JP"/>
              </w:rPr>
              <w:t>Micro-Surfacing Type II</w:t>
            </w:r>
          </w:p>
        </w:tc>
        <w:tc>
          <w:tcPr>
            <w:tcW w:w="1766" w:type="pct"/>
            <w:shd w:val="clear" w:color="auto" w:fill="auto"/>
            <w:vAlign w:val="center"/>
          </w:tcPr>
          <w:p w14:paraId="532E3255" w14:textId="77777777" w:rsidR="00497ADB" w:rsidRPr="00F260C3" w:rsidRDefault="00497ADB" w:rsidP="00B53E05">
            <w:pPr>
              <w:jc w:val="center"/>
              <w:rPr>
                <w:rFonts w:cs="Arial"/>
                <w:lang w:eastAsia="ja-JP"/>
              </w:rPr>
            </w:pPr>
            <w:r w:rsidRPr="00F260C3">
              <w:rPr>
                <w:rFonts w:cs="Arial"/>
                <w:szCs w:val="22"/>
                <w:lang w:eastAsia="ja-JP"/>
              </w:rPr>
              <w:t>18410-S410</w:t>
            </w:r>
          </w:p>
        </w:tc>
        <w:tc>
          <w:tcPr>
            <w:tcW w:w="1468" w:type="pct"/>
            <w:tcBorders>
              <w:right w:val="single" w:sz="4" w:space="0" w:color="auto"/>
            </w:tcBorders>
            <w:shd w:val="clear" w:color="auto" w:fill="auto"/>
            <w:vAlign w:val="center"/>
          </w:tcPr>
          <w:p w14:paraId="2E4DCFC8" w14:textId="77777777" w:rsidR="00497ADB" w:rsidRPr="00F260C3" w:rsidRDefault="00497ADB" w:rsidP="00B53E05">
            <w:pPr>
              <w:jc w:val="center"/>
              <w:rPr>
                <w:rFonts w:cs="Arial"/>
                <w:lang w:eastAsia="ja-JP"/>
              </w:rPr>
            </w:pPr>
            <w:r w:rsidRPr="00F260C3">
              <w:rPr>
                <w:rFonts w:cs="Arial"/>
                <w:szCs w:val="22"/>
                <w:lang w:eastAsia="ja-JP"/>
              </w:rPr>
              <w:t>0.090</w:t>
            </w:r>
          </w:p>
        </w:tc>
      </w:tr>
      <w:tr w:rsidR="00497ADB" w:rsidRPr="00F260C3" w14:paraId="3EC5DB53" w14:textId="77777777" w:rsidTr="00B53E05">
        <w:trPr>
          <w:trHeight w:val="346"/>
        </w:trPr>
        <w:tc>
          <w:tcPr>
            <w:tcW w:w="1766" w:type="pct"/>
            <w:tcBorders>
              <w:left w:val="single" w:sz="4" w:space="0" w:color="auto"/>
            </w:tcBorders>
            <w:shd w:val="clear" w:color="auto" w:fill="auto"/>
            <w:vAlign w:val="center"/>
          </w:tcPr>
          <w:p w14:paraId="0EB9D95F" w14:textId="77777777" w:rsidR="00497ADB" w:rsidRPr="00F260C3" w:rsidRDefault="00497ADB" w:rsidP="00B53E05">
            <w:pPr>
              <w:jc w:val="center"/>
              <w:rPr>
                <w:rFonts w:cs="Arial"/>
                <w:lang w:eastAsia="ja-JP"/>
              </w:rPr>
            </w:pPr>
            <w:r w:rsidRPr="00F260C3">
              <w:rPr>
                <w:rFonts w:cs="Arial"/>
                <w:szCs w:val="22"/>
                <w:lang w:eastAsia="ja-JP"/>
              </w:rPr>
              <w:t>Micro-Surfacing Type III</w:t>
            </w:r>
          </w:p>
        </w:tc>
        <w:tc>
          <w:tcPr>
            <w:tcW w:w="1766" w:type="pct"/>
            <w:shd w:val="clear" w:color="auto" w:fill="auto"/>
            <w:vAlign w:val="center"/>
          </w:tcPr>
          <w:p w14:paraId="0AD4B81A" w14:textId="77777777" w:rsidR="00497ADB" w:rsidRPr="00F260C3" w:rsidRDefault="00497ADB" w:rsidP="00B53E05">
            <w:pPr>
              <w:jc w:val="center"/>
              <w:rPr>
                <w:rFonts w:cs="Arial"/>
                <w:lang w:eastAsia="ja-JP"/>
              </w:rPr>
            </w:pPr>
            <w:r w:rsidRPr="00F260C3">
              <w:rPr>
                <w:rFonts w:cs="Arial"/>
                <w:szCs w:val="22"/>
                <w:lang w:eastAsia="ja-JP"/>
              </w:rPr>
              <w:t>18410-S410</w:t>
            </w:r>
          </w:p>
        </w:tc>
        <w:tc>
          <w:tcPr>
            <w:tcW w:w="1468" w:type="pct"/>
            <w:tcBorders>
              <w:right w:val="single" w:sz="4" w:space="0" w:color="auto"/>
            </w:tcBorders>
            <w:shd w:val="clear" w:color="auto" w:fill="auto"/>
            <w:vAlign w:val="center"/>
          </w:tcPr>
          <w:p w14:paraId="1DA785D4" w14:textId="77777777" w:rsidR="00497ADB" w:rsidRPr="00F260C3" w:rsidRDefault="00497ADB" w:rsidP="00B53E05">
            <w:pPr>
              <w:jc w:val="center"/>
              <w:rPr>
                <w:rFonts w:cs="Arial"/>
                <w:lang w:eastAsia="ja-JP"/>
              </w:rPr>
            </w:pPr>
            <w:r w:rsidRPr="00F260C3">
              <w:rPr>
                <w:rFonts w:cs="Arial"/>
                <w:szCs w:val="22"/>
                <w:lang w:eastAsia="ja-JP"/>
              </w:rPr>
              <w:t>0.075</w:t>
            </w:r>
          </w:p>
        </w:tc>
      </w:tr>
      <w:tr w:rsidR="00497ADB" w:rsidRPr="00F260C3" w14:paraId="5C27BA89" w14:textId="77777777" w:rsidTr="00B53E05">
        <w:trPr>
          <w:trHeight w:val="346"/>
        </w:trPr>
        <w:tc>
          <w:tcPr>
            <w:tcW w:w="1766" w:type="pct"/>
            <w:tcBorders>
              <w:left w:val="single" w:sz="4" w:space="0" w:color="auto"/>
            </w:tcBorders>
            <w:shd w:val="clear" w:color="auto" w:fill="auto"/>
            <w:vAlign w:val="center"/>
          </w:tcPr>
          <w:p w14:paraId="477BD9AA" w14:textId="77777777" w:rsidR="00497ADB" w:rsidRPr="00F260C3" w:rsidRDefault="00497ADB" w:rsidP="00B53E05">
            <w:pPr>
              <w:jc w:val="center"/>
              <w:rPr>
                <w:rFonts w:cs="Arial"/>
                <w:lang w:eastAsia="ja-JP"/>
              </w:rPr>
            </w:pPr>
            <w:r w:rsidRPr="00F260C3">
              <w:rPr>
                <w:rFonts w:cs="Arial"/>
                <w:szCs w:val="22"/>
                <w:lang w:eastAsia="ja-JP"/>
              </w:rPr>
              <w:t>Micro-Surfacing Type III Rut Filling</w:t>
            </w:r>
          </w:p>
        </w:tc>
        <w:tc>
          <w:tcPr>
            <w:tcW w:w="1766" w:type="pct"/>
            <w:shd w:val="clear" w:color="auto" w:fill="auto"/>
            <w:vAlign w:val="center"/>
          </w:tcPr>
          <w:p w14:paraId="755A38C7" w14:textId="77777777" w:rsidR="00497ADB" w:rsidRPr="00F260C3" w:rsidRDefault="00497ADB" w:rsidP="00B53E05">
            <w:pPr>
              <w:jc w:val="center"/>
              <w:rPr>
                <w:rFonts w:cs="Arial"/>
                <w:lang w:eastAsia="ja-JP"/>
              </w:rPr>
            </w:pPr>
            <w:r w:rsidRPr="00F260C3">
              <w:rPr>
                <w:rFonts w:cs="Arial"/>
                <w:szCs w:val="22"/>
                <w:lang w:eastAsia="ja-JP"/>
              </w:rPr>
              <w:t>18410-S410</w:t>
            </w:r>
          </w:p>
        </w:tc>
        <w:tc>
          <w:tcPr>
            <w:tcW w:w="1468" w:type="pct"/>
            <w:tcBorders>
              <w:right w:val="single" w:sz="4" w:space="0" w:color="auto"/>
            </w:tcBorders>
            <w:shd w:val="clear" w:color="auto" w:fill="auto"/>
            <w:vAlign w:val="center"/>
          </w:tcPr>
          <w:p w14:paraId="21412B52" w14:textId="77777777" w:rsidR="00497ADB" w:rsidRPr="00F260C3" w:rsidRDefault="00497ADB" w:rsidP="00B53E05">
            <w:pPr>
              <w:jc w:val="center"/>
              <w:rPr>
                <w:rFonts w:cs="Arial"/>
                <w:lang w:eastAsia="ja-JP"/>
              </w:rPr>
            </w:pPr>
            <w:r w:rsidRPr="00F260C3">
              <w:rPr>
                <w:rFonts w:cs="Arial"/>
                <w:szCs w:val="22"/>
                <w:lang w:eastAsia="ja-JP"/>
              </w:rPr>
              <w:t>0.075</w:t>
            </w:r>
          </w:p>
        </w:tc>
      </w:tr>
    </w:tbl>
    <w:p w14:paraId="7B2BFA20" w14:textId="77777777" w:rsidR="00497ADB" w:rsidRPr="00AE028D" w:rsidRDefault="00497ADB" w:rsidP="00497ADB">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61278E17" w14:textId="77777777" w:rsidR="00497ADB" w:rsidRPr="00AE028D" w:rsidRDefault="00497ADB" w:rsidP="00497ADB">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rPr>
      </w:pPr>
      <w:r w:rsidRPr="00AE028D">
        <w:rPr>
          <w:rFonts w:cs="Arial"/>
          <w:szCs w:val="22"/>
          <w:lang w:eastAsia="ja-JP"/>
        </w:rPr>
        <w:t xml:space="preserve">D.  </w:t>
      </w:r>
      <w:r w:rsidRPr="00AE028D">
        <w:rPr>
          <w:rFonts w:cs="Arial"/>
          <w:szCs w:val="22"/>
        </w:rPr>
        <w:t xml:space="preserve">Fixed Index Price:  A fixed index price per ton of performance-graded binder </w:t>
      </w:r>
      <w:r w:rsidRPr="00AE028D">
        <w:rPr>
          <w:rFonts w:cs="Arial"/>
          <w:szCs w:val="22"/>
          <w:lang w:eastAsia="ja-JP"/>
        </w:rPr>
        <w:t>used solely as a basis from which to compute price adjustments</w:t>
      </w:r>
      <w:r w:rsidRPr="00AE028D">
        <w:rPr>
          <w:rFonts w:cs="Arial"/>
          <w:szCs w:val="22"/>
        </w:rPr>
        <w:t>.</w:t>
      </w:r>
    </w:p>
    <w:p w14:paraId="4582FAEC" w14:textId="77777777" w:rsidR="00497ADB" w:rsidRPr="00AE028D" w:rsidRDefault="00497ADB" w:rsidP="00497ADB">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rPr>
      </w:pPr>
    </w:p>
    <w:p w14:paraId="4CE0FF28" w14:textId="77777777" w:rsidR="00497ADB" w:rsidRPr="00AE028D" w:rsidRDefault="00497ADB" w:rsidP="00497ADB">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rPr>
        <w:t>The fixed index price for original contract bid items and additional work at the original contract bid price, will be will be the monthly average posted price for the month of the bid letting</w:t>
      </w:r>
      <w:r w:rsidRPr="00AE028D">
        <w:rPr>
          <w:rFonts w:cs="Arial"/>
          <w:szCs w:val="22"/>
          <w:lang w:eastAsia="ja-JP"/>
        </w:rPr>
        <w:t>.</w:t>
      </w:r>
    </w:p>
    <w:p w14:paraId="6EA9900C" w14:textId="77777777" w:rsidR="00497ADB" w:rsidRPr="00AE028D" w:rsidRDefault="00497ADB" w:rsidP="00497ADB">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7A08197D" w14:textId="77777777" w:rsidR="00497ADB" w:rsidRPr="00AE028D" w:rsidRDefault="00497ADB" w:rsidP="00497ADB">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The index price for additional work not in the original contract and added by an agreed price, will be the monthly average posted price for the month the agreed price was approved by the City.</w:t>
      </w:r>
    </w:p>
    <w:p w14:paraId="23C6B770" w14:textId="77777777" w:rsidR="00497ADB" w:rsidRPr="00AE028D" w:rsidRDefault="00497ADB" w:rsidP="00497ADB">
      <w:pPr>
        <w:tabs>
          <w:tab w:val="left" w:pos="0"/>
          <w:tab w:val="left" w:pos="810"/>
        </w:tabs>
        <w:rPr>
          <w:rFonts w:cs="Arial"/>
          <w:szCs w:val="22"/>
          <w:lang w:eastAsia="ja-JP"/>
        </w:rPr>
      </w:pPr>
    </w:p>
    <w:p w14:paraId="1978143D" w14:textId="77777777" w:rsidR="00497ADB" w:rsidRPr="00AE028D" w:rsidRDefault="00497ADB" w:rsidP="00497ADB">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 xml:space="preserve">E.  Monthly Average Posted Price:  The monthly average terminal price for </w:t>
      </w:r>
      <w:r w:rsidRPr="00AE028D">
        <w:rPr>
          <w:rFonts w:cs="Arial"/>
          <w:szCs w:val="22"/>
        </w:rPr>
        <w:t>unmodified PG 64-22 binder, without anti-stripping agent, will be determined by the State of New York Department of Transportation, as based on prices from approved primary sources of performance-graded binder,</w:t>
      </w:r>
      <w:r w:rsidRPr="00AE028D">
        <w:rPr>
          <w:rFonts w:cs="Arial"/>
          <w:szCs w:val="22"/>
          <w:lang w:eastAsia="ja-JP"/>
        </w:rPr>
        <w:t xml:space="preserve"> during the life of this Contract.</w:t>
      </w:r>
    </w:p>
    <w:p w14:paraId="2EAD25C1" w14:textId="77777777" w:rsidR="00497ADB" w:rsidRDefault="00497ADB" w:rsidP="00497ADB">
      <w:pPr>
        <w:tabs>
          <w:tab w:val="left" w:pos="0"/>
          <w:tab w:val="left" w:pos="810"/>
        </w:tabs>
        <w:rPr>
          <w:rFonts w:cs="Arial"/>
          <w:szCs w:val="22"/>
          <w:lang w:eastAsia="ja-JP"/>
        </w:rPr>
      </w:pPr>
    </w:p>
    <w:p w14:paraId="438E1C6E" w14:textId="77777777" w:rsidR="00497ADB" w:rsidRDefault="00497ADB" w:rsidP="00497ADB">
      <w:pPr>
        <w:tabs>
          <w:tab w:val="left" w:pos="0"/>
          <w:tab w:val="left" w:pos="810"/>
        </w:tabs>
        <w:rPr>
          <w:rFonts w:cs="Arial"/>
          <w:szCs w:val="22"/>
          <w:lang w:eastAsia="ja-JP"/>
        </w:rPr>
      </w:pPr>
    </w:p>
    <w:p w14:paraId="3DE56E18" w14:textId="77777777" w:rsidR="00497ADB" w:rsidRPr="00AE028D" w:rsidRDefault="00497ADB" w:rsidP="00497ADB">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lastRenderedPageBreak/>
        <w:t>F.  A listing of the average posted prices for asphalt (performance-graded binder)</w:t>
      </w:r>
      <w:r w:rsidRPr="00AE028D">
        <w:rPr>
          <w:rFonts w:cs="Arial"/>
          <w:szCs w:val="22"/>
        </w:rPr>
        <w:t xml:space="preserve">, </w:t>
      </w:r>
      <w:r w:rsidRPr="00AE028D">
        <w:rPr>
          <w:rFonts w:cs="Arial"/>
          <w:szCs w:val="22"/>
          <w:lang w:eastAsia="ja-JP"/>
        </w:rPr>
        <w:t>is posted on or about the twenty-fifth (25</w:t>
      </w:r>
      <w:r w:rsidRPr="00AE028D">
        <w:rPr>
          <w:rFonts w:cs="Arial"/>
          <w:szCs w:val="22"/>
          <w:vertAlign w:val="superscript"/>
          <w:lang w:eastAsia="ja-JP"/>
        </w:rPr>
        <w:t>th</w:t>
      </w:r>
      <w:r w:rsidRPr="00AE028D">
        <w:rPr>
          <w:rFonts w:cs="Arial"/>
          <w:szCs w:val="22"/>
          <w:lang w:eastAsia="ja-JP"/>
        </w:rPr>
        <w:t xml:space="preserve">) of each month </w:t>
      </w:r>
      <w:r w:rsidRPr="00AE028D">
        <w:rPr>
          <w:rFonts w:cs="Arial"/>
          <w:szCs w:val="22"/>
        </w:rPr>
        <w:t>by the State of New York Department of Transportation</w:t>
      </w:r>
      <w:r w:rsidRPr="00AE028D">
        <w:rPr>
          <w:rFonts w:cs="Arial"/>
          <w:szCs w:val="22"/>
          <w:lang w:eastAsia="ja-JP"/>
        </w:rPr>
        <w:t xml:space="preserve"> in an Engineering Bulletin entitled </w:t>
      </w:r>
      <w:r w:rsidRPr="00AE028D">
        <w:rPr>
          <w:rFonts w:cs="Arial"/>
          <w:i/>
          <w:szCs w:val="22"/>
          <w:lang w:eastAsia="ja-JP"/>
        </w:rPr>
        <w:t>Fuel, Asphalt and Steel price Adjustments</w:t>
      </w:r>
      <w:r w:rsidRPr="00AE028D">
        <w:rPr>
          <w:rFonts w:cs="Arial"/>
          <w:szCs w:val="22"/>
          <w:lang w:eastAsia="ja-JP"/>
        </w:rPr>
        <w:t>.</w:t>
      </w:r>
    </w:p>
    <w:p w14:paraId="25BD6929" w14:textId="77777777" w:rsidR="00497ADB" w:rsidRPr="00AE028D" w:rsidRDefault="00497ADB" w:rsidP="00497ADB">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6E780695" w14:textId="77777777" w:rsidR="00497ADB" w:rsidRPr="00AE028D" w:rsidRDefault="00497ADB" w:rsidP="00497ADB">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G.  Also all discounts or allowances that reduce the asphalt price at the terminal will be deducted prior to calculating the price adjustment.</w:t>
      </w:r>
    </w:p>
    <w:p w14:paraId="0DA18748" w14:textId="77777777" w:rsidR="00497ADB" w:rsidRDefault="00497ADB" w:rsidP="00497ADB">
      <w:pPr>
        <w:tabs>
          <w:tab w:val="left" w:pos="0"/>
          <w:tab w:val="left" w:pos="810"/>
        </w:tabs>
        <w:rPr>
          <w:rFonts w:cs="Arial"/>
          <w:szCs w:val="22"/>
          <w:lang w:eastAsia="ja-JP"/>
        </w:rPr>
      </w:pPr>
    </w:p>
    <w:p w14:paraId="08CF8018" w14:textId="77777777" w:rsidR="00497ADB" w:rsidRPr="00AE028D" w:rsidRDefault="00497ADB" w:rsidP="00497ADB">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H.  Price adjustment will be based on the following formulas:</w:t>
      </w:r>
    </w:p>
    <w:p w14:paraId="1B71CF45" w14:textId="77777777" w:rsidR="00497ADB" w:rsidRDefault="00497ADB" w:rsidP="00497ADB">
      <w:pPr>
        <w:rPr>
          <w:rFonts w:cs="Arial"/>
          <w:szCs w:val="22"/>
          <w:lang w:eastAsia="ja-JP"/>
        </w:rPr>
      </w:pPr>
    </w:p>
    <w:p w14:paraId="78294688" w14:textId="77777777" w:rsidR="00497ADB" w:rsidRPr="00AE028D" w:rsidRDefault="00497ADB" w:rsidP="00497ADB">
      <w:pPr>
        <w:ind w:left="450"/>
        <w:rPr>
          <w:rFonts w:cs="Arial"/>
          <w:szCs w:val="22"/>
          <w:lang w:eastAsia="ja-JP"/>
        </w:rPr>
      </w:pPr>
      <w:r w:rsidRPr="00AE028D">
        <w:rPr>
          <w:rFonts w:cs="Arial"/>
          <w:szCs w:val="22"/>
          <w:lang w:eastAsia="ja-JP"/>
        </w:rPr>
        <w:t>1).  When average posted price increases:</w:t>
      </w:r>
    </w:p>
    <w:p w14:paraId="6283BFA6" w14:textId="77777777" w:rsidR="00497ADB" w:rsidRPr="00AE028D" w:rsidRDefault="00497ADB" w:rsidP="00497ADB">
      <w:pPr>
        <w:rPr>
          <w:rFonts w:cs="Arial"/>
          <w:szCs w:val="22"/>
          <w:lang w:eastAsia="ja-JP"/>
        </w:rPr>
      </w:pPr>
    </w:p>
    <w:p w14:paraId="735C210A" w14:textId="77777777" w:rsidR="00497ADB" w:rsidRPr="00AE028D" w:rsidRDefault="00497ADB" w:rsidP="00497ADB">
      <w:pPr>
        <w:ind w:left="1080"/>
        <w:rPr>
          <w:rFonts w:cs="Arial"/>
          <w:szCs w:val="22"/>
          <w:lang w:eastAsia="ja-JP"/>
        </w:rPr>
      </w:pPr>
      <w:r w:rsidRPr="00AE028D">
        <w:rPr>
          <w:rFonts w:cs="Arial"/>
          <w:i/>
          <w:szCs w:val="22"/>
          <w:lang w:eastAsia="ja-JP"/>
        </w:rPr>
        <w:t xml:space="preserve">Price Adjustment   =   </w:t>
      </w:r>
      <m:oMath>
        <m:d>
          <m:dPr>
            <m:begChr m:val="["/>
            <m:endChr m:val="]"/>
            <m:ctrlPr>
              <w:rPr>
                <w:rFonts w:ascii="Cambria Math" w:hAnsi="Cambria Math" w:cs="Arial"/>
                <w:i/>
                <w:szCs w:val="22"/>
                <w:lang w:eastAsia="ja-JP"/>
              </w:rPr>
            </m:ctrlPr>
          </m:dPr>
          <m:e>
            <m:r>
              <w:rPr>
                <w:rFonts w:ascii="Cambria Math" w:hAnsi="Cambria Math" w:cs="Arial"/>
                <w:szCs w:val="22"/>
                <w:lang w:eastAsia="ja-JP"/>
              </w:rPr>
              <m:t xml:space="preserve"> </m:t>
            </m:r>
            <m:d>
              <m:dPr>
                <m:ctrlPr>
                  <w:rPr>
                    <w:rFonts w:ascii="Cambria Math" w:hAnsi="Cambria Math" w:cs="Arial"/>
                    <w:i/>
                    <w:szCs w:val="22"/>
                    <w:lang w:eastAsia="ja-JP"/>
                  </w:rPr>
                </m:ctrlPr>
              </m:dPr>
              <m:e>
                <m:r>
                  <w:rPr>
                    <w:rFonts w:ascii="Cambria Math" w:hAnsi="Cambria Math" w:cs="Arial"/>
                    <w:szCs w:val="22"/>
                    <w:lang w:eastAsia="ja-JP"/>
                  </w:rPr>
                  <m:t>APP</m:t>
                </m:r>
              </m:e>
            </m:d>
            <m:r>
              <w:rPr>
                <w:rFonts w:ascii="Cambria Math" w:hAnsi="Cambria Math" w:cs="Arial"/>
                <w:szCs w:val="22"/>
                <w:lang w:eastAsia="ja-JP"/>
              </w:rPr>
              <m:t>-</m:t>
            </m:r>
            <m:d>
              <m:dPr>
                <m:ctrlPr>
                  <w:rPr>
                    <w:rFonts w:ascii="Cambria Math" w:hAnsi="Cambria Math" w:cs="Arial"/>
                    <w:i/>
                    <w:szCs w:val="22"/>
                    <w:lang w:eastAsia="ja-JP"/>
                  </w:rPr>
                </m:ctrlPr>
              </m:dPr>
              <m:e>
                <m:r>
                  <w:rPr>
                    <w:rFonts w:ascii="Cambria Math" w:hAnsi="Cambria Math" w:cs="Arial"/>
                    <w:szCs w:val="22"/>
                    <w:lang w:eastAsia="ja-JP"/>
                  </w:rPr>
                  <m:t>FIP+$15.00</m:t>
                </m:r>
              </m:e>
            </m:d>
            <m:r>
              <w:rPr>
                <w:rFonts w:ascii="Cambria Math" w:hAnsi="Cambria Math" w:cs="Arial"/>
                <w:szCs w:val="22"/>
                <w:lang w:eastAsia="ja-JP"/>
              </w:rPr>
              <m:t xml:space="preserve"> </m:t>
            </m:r>
          </m:e>
        </m:d>
        <m:r>
          <w:rPr>
            <w:rFonts w:ascii="Cambria Math" w:hAnsi="Cambria Math" w:cs="Arial"/>
            <w:szCs w:val="22"/>
            <w:lang w:eastAsia="ja-JP"/>
          </w:rPr>
          <m:t xml:space="preserve">  x  [ </m:t>
        </m:r>
        <m:d>
          <m:dPr>
            <m:ctrlPr>
              <w:rPr>
                <w:rFonts w:ascii="Cambria Math" w:hAnsi="Cambria Math" w:cs="Arial"/>
                <w:i/>
                <w:szCs w:val="22"/>
                <w:lang w:eastAsia="ja-JP"/>
              </w:rPr>
            </m:ctrlPr>
          </m:dPr>
          <m:e>
            <m:r>
              <w:rPr>
                <w:rFonts w:ascii="Cambria Math" w:hAnsi="Cambria Math" w:cs="Arial"/>
                <w:szCs w:val="22"/>
                <w:lang w:eastAsia="ja-JP"/>
              </w:rPr>
              <m:t>Q</m:t>
            </m:r>
          </m:e>
        </m:d>
        <m:r>
          <w:rPr>
            <w:rFonts w:ascii="Cambria Math" w:hAnsi="Cambria Math" w:cs="Arial"/>
            <w:szCs w:val="22"/>
            <w:lang w:eastAsia="ja-JP"/>
          </w:rPr>
          <m:t xml:space="preserve"> x </m:t>
        </m:r>
        <m:d>
          <m:dPr>
            <m:ctrlPr>
              <w:rPr>
                <w:rFonts w:ascii="Cambria Math" w:hAnsi="Cambria Math" w:cs="Arial"/>
                <w:i/>
                <w:szCs w:val="22"/>
                <w:lang w:eastAsia="ja-JP"/>
              </w:rPr>
            </m:ctrlPr>
          </m:dPr>
          <m:e>
            <m:r>
              <w:rPr>
                <w:rFonts w:ascii="Cambria Math" w:hAnsi="Cambria Math" w:cs="Arial"/>
                <w:szCs w:val="22"/>
                <w:lang w:eastAsia="ja-JP"/>
              </w:rPr>
              <m:t>F</m:t>
            </m:r>
          </m:e>
        </m:d>
        <m:r>
          <w:rPr>
            <w:rFonts w:ascii="Cambria Math" w:hAnsi="Cambria Math" w:cs="Arial"/>
            <w:szCs w:val="22"/>
            <w:lang w:eastAsia="ja-JP"/>
          </w:rPr>
          <m:t xml:space="preserve"> ]</m:t>
        </m:r>
      </m:oMath>
    </w:p>
    <w:p w14:paraId="306C5F64" w14:textId="77777777" w:rsidR="00497ADB" w:rsidRPr="00AE028D" w:rsidRDefault="00497ADB" w:rsidP="00497ADB">
      <w:pPr>
        <w:rPr>
          <w:rFonts w:cs="Arial"/>
          <w:szCs w:val="22"/>
          <w:lang w:eastAsia="ja-JP"/>
        </w:rPr>
      </w:pPr>
    </w:p>
    <w:p w14:paraId="48944264" w14:textId="77777777" w:rsidR="00497ADB" w:rsidRPr="00AE028D" w:rsidRDefault="00497ADB" w:rsidP="00497ADB">
      <w:pPr>
        <w:ind w:left="450"/>
        <w:rPr>
          <w:rFonts w:cs="Arial"/>
          <w:szCs w:val="22"/>
          <w:lang w:eastAsia="ja-JP"/>
        </w:rPr>
      </w:pPr>
      <w:r w:rsidRPr="00AE028D">
        <w:rPr>
          <w:rFonts w:cs="Arial"/>
          <w:szCs w:val="22"/>
          <w:lang w:eastAsia="ja-JP"/>
        </w:rPr>
        <w:t>2).  When average posted price decreases:</w:t>
      </w:r>
    </w:p>
    <w:p w14:paraId="7AC3BF9B" w14:textId="77777777" w:rsidR="00497ADB" w:rsidRPr="00AE028D" w:rsidRDefault="00497ADB" w:rsidP="00497ADB">
      <w:pPr>
        <w:rPr>
          <w:rFonts w:cs="Arial"/>
          <w:szCs w:val="22"/>
          <w:lang w:eastAsia="ja-JP"/>
        </w:rPr>
      </w:pPr>
    </w:p>
    <w:p w14:paraId="429A8FE0" w14:textId="77777777" w:rsidR="00497ADB" w:rsidRPr="00AE028D" w:rsidRDefault="00497ADB" w:rsidP="00497ADB">
      <w:pPr>
        <w:tabs>
          <w:tab w:val="left" w:pos="1080"/>
        </w:tabs>
        <w:ind w:left="1080"/>
        <w:rPr>
          <w:rFonts w:cs="Arial"/>
          <w:szCs w:val="22"/>
          <w:lang w:eastAsia="ja-JP"/>
        </w:rPr>
      </w:pPr>
      <w:r w:rsidRPr="00AE028D">
        <w:rPr>
          <w:rFonts w:cs="Arial"/>
          <w:i/>
          <w:szCs w:val="22"/>
          <w:lang w:eastAsia="ja-JP"/>
        </w:rPr>
        <w:t xml:space="preserve">Price Adjustment   =   </w:t>
      </w:r>
      <m:oMath>
        <m:d>
          <m:dPr>
            <m:begChr m:val="["/>
            <m:endChr m:val="]"/>
            <m:ctrlPr>
              <w:rPr>
                <w:rFonts w:ascii="Cambria Math" w:hAnsi="Cambria Math" w:cs="Arial"/>
                <w:i/>
                <w:szCs w:val="22"/>
                <w:lang w:eastAsia="ja-JP"/>
              </w:rPr>
            </m:ctrlPr>
          </m:dPr>
          <m:e>
            <m:r>
              <w:rPr>
                <w:rFonts w:ascii="Cambria Math" w:hAnsi="Cambria Math" w:cs="Arial"/>
                <w:szCs w:val="22"/>
                <w:lang w:eastAsia="ja-JP"/>
              </w:rPr>
              <m:t xml:space="preserve"> </m:t>
            </m:r>
            <m:d>
              <m:dPr>
                <m:ctrlPr>
                  <w:rPr>
                    <w:rFonts w:ascii="Cambria Math" w:hAnsi="Cambria Math" w:cs="Arial"/>
                    <w:i/>
                    <w:szCs w:val="22"/>
                    <w:lang w:eastAsia="ja-JP"/>
                  </w:rPr>
                </m:ctrlPr>
              </m:dPr>
              <m:e>
                <m:r>
                  <w:rPr>
                    <w:rFonts w:ascii="Cambria Math" w:hAnsi="Cambria Math" w:cs="Arial"/>
                    <w:szCs w:val="22"/>
                    <w:lang w:eastAsia="ja-JP"/>
                  </w:rPr>
                  <m:t>APP</m:t>
                </m:r>
              </m:e>
            </m:d>
            <m:r>
              <w:rPr>
                <w:rFonts w:ascii="Cambria Math" w:hAnsi="Cambria Math" w:cs="Arial"/>
                <w:szCs w:val="22"/>
                <w:lang w:eastAsia="ja-JP"/>
              </w:rPr>
              <m:t>-</m:t>
            </m:r>
            <m:d>
              <m:dPr>
                <m:ctrlPr>
                  <w:rPr>
                    <w:rFonts w:ascii="Cambria Math" w:hAnsi="Cambria Math" w:cs="Arial"/>
                    <w:i/>
                    <w:szCs w:val="22"/>
                    <w:lang w:eastAsia="ja-JP"/>
                  </w:rPr>
                </m:ctrlPr>
              </m:dPr>
              <m:e>
                <m:r>
                  <w:rPr>
                    <w:rFonts w:ascii="Cambria Math" w:hAnsi="Cambria Math" w:cs="Arial"/>
                    <w:szCs w:val="22"/>
                    <w:lang w:eastAsia="ja-JP"/>
                  </w:rPr>
                  <m:t>FIP-$15.00</m:t>
                </m:r>
              </m:e>
            </m:d>
            <m:r>
              <w:rPr>
                <w:rFonts w:ascii="Cambria Math" w:hAnsi="Cambria Math" w:cs="Arial"/>
                <w:szCs w:val="22"/>
                <w:lang w:eastAsia="ja-JP"/>
              </w:rPr>
              <m:t xml:space="preserve"> </m:t>
            </m:r>
          </m:e>
        </m:d>
        <m:r>
          <w:rPr>
            <w:rFonts w:ascii="Cambria Math" w:hAnsi="Cambria Math" w:cs="Arial"/>
            <w:szCs w:val="22"/>
            <w:lang w:eastAsia="ja-JP"/>
          </w:rPr>
          <m:t xml:space="preserve">  x  [ </m:t>
        </m:r>
        <m:d>
          <m:dPr>
            <m:ctrlPr>
              <w:rPr>
                <w:rFonts w:ascii="Cambria Math" w:hAnsi="Cambria Math" w:cs="Arial"/>
                <w:i/>
                <w:szCs w:val="22"/>
                <w:lang w:eastAsia="ja-JP"/>
              </w:rPr>
            </m:ctrlPr>
          </m:dPr>
          <m:e>
            <m:r>
              <w:rPr>
                <w:rFonts w:ascii="Cambria Math" w:hAnsi="Cambria Math" w:cs="Arial"/>
                <w:szCs w:val="22"/>
                <w:lang w:eastAsia="ja-JP"/>
              </w:rPr>
              <m:t>Q</m:t>
            </m:r>
          </m:e>
        </m:d>
        <m:r>
          <w:rPr>
            <w:rFonts w:ascii="Cambria Math" w:hAnsi="Cambria Math" w:cs="Arial"/>
            <w:szCs w:val="22"/>
            <w:lang w:eastAsia="ja-JP"/>
          </w:rPr>
          <m:t xml:space="preserve"> x </m:t>
        </m:r>
        <m:d>
          <m:dPr>
            <m:ctrlPr>
              <w:rPr>
                <w:rFonts w:ascii="Cambria Math" w:hAnsi="Cambria Math" w:cs="Arial"/>
                <w:i/>
                <w:szCs w:val="22"/>
                <w:lang w:eastAsia="ja-JP"/>
              </w:rPr>
            </m:ctrlPr>
          </m:dPr>
          <m:e>
            <m:r>
              <w:rPr>
                <w:rFonts w:ascii="Cambria Math" w:hAnsi="Cambria Math" w:cs="Arial"/>
                <w:szCs w:val="22"/>
                <w:lang w:eastAsia="ja-JP"/>
              </w:rPr>
              <m:t>F</m:t>
            </m:r>
          </m:e>
        </m:d>
        <m:r>
          <w:rPr>
            <w:rFonts w:ascii="Cambria Math" w:hAnsi="Cambria Math" w:cs="Arial"/>
            <w:szCs w:val="22"/>
            <w:lang w:eastAsia="ja-JP"/>
          </w:rPr>
          <m:t xml:space="preserve"> ]</m:t>
        </m:r>
      </m:oMath>
    </w:p>
    <w:p w14:paraId="3E8E53E0" w14:textId="77777777" w:rsidR="00497ADB" w:rsidRPr="00AE028D" w:rsidRDefault="00497ADB" w:rsidP="00497ADB">
      <w:pPr>
        <w:tabs>
          <w:tab w:val="left" w:pos="6015"/>
        </w:tabs>
        <w:rPr>
          <w:rFonts w:cs="Arial"/>
          <w:szCs w:val="22"/>
          <w:lang w:eastAsia="ja-JP"/>
        </w:rPr>
      </w:pPr>
    </w:p>
    <w:p w14:paraId="7534877F" w14:textId="77777777" w:rsidR="00497ADB" w:rsidRPr="00AE028D" w:rsidRDefault="00497ADB" w:rsidP="00497ADB">
      <w:pPr>
        <w:widowControl/>
        <w:autoSpaceDE/>
        <w:autoSpaceDN/>
        <w:adjustRightInd/>
        <w:rPr>
          <w:rFonts w:cs="Arial"/>
          <w:szCs w:val="22"/>
          <w:lang w:eastAsia="ja-JP"/>
        </w:rPr>
      </w:pPr>
      <w:r w:rsidRPr="00AE028D">
        <w:rPr>
          <w:rFonts w:cs="Arial"/>
          <w:szCs w:val="22"/>
          <w:lang w:eastAsia="ja-JP"/>
        </w:rPr>
        <w:t>Where:</w:t>
      </w:r>
    </w:p>
    <w:p w14:paraId="7B3F0C25" w14:textId="77777777" w:rsidR="00497ADB" w:rsidRPr="00AE028D" w:rsidRDefault="00497ADB" w:rsidP="00497ADB">
      <w:pPr>
        <w:rPr>
          <w:rFonts w:cs="Arial"/>
          <w:szCs w:val="22"/>
          <w:lang w:eastAsia="ja-JP"/>
        </w:rPr>
      </w:pPr>
    </w:p>
    <w:p w14:paraId="3CC1CEC5" w14:textId="77777777" w:rsidR="00497ADB" w:rsidRPr="00AE028D" w:rsidRDefault="00497ADB" w:rsidP="00497ADB">
      <w:pPr>
        <w:spacing w:line="360" w:lineRule="auto"/>
        <w:ind w:left="450"/>
        <w:rPr>
          <w:rFonts w:cs="Arial"/>
          <w:szCs w:val="22"/>
          <w:lang w:eastAsia="ja-JP"/>
        </w:rPr>
      </w:pPr>
      <w:r w:rsidRPr="00AE028D">
        <w:rPr>
          <w:rFonts w:cs="Arial"/>
          <w:i/>
          <w:szCs w:val="22"/>
          <w:lang w:eastAsia="ja-JP"/>
        </w:rPr>
        <w:t>APP</w:t>
      </w:r>
      <w:r w:rsidRPr="00AE028D">
        <w:rPr>
          <w:rFonts w:cs="Arial"/>
          <w:szCs w:val="22"/>
          <w:lang w:eastAsia="ja-JP"/>
        </w:rPr>
        <w:t xml:space="preserve"> = Average posted price for the month within which the work is performed</w:t>
      </w:r>
    </w:p>
    <w:p w14:paraId="7226219F" w14:textId="77777777" w:rsidR="00497ADB" w:rsidRPr="00AE028D" w:rsidRDefault="00497ADB" w:rsidP="00497ADB">
      <w:pPr>
        <w:spacing w:line="360" w:lineRule="auto"/>
        <w:ind w:left="450"/>
        <w:rPr>
          <w:rFonts w:cs="Arial"/>
          <w:szCs w:val="22"/>
          <w:lang w:eastAsia="ja-JP"/>
        </w:rPr>
      </w:pPr>
      <w:r w:rsidRPr="00AE028D">
        <w:rPr>
          <w:rFonts w:cs="Arial"/>
          <w:i/>
          <w:szCs w:val="22"/>
          <w:lang w:eastAsia="ja-JP"/>
        </w:rPr>
        <w:t>FIP</w:t>
      </w:r>
      <w:r w:rsidRPr="00AE028D">
        <w:rPr>
          <w:rFonts w:cs="Arial"/>
          <w:szCs w:val="22"/>
          <w:lang w:eastAsia="ja-JP"/>
        </w:rPr>
        <w:t xml:space="preserve"> = Fixed index price for the month of the bid letting</w:t>
      </w:r>
    </w:p>
    <w:p w14:paraId="3BE4CA99" w14:textId="77777777" w:rsidR="00497ADB" w:rsidRPr="00AE028D" w:rsidRDefault="00497ADB" w:rsidP="00497ADB">
      <w:pPr>
        <w:spacing w:line="360" w:lineRule="auto"/>
        <w:ind w:left="450"/>
        <w:rPr>
          <w:rFonts w:cs="Arial"/>
          <w:szCs w:val="22"/>
          <w:lang w:eastAsia="ja-JP"/>
        </w:rPr>
      </w:pPr>
      <w:r w:rsidRPr="00AE028D">
        <w:rPr>
          <w:rFonts w:cs="Arial"/>
          <w:i/>
          <w:szCs w:val="22"/>
          <w:lang w:eastAsia="ja-JP"/>
        </w:rPr>
        <w:t>Q</w:t>
      </w:r>
      <w:r w:rsidRPr="00AE028D">
        <w:rPr>
          <w:rFonts w:cs="Arial"/>
          <w:szCs w:val="22"/>
          <w:lang w:eastAsia="ja-JP"/>
        </w:rPr>
        <w:t xml:space="preserve"> = Asphalt course mix quantity incorporated in the work as expressed in tons</w:t>
      </w:r>
    </w:p>
    <w:p w14:paraId="533D108B" w14:textId="77777777" w:rsidR="00497ADB" w:rsidRPr="00AE028D" w:rsidRDefault="00497ADB" w:rsidP="00497ADB">
      <w:pPr>
        <w:ind w:left="450"/>
        <w:rPr>
          <w:rFonts w:cs="Arial"/>
          <w:szCs w:val="22"/>
          <w:lang w:eastAsia="ja-JP"/>
        </w:rPr>
      </w:pPr>
      <w:r w:rsidRPr="00AE028D">
        <w:rPr>
          <w:rFonts w:cs="Arial"/>
          <w:i/>
          <w:szCs w:val="22"/>
          <w:lang w:eastAsia="ja-JP"/>
        </w:rPr>
        <w:t>F</w:t>
      </w:r>
      <w:r w:rsidRPr="00AE028D">
        <w:rPr>
          <w:rFonts w:cs="Arial"/>
          <w:szCs w:val="22"/>
          <w:lang w:eastAsia="ja-JP"/>
        </w:rPr>
        <w:t xml:space="preserve"> = Percentage factor of performance-graded binder or asphalt cement incorporated in the asphalt course mix as expressed in decimals to the nearest thousandth</w:t>
      </w:r>
    </w:p>
    <w:p w14:paraId="68B090D7" w14:textId="77777777" w:rsidR="00497ADB" w:rsidRDefault="00497ADB" w:rsidP="00497ADB">
      <w:pPr>
        <w:rPr>
          <w:rFonts w:cs="Arial"/>
          <w:szCs w:val="22"/>
          <w:lang w:eastAsia="ja-JP"/>
        </w:rPr>
      </w:pPr>
    </w:p>
    <w:p w14:paraId="58B17AF8" w14:textId="77777777" w:rsidR="00497ADB" w:rsidRPr="00AE028D" w:rsidRDefault="00497ADB" w:rsidP="00497ADB">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I.  A price adjustment will be paid in addition to, or deducted from, the monthly estimate for material placed during the previous month.  The average posted price is updated on or about the twenty-fifth (25th) of each month, with the price adjustment becoming effective on the first (1st) of the following month.  All price changes received after the third (3rd) Wednesday of the month will be held in abeyance until the next scheduled price revision.</w:t>
      </w:r>
    </w:p>
    <w:p w14:paraId="2BC76765" w14:textId="77777777" w:rsidR="00497ADB" w:rsidRPr="00AE028D" w:rsidRDefault="00497ADB" w:rsidP="00497ADB">
      <w:pPr>
        <w:rPr>
          <w:rFonts w:cs="Arial"/>
          <w:szCs w:val="22"/>
          <w:lang w:eastAsia="ja-JP"/>
        </w:rPr>
      </w:pPr>
    </w:p>
    <w:p w14:paraId="1BD6455E" w14:textId="77777777" w:rsidR="00497ADB" w:rsidRPr="00AE028D" w:rsidRDefault="00497ADB" w:rsidP="00497ADB">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36"/>
        <w:rPr>
          <w:rFonts w:cs="Arial"/>
          <w:szCs w:val="22"/>
          <w:lang w:eastAsia="ja-JP"/>
        </w:rPr>
      </w:pPr>
      <w:r w:rsidRPr="00AE028D">
        <w:rPr>
          <w:rFonts w:cs="Arial"/>
          <w:szCs w:val="22"/>
          <w:lang w:eastAsia="ja-JP"/>
        </w:rPr>
        <w:t xml:space="preserve">J.  This asphalt price adjustment is based solely on changes in the price of </w:t>
      </w:r>
      <w:r w:rsidRPr="00AE028D">
        <w:rPr>
          <w:rFonts w:cs="Arial"/>
          <w:szCs w:val="22"/>
        </w:rPr>
        <w:t>unmodified PG 64-22 binder, without anti-stripping agent</w:t>
      </w:r>
      <w:r w:rsidRPr="00AE028D">
        <w:rPr>
          <w:rFonts w:cs="Arial"/>
          <w:szCs w:val="22"/>
          <w:lang w:eastAsia="ja-JP"/>
        </w:rPr>
        <w:t xml:space="preserve">.  The fact that an individual asphalt supplier’s price exceeds the average posted price or that of a particular asphalt item such as emulsion base is more costly than </w:t>
      </w:r>
      <w:r w:rsidRPr="00AE028D">
        <w:rPr>
          <w:rFonts w:cs="Arial"/>
          <w:szCs w:val="22"/>
        </w:rPr>
        <w:t>unmodified PG 64-22 binder</w:t>
      </w:r>
      <w:r w:rsidRPr="00AE028D">
        <w:rPr>
          <w:rFonts w:cs="Arial"/>
          <w:szCs w:val="22"/>
          <w:lang w:eastAsia="ja-JP"/>
        </w:rPr>
        <w:t xml:space="preserve"> will have no bearing on the price adjustment.</w:t>
      </w:r>
    </w:p>
    <w:p w14:paraId="062FD90E" w14:textId="77777777" w:rsidR="00497ADB" w:rsidRPr="00AE028D" w:rsidRDefault="00497ADB" w:rsidP="00497ADB">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74A6A083" w14:textId="77777777" w:rsidR="00497ADB" w:rsidRPr="00AE028D" w:rsidRDefault="00497ADB" w:rsidP="00497ADB">
      <w:pPr>
        <w:rPr>
          <w:rFonts w:cs="Arial"/>
          <w:szCs w:val="22"/>
          <w:lang w:eastAsia="ja-JP"/>
        </w:rPr>
      </w:pPr>
      <w:r w:rsidRPr="00AE028D">
        <w:rPr>
          <w:rFonts w:cs="Arial"/>
          <w:szCs w:val="22"/>
          <w:lang w:eastAsia="ja-JP"/>
        </w:rPr>
        <w:t>K.  If asphalt items are placed after the completion date specified in this contract or after any extensions of that date with engineering charges and/or liquidated damages, the average posted price used to compute price adjustments shall not exceed the average posted price on the original scheduled contract completion date.  If the contract completion date is extended without the assessment of engineering charges, price adjustments for material placed during such extensions shall be based on the latest updated average posted price.</w:t>
      </w:r>
    </w:p>
    <w:p w14:paraId="3768A4CC" w14:textId="77777777" w:rsidR="00497ADB" w:rsidRPr="00AE028D" w:rsidRDefault="00497ADB" w:rsidP="00497ADB">
      <w:pPr>
        <w:rPr>
          <w:rFonts w:cs="Arial"/>
          <w:szCs w:val="22"/>
          <w:lang w:eastAsia="ja-JP"/>
        </w:rPr>
      </w:pPr>
    </w:p>
    <w:p w14:paraId="4486EC78" w14:textId="77777777" w:rsidR="00497ADB" w:rsidRPr="00AE028D" w:rsidRDefault="00497ADB" w:rsidP="00497ADB">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L.  No price adjustment will be made unless the average posted price is either fifteen dollars ($15.00) greater than or fifteen dollars ($15.00) less than the fixed index price stated above.  All price adjustments will be rounded to the nearest dollar.</w:t>
      </w:r>
    </w:p>
    <w:p w14:paraId="072A8094" w14:textId="77777777" w:rsidR="00497ADB" w:rsidRPr="0076333C" w:rsidRDefault="00497ADB" w:rsidP="00497ADB">
      <w:pPr>
        <w:widowControl/>
        <w:autoSpaceDE/>
        <w:autoSpaceDN/>
        <w:adjustRightInd/>
        <w:rPr>
          <w:rFonts w:cs="Arial"/>
          <w:szCs w:val="22"/>
          <w:lang w:eastAsia="ja-JP"/>
        </w:rPr>
      </w:pPr>
    </w:p>
    <w:p w14:paraId="04935E19" w14:textId="77777777" w:rsidR="00497ADB" w:rsidRPr="0076333C" w:rsidRDefault="00497ADB" w:rsidP="00497ADB">
      <w:pPr>
        <w:widowControl/>
        <w:autoSpaceDE/>
        <w:autoSpaceDN/>
        <w:adjustRightInd/>
        <w:rPr>
          <w:rFonts w:cs="Arial"/>
          <w:szCs w:val="22"/>
          <w:lang w:eastAsia="ja-JP"/>
        </w:rPr>
      </w:pPr>
    </w:p>
    <w:p w14:paraId="248D9EA1" w14:textId="77777777" w:rsidR="00497ADB" w:rsidRPr="0076333C" w:rsidRDefault="00497ADB" w:rsidP="00497ADB">
      <w:pPr>
        <w:widowControl/>
        <w:autoSpaceDE/>
        <w:autoSpaceDN/>
        <w:adjustRightInd/>
        <w:rPr>
          <w:rFonts w:eastAsia="Calibri" w:cs="Arial"/>
          <w:b/>
          <w:bCs/>
          <w:szCs w:val="22"/>
          <w:lang w:eastAsia="ja-JP"/>
        </w:rPr>
      </w:pPr>
      <w:r w:rsidRPr="0076333C">
        <w:rPr>
          <w:rFonts w:eastAsia="Calibri" w:cs="Arial"/>
          <w:b/>
          <w:bCs/>
          <w:szCs w:val="22"/>
        </w:rPr>
        <w:t>STC 10.4  Liquidated Damages</w:t>
      </w:r>
    </w:p>
    <w:p w14:paraId="680B4D25" w14:textId="77777777" w:rsidR="00497ADB" w:rsidRPr="0076333C" w:rsidRDefault="00497ADB" w:rsidP="00497ADB">
      <w:pPr>
        <w:widowControl/>
        <w:autoSpaceDE/>
        <w:autoSpaceDN/>
        <w:adjustRightInd/>
        <w:rPr>
          <w:rFonts w:eastAsia="Calibri" w:cs="Arial"/>
          <w:szCs w:val="22"/>
        </w:rPr>
      </w:pPr>
    </w:p>
    <w:p w14:paraId="149B694C" w14:textId="77777777" w:rsidR="00497ADB" w:rsidRPr="0076333C" w:rsidRDefault="00497ADB" w:rsidP="00497ADB">
      <w:pPr>
        <w:widowControl/>
        <w:autoSpaceDE/>
        <w:autoSpaceDN/>
        <w:adjustRightInd/>
        <w:rPr>
          <w:rFonts w:eastAsia="Calibri" w:cs="Arial"/>
          <w:szCs w:val="22"/>
          <w:lang w:eastAsia="ja-JP"/>
        </w:rPr>
      </w:pPr>
      <w:r w:rsidRPr="0076333C">
        <w:rPr>
          <w:rFonts w:eastAsia="Calibri" w:cs="Arial"/>
          <w:b/>
          <w:bCs/>
          <w:szCs w:val="22"/>
        </w:rPr>
        <w:t>Under</w:t>
      </w:r>
      <w:r w:rsidRPr="0076333C">
        <w:rPr>
          <w:rFonts w:eastAsia="Calibri" w:cs="Arial"/>
          <w:szCs w:val="22"/>
        </w:rPr>
        <w:t xml:space="preserve"> Article 10 Changes During the Project, </w:t>
      </w:r>
      <w:r w:rsidRPr="0076333C">
        <w:rPr>
          <w:rFonts w:eastAsia="Calibri" w:cs="Arial"/>
          <w:b/>
          <w:bCs/>
          <w:szCs w:val="22"/>
          <w:lang w:eastAsia="ja-JP"/>
        </w:rPr>
        <w:t>Delete</w:t>
      </w:r>
      <w:r w:rsidRPr="0076333C">
        <w:rPr>
          <w:rFonts w:eastAsia="Calibri" w:cs="Arial"/>
          <w:szCs w:val="22"/>
          <w:lang w:eastAsia="ja-JP"/>
        </w:rPr>
        <w:t xml:space="preserve"> Subsection 10.4 Liquidated Damages in its entirety, and </w:t>
      </w:r>
      <w:r w:rsidRPr="0076333C">
        <w:rPr>
          <w:rFonts w:eastAsia="Calibri" w:cs="Arial"/>
          <w:b/>
          <w:bCs/>
          <w:szCs w:val="22"/>
          <w:lang w:eastAsia="ja-JP"/>
        </w:rPr>
        <w:t>Replace</w:t>
      </w:r>
      <w:r w:rsidRPr="0076333C">
        <w:rPr>
          <w:rFonts w:eastAsia="Calibri" w:cs="Arial"/>
          <w:szCs w:val="22"/>
          <w:lang w:eastAsia="ja-JP"/>
        </w:rPr>
        <w:t xml:space="preserve"> with the following:</w:t>
      </w:r>
    </w:p>
    <w:p w14:paraId="29234ED2" w14:textId="77777777" w:rsidR="00497ADB" w:rsidRDefault="00497ADB" w:rsidP="00497ADB">
      <w:pPr>
        <w:widowControl/>
        <w:autoSpaceDE/>
        <w:autoSpaceDN/>
        <w:adjustRightInd/>
        <w:rPr>
          <w:rFonts w:eastAsia="Calibri" w:cs="Arial"/>
          <w:szCs w:val="22"/>
        </w:rPr>
      </w:pPr>
    </w:p>
    <w:p w14:paraId="4A938955" w14:textId="77777777" w:rsidR="00497ADB" w:rsidRDefault="00497ADB" w:rsidP="00497ADB">
      <w:pPr>
        <w:widowControl/>
        <w:autoSpaceDE/>
        <w:autoSpaceDN/>
        <w:adjustRightInd/>
        <w:rPr>
          <w:rFonts w:eastAsia="Calibri" w:cs="Arial"/>
          <w:szCs w:val="22"/>
        </w:rPr>
      </w:pPr>
    </w:p>
    <w:p w14:paraId="190860D1" w14:textId="77777777" w:rsidR="00497ADB" w:rsidRPr="0076333C" w:rsidRDefault="00497ADB" w:rsidP="00497ADB">
      <w:pPr>
        <w:widowControl/>
        <w:autoSpaceDE/>
        <w:autoSpaceDN/>
        <w:adjustRightInd/>
        <w:rPr>
          <w:rFonts w:eastAsia="Calibri" w:cs="Arial"/>
          <w:szCs w:val="22"/>
        </w:rPr>
      </w:pPr>
      <w:r w:rsidRPr="0076333C">
        <w:rPr>
          <w:rFonts w:eastAsia="Calibri" w:cs="Arial"/>
          <w:szCs w:val="22"/>
        </w:rPr>
        <w:lastRenderedPageBreak/>
        <w:t>10.4  Liquidated Damages and/or Engineering Charges:</w:t>
      </w:r>
    </w:p>
    <w:p w14:paraId="7176EAB8" w14:textId="77777777" w:rsidR="00497ADB" w:rsidRPr="0076333C" w:rsidRDefault="00497ADB" w:rsidP="00497ADB">
      <w:pPr>
        <w:widowControl/>
        <w:autoSpaceDE/>
        <w:autoSpaceDN/>
        <w:adjustRightInd/>
        <w:rPr>
          <w:rFonts w:eastAsia="Calibri" w:cs="Arial"/>
          <w:szCs w:val="22"/>
        </w:rPr>
      </w:pPr>
    </w:p>
    <w:p w14:paraId="7A1788E8" w14:textId="77777777" w:rsidR="00497ADB" w:rsidRPr="0076333C" w:rsidRDefault="00497ADB" w:rsidP="00497ADB">
      <w:pPr>
        <w:widowControl/>
        <w:autoSpaceDE/>
        <w:autoSpaceDN/>
        <w:adjustRightInd/>
        <w:rPr>
          <w:rFonts w:eastAsia="Calibri" w:cs="Arial"/>
          <w:szCs w:val="22"/>
          <w:lang w:eastAsia="ja-JP"/>
        </w:rPr>
      </w:pPr>
      <w:r w:rsidRPr="0076333C">
        <w:rPr>
          <w:rFonts w:eastAsia="Calibri" w:cs="Arial"/>
          <w:szCs w:val="22"/>
        </w:rPr>
        <w:t xml:space="preserve">10.4.1  </w:t>
      </w:r>
      <w:r w:rsidRPr="0076333C">
        <w:rPr>
          <w:rFonts w:eastAsia="Calibri" w:cs="Arial"/>
          <w:szCs w:val="22"/>
          <w:lang w:eastAsia="ja-JP"/>
        </w:rPr>
        <w:t>Should the Contractor fail to complete the work on time, or any portion thereof that the work remains uncompleted after the Contract completion date specified in the Contract Documents, Liquidated Damages and/or Engineering Charges will be assessed against the Contractor in accordance with NYSDOT Subsection 108-03 Failure to Complete Work on Time, and Section 696 Contractor Charges.</w:t>
      </w:r>
    </w:p>
    <w:p w14:paraId="73EC140E" w14:textId="77777777" w:rsidR="00497ADB" w:rsidRDefault="00497ADB" w:rsidP="00497ADB">
      <w:pPr>
        <w:widowControl/>
        <w:autoSpaceDE/>
        <w:autoSpaceDN/>
        <w:adjustRightInd/>
        <w:rPr>
          <w:rFonts w:eastAsia="Calibri" w:cs="Arial"/>
          <w:szCs w:val="22"/>
          <w:lang w:eastAsia="ja-JP"/>
        </w:rPr>
      </w:pPr>
    </w:p>
    <w:p w14:paraId="42CA4CF4" w14:textId="77777777" w:rsidR="00497ADB" w:rsidRPr="0076333C" w:rsidRDefault="00497ADB" w:rsidP="00497ADB">
      <w:pPr>
        <w:widowControl/>
        <w:autoSpaceDE/>
        <w:autoSpaceDN/>
        <w:adjustRightInd/>
        <w:rPr>
          <w:rFonts w:eastAsia="Calibri" w:cs="Arial"/>
          <w:szCs w:val="22"/>
          <w:lang w:eastAsia="ja-JP"/>
        </w:rPr>
      </w:pPr>
    </w:p>
    <w:p w14:paraId="65F70DD2" w14:textId="77777777" w:rsidR="00497ADB" w:rsidRPr="0076333C" w:rsidRDefault="00497ADB" w:rsidP="00497ADB">
      <w:pPr>
        <w:widowControl/>
        <w:autoSpaceDE/>
        <w:autoSpaceDN/>
        <w:adjustRightInd/>
        <w:rPr>
          <w:rFonts w:eastAsia="Calibri" w:cs="Arial"/>
          <w:szCs w:val="22"/>
          <w:lang w:eastAsia="ja-JP"/>
        </w:rPr>
      </w:pPr>
      <w:r w:rsidRPr="0076333C">
        <w:rPr>
          <w:rFonts w:eastAsia="Calibri" w:cs="Arial"/>
          <w:b/>
          <w:bCs/>
          <w:szCs w:val="22"/>
        </w:rPr>
        <w:t>Under</w:t>
      </w:r>
      <w:r w:rsidRPr="0076333C">
        <w:rPr>
          <w:rFonts w:eastAsia="Calibri" w:cs="Arial"/>
          <w:szCs w:val="22"/>
        </w:rPr>
        <w:t xml:space="preserve"> NYSDOT Subsection 108-03 Failure to Complete Work on Time, B. Liquidated Damages, </w:t>
      </w:r>
      <w:r w:rsidRPr="0076333C">
        <w:rPr>
          <w:rFonts w:eastAsia="Calibri" w:cs="Arial"/>
          <w:b/>
          <w:bCs/>
          <w:szCs w:val="22"/>
          <w:lang w:eastAsia="ja-JP"/>
        </w:rPr>
        <w:t>Delete</w:t>
      </w:r>
      <w:r w:rsidRPr="0076333C">
        <w:rPr>
          <w:rFonts w:eastAsia="Calibri" w:cs="Arial"/>
          <w:szCs w:val="22"/>
          <w:lang w:eastAsia="ja-JP"/>
        </w:rPr>
        <w:t xml:space="preserve"> Table 108-1 Schedule of Liquidated Damages in its entirety, and </w:t>
      </w:r>
      <w:r w:rsidRPr="0076333C">
        <w:rPr>
          <w:rFonts w:eastAsia="Calibri" w:cs="Arial"/>
          <w:b/>
          <w:bCs/>
          <w:szCs w:val="22"/>
          <w:lang w:eastAsia="ja-JP"/>
        </w:rPr>
        <w:t>Replace</w:t>
      </w:r>
      <w:r w:rsidRPr="0076333C">
        <w:rPr>
          <w:rFonts w:eastAsia="Calibri" w:cs="Arial"/>
          <w:szCs w:val="22"/>
          <w:lang w:eastAsia="ja-JP"/>
        </w:rPr>
        <w:t xml:space="preserve"> with the following:</w:t>
      </w:r>
    </w:p>
    <w:p w14:paraId="51DA21AE" w14:textId="77777777" w:rsidR="00497ADB" w:rsidRPr="0076333C" w:rsidRDefault="00497ADB" w:rsidP="00497ADB">
      <w:pPr>
        <w:widowControl/>
        <w:autoSpaceDE/>
        <w:autoSpaceDN/>
        <w:adjustRightInd/>
        <w:rPr>
          <w:rFonts w:eastAsia="Calibri" w:cs="Arial"/>
          <w:szCs w:val="22"/>
        </w:rPr>
      </w:pPr>
    </w:p>
    <w:tbl>
      <w:tblPr>
        <w:tblW w:w="8355" w:type="dxa"/>
        <w:tblCellMar>
          <w:left w:w="0" w:type="dxa"/>
          <w:right w:w="0" w:type="dxa"/>
        </w:tblCellMar>
        <w:tblLook w:val="04A0" w:firstRow="1" w:lastRow="0" w:firstColumn="1" w:lastColumn="0" w:noHBand="0" w:noVBand="1"/>
      </w:tblPr>
      <w:tblGrid>
        <w:gridCol w:w="1872"/>
        <w:gridCol w:w="2161"/>
        <w:gridCol w:w="2161"/>
        <w:gridCol w:w="2161"/>
      </w:tblGrid>
      <w:tr w:rsidR="00497ADB" w:rsidRPr="00F260C3" w14:paraId="610E8847" w14:textId="77777777" w:rsidTr="00B53E05">
        <w:tc>
          <w:tcPr>
            <w:tcW w:w="1872" w:type="dxa"/>
            <w:tcBorders>
              <w:top w:val="nil"/>
              <w:left w:val="nil"/>
              <w:bottom w:val="nil"/>
              <w:right w:val="single" w:sz="8" w:space="0" w:color="auto"/>
            </w:tcBorders>
            <w:tcMar>
              <w:top w:w="0" w:type="dxa"/>
              <w:left w:w="108" w:type="dxa"/>
              <w:bottom w:w="0" w:type="dxa"/>
              <w:right w:w="108" w:type="dxa"/>
            </w:tcMar>
          </w:tcPr>
          <w:p w14:paraId="384AFBBC" w14:textId="77777777" w:rsidR="00497ADB" w:rsidRPr="0076333C" w:rsidRDefault="00497ADB" w:rsidP="00B53E05">
            <w:pPr>
              <w:widowControl/>
              <w:autoSpaceDE/>
              <w:autoSpaceDN/>
              <w:adjustRightInd/>
              <w:rPr>
                <w:rFonts w:eastAsia="Calibri" w:cs="Arial"/>
                <w:b/>
                <w:bCs/>
              </w:rPr>
            </w:pPr>
          </w:p>
        </w:tc>
        <w:tc>
          <w:tcPr>
            <w:tcW w:w="6483"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FA827E0" w14:textId="77777777" w:rsidR="00497ADB" w:rsidRPr="0076333C" w:rsidRDefault="00497ADB" w:rsidP="00B53E05">
            <w:pPr>
              <w:widowControl/>
              <w:autoSpaceDE/>
              <w:autoSpaceDN/>
              <w:adjustRightInd/>
              <w:rPr>
                <w:rFonts w:eastAsia="Calibri" w:cs="Arial"/>
                <w:b/>
                <w:bCs/>
              </w:rPr>
            </w:pPr>
            <w:r w:rsidRPr="0076333C">
              <w:rPr>
                <w:rFonts w:eastAsia="Calibri" w:cs="Arial"/>
                <w:b/>
                <w:bCs/>
                <w:szCs w:val="22"/>
              </w:rPr>
              <w:t>TABLE 108-1 SCHEDULE OF LIQUIDATED DAMAGES</w:t>
            </w:r>
          </w:p>
        </w:tc>
      </w:tr>
      <w:tr w:rsidR="00497ADB" w:rsidRPr="00F260C3" w14:paraId="6442CD53" w14:textId="77777777" w:rsidTr="00B53E05">
        <w:tc>
          <w:tcPr>
            <w:tcW w:w="1872" w:type="dxa"/>
            <w:tcBorders>
              <w:top w:val="nil"/>
              <w:left w:val="nil"/>
              <w:bottom w:val="nil"/>
              <w:right w:val="single" w:sz="8" w:space="0" w:color="auto"/>
            </w:tcBorders>
            <w:tcMar>
              <w:top w:w="0" w:type="dxa"/>
              <w:left w:w="108" w:type="dxa"/>
              <w:bottom w:w="0" w:type="dxa"/>
              <w:right w:w="108" w:type="dxa"/>
            </w:tcMar>
          </w:tcPr>
          <w:p w14:paraId="058EE5B6" w14:textId="77777777" w:rsidR="00497ADB" w:rsidRPr="0076333C" w:rsidRDefault="00497ADB" w:rsidP="00B53E05">
            <w:pPr>
              <w:widowControl/>
              <w:autoSpaceDE/>
              <w:autoSpaceDN/>
              <w:adjustRightInd/>
              <w:rPr>
                <w:rFonts w:eastAsia="Calibri" w:cs="Arial"/>
                <w:b/>
                <w:bCs/>
              </w:rPr>
            </w:pPr>
          </w:p>
        </w:tc>
        <w:tc>
          <w:tcPr>
            <w:tcW w:w="4322"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560F2965" w14:textId="77777777" w:rsidR="00497ADB" w:rsidRPr="0076333C" w:rsidRDefault="00497ADB" w:rsidP="00B53E05">
            <w:pPr>
              <w:widowControl/>
              <w:autoSpaceDE/>
              <w:autoSpaceDN/>
              <w:adjustRightInd/>
              <w:rPr>
                <w:rFonts w:eastAsia="Calibri" w:cs="Arial"/>
                <w:b/>
                <w:bCs/>
              </w:rPr>
            </w:pPr>
            <w:r w:rsidRPr="0076333C">
              <w:rPr>
                <w:rFonts w:eastAsia="Calibri" w:cs="Arial"/>
                <w:b/>
                <w:bCs/>
                <w:szCs w:val="22"/>
              </w:rPr>
              <w:t>Original Contract Amount</w:t>
            </w:r>
          </w:p>
        </w:tc>
        <w:tc>
          <w:tcPr>
            <w:tcW w:w="2161"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EB3DCF6" w14:textId="77777777" w:rsidR="00497ADB" w:rsidRPr="0076333C" w:rsidRDefault="00497ADB" w:rsidP="00B53E05">
            <w:pPr>
              <w:widowControl/>
              <w:autoSpaceDE/>
              <w:autoSpaceDN/>
              <w:adjustRightInd/>
              <w:rPr>
                <w:rFonts w:eastAsia="Calibri" w:cs="Arial"/>
                <w:b/>
                <w:bCs/>
              </w:rPr>
            </w:pPr>
            <w:r w:rsidRPr="0076333C">
              <w:rPr>
                <w:rFonts w:eastAsia="Calibri" w:cs="Arial"/>
                <w:b/>
                <w:bCs/>
                <w:szCs w:val="22"/>
              </w:rPr>
              <w:t>Liquated Damages</w:t>
            </w:r>
          </w:p>
          <w:p w14:paraId="753097F7" w14:textId="77777777" w:rsidR="00497ADB" w:rsidRPr="0076333C" w:rsidRDefault="00497ADB" w:rsidP="00B53E05">
            <w:pPr>
              <w:widowControl/>
              <w:autoSpaceDE/>
              <w:autoSpaceDN/>
              <w:adjustRightInd/>
              <w:rPr>
                <w:rFonts w:eastAsia="Calibri" w:cs="Arial"/>
                <w:b/>
                <w:bCs/>
              </w:rPr>
            </w:pPr>
            <w:r w:rsidRPr="0076333C">
              <w:rPr>
                <w:rFonts w:eastAsia="Calibri" w:cs="Arial"/>
                <w:b/>
                <w:bCs/>
                <w:szCs w:val="22"/>
              </w:rPr>
              <w:t>Per Calendar Day</w:t>
            </w:r>
          </w:p>
        </w:tc>
      </w:tr>
      <w:tr w:rsidR="00497ADB" w:rsidRPr="00F260C3" w14:paraId="671B452F" w14:textId="77777777" w:rsidTr="00B53E05">
        <w:tc>
          <w:tcPr>
            <w:tcW w:w="1872" w:type="dxa"/>
            <w:tcBorders>
              <w:top w:val="nil"/>
              <w:left w:val="nil"/>
              <w:bottom w:val="nil"/>
              <w:right w:val="single" w:sz="8" w:space="0" w:color="auto"/>
            </w:tcBorders>
            <w:tcMar>
              <w:top w:w="0" w:type="dxa"/>
              <w:left w:w="108" w:type="dxa"/>
              <w:bottom w:w="0" w:type="dxa"/>
              <w:right w:w="108" w:type="dxa"/>
            </w:tcMar>
          </w:tcPr>
          <w:p w14:paraId="71CBC6E3" w14:textId="77777777" w:rsidR="00497ADB" w:rsidRPr="0076333C" w:rsidRDefault="00497ADB" w:rsidP="00B53E05">
            <w:pPr>
              <w:widowControl/>
              <w:autoSpaceDE/>
              <w:autoSpaceDN/>
              <w:adjustRightInd/>
              <w:rPr>
                <w:rFonts w:eastAsia="Calibri" w:cs="Arial"/>
                <w:b/>
                <w:bCs/>
              </w:rPr>
            </w:pPr>
          </w:p>
        </w:tc>
        <w:tc>
          <w:tcPr>
            <w:tcW w:w="21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99D539" w14:textId="77777777" w:rsidR="00497ADB" w:rsidRPr="0076333C" w:rsidRDefault="00497ADB" w:rsidP="00B53E05">
            <w:pPr>
              <w:widowControl/>
              <w:autoSpaceDE/>
              <w:autoSpaceDN/>
              <w:adjustRightInd/>
              <w:rPr>
                <w:rFonts w:eastAsia="Calibri" w:cs="Arial"/>
                <w:b/>
                <w:bCs/>
              </w:rPr>
            </w:pPr>
            <w:r w:rsidRPr="0076333C">
              <w:rPr>
                <w:rFonts w:eastAsia="Calibri" w:cs="Arial"/>
                <w:b/>
                <w:bCs/>
                <w:szCs w:val="22"/>
              </w:rPr>
              <w:t>From More Than</w:t>
            </w:r>
          </w:p>
        </w:tc>
        <w:tc>
          <w:tcPr>
            <w:tcW w:w="216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595AEC4" w14:textId="77777777" w:rsidR="00497ADB" w:rsidRPr="0076333C" w:rsidRDefault="00497ADB" w:rsidP="00B53E05">
            <w:pPr>
              <w:widowControl/>
              <w:autoSpaceDE/>
              <w:autoSpaceDN/>
              <w:adjustRightInd/>
              <w:rPr>
                <w:rFonts w:eastAsia="Calibri" w:cs="Arial"/>
                <w:b/>
                <w:bCs/>
              </w:rPr>
            </w:pPr>
            <w:r w:rsidRPr="0076333C">
              <w:rPr>
                <w:rFonts w:eastAsia="Calibri" w:cs="Arial"/>
                <w:b/>
                <w:bCs/>
                <w:szCs w:val="22"/>
              </w:rPr>
              <w:t>To and Including</w:t>
            </w:r>
          </w:p>
        </w:tc>
        <w:tc>
          <w:tcPr>
            <w:tcW w:w="0" w:type="auto"/>
            <w:vMerge/>
            <w:tcBorders>
              <w:top w:val="single" w:sz="8" w:space="0" w:color="auto"/>
              <w:left w:val="nil"/>
              <w:bottom w:val="single" w:sz="8" w:space="0" w:color="auto"/>
              <w:right w:val="single" w:sz="8" w:space="0" w:color="auto"/>
            </w:tcBorders>
            <w:vAlign w:val="center"/>
            <w:hideMark/>
          </w:tcPr>
          <w:p w14:paraId="0A5E84DA" w14:textId="77777777" w:rsidR="00497ADB" w:rsidRPr="0076333C" w:rsidRDefault="00497ADB" w:rsidP="00B53E05">
            <w:pPr>
              <w:widowControl/>
              <w:autoSpaceDE/>
              <w:autoSpaceDN/>
              <w:adjustRightInd/>
              <w:rPr>
                <w:rFonts w:eastAsia="Calibri" w:cs="Arial"/>
                <w:b/>
                <w:bCs/>
              </w:rPr>
            </w:pPr>
          </w:p>
        </w:tc>
      </w:tr>
      <w:tr w:rsidR="00497ADB" w:rsidRPr="00F260C3" w14:paraId="575EC314" w14:textId="77777777" w:rsidTr="00B53E05">
        <w:tc>
          <w:tcPr>
            <w:tcW w:w="1872" w:type="dxa"/>
            <w:tcBorders>
              <w:top w:val="nil"/>
              <w:left w:val="nil"/>
              <w:bottom w:val="nil"/>
              <w:right w:val="single" w:sz="8" w:space="0" w:color="auto"/>
            </w:tcBorders>
            <w:tcMar>
              <w:top w:w="0" w:type="dxa"/>
              <w:left w:w="108" w:type="dxa"/>
              <w:bottom w:w="0" w:type="dxa"/>
              <w:right w:w="108" w:type="dxa"/>
            </w:tcMar>
          </w:tcPr>
          <w:p w14:paraId="1C39F970" w14:textId="77777777" w:rsidR="00497ADB" w:rsidRPr="0076333C" w:rsidRDefault="00497ADB" w:rsidP="00B53E05">
            <w:pPr>
              <w:widowControl/>
              <w:autoSpaceDE/>
              <w:autoSpaceDN/>
              <w:adjustRightInd/>
              <w:rPr>
                <w:rFonts w:eastAsia="Calibri" w:cs="Arial"/>
              </w:rPr>
            </w:pP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7722FD99" w14:textId="77777777" w:rsidR="00497ADB" w:rsidRPr="0076333C" w:rsidRDefault="00497ADB" w:rsidP="00B53E05">
            <w:pPr>
              <w:widowControl/>
              <w:autoSpaceDE/>
              <w:autoSpaceDN/>
              <w:adjustRightInd/>
              <w:rPr>
                <w:rFonts w:eastAsia="Calibri" w:cs="Arial"/>
              </w:rPr>
            </w:pPr>
            <w:r w:rsidRPr="0076333C">
              <w:rPr>
                <w:rFonts w:eastAsia="Calibri" w:cs="Arial"/>
                <w:szCs w:val="22"/>
              </w:rPr>
              <w:t xml:space="preserve">   $ 0</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1467D477" w14:textId="77777777" w:rsidR="00497ADB" w:rsidRPr="0076333C" w:rsidRDefault="00497ADB" w:rsidP="00B53E05">
            <w:pPr>
              <w:widowControl/>
              <w:autoSpaceDE/>
              <w:autoSpaceDN/>
              <w:adjustRightInd/>
              <w:rPr>
                <w:rFonts w:eastAsia="Calibri" w:cs="Arial"/>
              </w:rPr>
            </w:pPr>
            <w:r w:rsidRPr="0076333C">
              <w:rPr>
                <w:rFonts w:eastAsia="Calibri" w:cs="Arial"/>
                <w:szCs w:val="22"/>
              </w:rPr>
              <w:t xml:space="preserve">   $ 100,000</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6E4E92B3" w14:textId="77777777" w:rsidR="00497ADB" w:rsidRPr="0076333C" w:rsidRDefault="00497ADB" w:rsidP="00B53E05">
            <w:pPr>
              <w:widowControl/>
              <w:autoSpaceDE/>
              <w:autoSpaceDN/>
              <w:adjustRightInd/>
              <w:rPr>
                <w:rFonts w:eastAsia="Calibri" w:cs="Arial"/>
              </w:rPr>
            </w:pPr>
            <w:r w:rsidRPr="0076333C">
              <w:rPr>
                <w:rFonts w:eastAsia="Calibri" w:cs="Arial"/>
                <w:szCs w:val="22"/>
              </w:rPr>
              <w:t xml:space="preserve">   $ 200</w:t>
            </w:r>
          </w:p>
        </w:tc>
      </w:tr>
      <w:tr w:rsidR="00497ADB" w:rsidRPr="00F260C3" w14:paraId="1D989105" w14:textId="77777777" w:rsidTr="00B53E05">
        <w:tc>
          <w:tcPr>
            <w:tcW w:w="1872" w:type="dxa"/>
            <w:tcBorders>
              <w:top w:val="nil"/>
              <w:left w:val="nil"/>
              <w:bottom w:val="nil"/>
              <w:right w:val="single" w:sz="8" w:space="0" w:color="auto"/>
            </w:tcBorders>
            <w:tcMar>
              <w:top w:w="0" w:type="dxa"/>
              <w:left w:w="108" w:type="dxa"/>
              <w:bottom w:w="0" w:type="dxa"/>
              <w:right w:w="108" w:type="dxa"/>
            </w:tcMar>
          </w:tcPr>
          <w:p w14:paraId="696EBF63" w14:textId="77777777" w:rsidR="00497ADB" w:rsidRPr="0076333C" w:rsidRDefault="00497ADB" w:rsidP="00B53E05">
            <w:pPr>
              <w:widowControl/>
              <w:autoSpaceDE/>
              <w:autoSpaceDN/>
              <w:adjustRightInd/>
              <w:rPr>
                <w:rFonts w:eastAsia="Calibri" w:cs="Arial"/>
              </w:rPr>
            </w:pP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58B13319" w14:textId="77777777" w:rsidR="00497ADB" w:rsidRPr="0076333C" w:rsidRDefault="00497ADB" w:rsidP="00B53E05">
            <w:pPr>
              <w:widowControl/>
              <w:autoSpaceDE/>
              <w:autoSpaceDN/>
              <w:adjustRightInd/>
              <w:rPr>
                <w:rFonts w:eastAsia="Calibri" w:cs="Arial"/>
              </w:rPr>
            </w:pPr>
            <w:r w:rsidRPr="0076333C">
              <w:rPr>
                <w:rFonts w:eastAsia="Calibri" w:cs="Arial"/>
                <w:szCs w:val="22"/>
              </w:rPr>
              <w:t xml:space="preserve">   $ 100,000</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210222C5" w14:textId="77777777" w:rsidR="00497ADB" w:rsidRPr="0076333C" w:rsidRDefault="00497ADB" w:rsidP="00B53E05">
            <w:pPr>
              <w:widowControl/>
              <w:autoSpaceDE/>
              <w:autoSpaceDN/>
              <w:adjustRightInd/>
              <w:rPr>
                <w:rFonts w:eastAsia="Calibri" w:cs="Arial"/>
              </w:rPr>
            </w:pPr>
            <w:r w:rsidRPr="0076333C">
              <w:rPr>
                <w:rFonts w:eastAsia="Calibri" w:cs="Arial"/>
                <w:szCs w:val="22"/>
              </w:rPr>
              <w:t xml:space="preserve">   $ 500,000</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69FCAD7D" w14:textId="77777777" w:rsidR="00497ADB" w:rsidRPr="0076333C" w:rsidRDefault="00497ADB" w:rsidP="00B53E05">
            <w:pPr>
              <w:widowControl/>
              <w:autoSpaceDE/>
              <w:autoSpaceDN/>
              <w:adjustRightInd/>
              <w:rPr>
                <w:rFonts w:eastAsia="Calibri" w:cs="Arial"/>
              </w:rPr>
            </w:pPr>
            <w:r w:rsidRPr="0076333C">
              <w:rPr>
                <w:rFonts w:eastAsia="Calibri" w:cs="Arial"/>
                <w:szCs w:val="22"/>
              </w:rPr>
              <w:t xml:space="preserve">   $ 400</w:t>
            </w:r>
          </w:p>
        </w:tc>
      </w:tr>
      <w:tr w:rsidR="00497ADB" w:rsidRPr="00F260C3" w14:paraId="1F04F6EE" w14:textId="77777777" w:rsidTr="00B53E05">
        <w:tc>
          <w:tcPr>
            <w:tcW w:w="1872" w:type="dxa"/>
            <w:tcBorders>
              <w:top w:val="nil"/>
              <w:left w:val="nil"/>
              <w:bottom w:val="nil"/>
              <w:right w:val="single" w:sz="8" w:space="0" w:color="auto"/>
            </w:tcBorders>
            <w:tcMar>
              <w:top w:w="0" w:type="dxa"/>
              <w:left w:w="108" w:type="dxa"/>
              <w:bottom w:w="0" w:type="dxa"/>
              <w:right w:w="108" w:type="dxa"/>
            </w:tcMar>
          </w:tcPr>
          <w:p w14:paraId="010022EB" w14:textId="77777777" w:rsidR="00497ADB" w:rsidRPr="0076333C" w:rsidRDefault="00497ADB" w:rsidP="00B53E05">
            <w:pPr>
              <w:widowControl/>
              <w:autoSpaceDE/>
              <w:autoSpaceDN/>
              <w:adjustRightInd/>
              <w:rPr>
                <w:rFonts w:eastAsia="Calibri" w:cs="Arial"/>
              </w:rPr>
            </w:pP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7D484A63" w14:textId="77777777" w:rsidR="00497ADB" w:rsidRPr="0076333C" w:rsidRDefault="00497ADB" w:rsidP="00B53E05">
            <w:pPr>
              <w:widowControl/>
              <w:autoSpaceDE/>
              <w:autoSpaceDN/>
              <w:adjustRightInd/>
              <w:rPr>
                <w:rFonts w:eastAsia="Calibri" w:cs="Arial"/>
              </w:rPr>
            </w:pPr>
            <w:r w:rsidRPr="0076333C">
              <w:rPr>
                <w:rFonts w:eastAsia="Calibri" w:cs="Arial"/>
                <w:szCs w:val="22"/>
              </w:rPr>
              <w:t xml:space="preserve">   $ 500,000</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595AC0EF" w14:textId="77777777" w:rsidR="00497ADB" w:rsidRPr="0076333C" w:rsidRDefault="00497ADB" w:rsidP="00B53E05">
            <w:pPr>
              <w:widowControl/>
              <w:autoSpaceDE/>
              <w:autoSpaceDN/>
              <w:adjustRightInd/>
              <w:rPr>
                <w:rFonts w:eastAsia="Calibri" w:cs="Arial"/>
              </w:rPr>
            </w:pPr>
            <w:r w:rsidRPr="0076333C">
              <w:rPr>
                <w:rFonts w:eastAsia="Calibri" w:cs="Arial"/>
                <w:szCs w:val="22"/>
              </w:rPr>
              <w:t xml:space="preserve">   $ 1,000,000</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09A877B4" w14:textId="77777777" w:rsidR="00497ADB" w:rsidRPr="0076333C" w:rsidRDefault="00497ADB" w:rsidP="00B53E05">
            <w:pPr>
              <w:widowControl/>
              <w:autoSpaceDE/>
              <w:autoSpaceDN/>
              <w:adjustRightInd/>
              <w:rPr>
                <w:rFonts w:eastAsia="Calibri" w:cs="Arial"/>
              </w:rPr>
            </w:pPr>
            <w:r w:rsidRPr="0076333C">
              <w:rPr>
                <w:rFonts w:eastAsia="Calibri" w:cs="Arial"/>
                <w:szCs w:val="22"/>
              </w:rPr>
              <w:t xml:space="preserve">   $ 700</w:t>
            </w:r>
          </w:p>
        </w:tc>
      </w:tr>
      <w:tr w:rsidR="00497ADB" w:rsidRPr="00F260C3" w14:paraId="7E5C2DB8" w14:textId="77777777" w:rsidTr="00B53E05">
        <w:tc>
          <w:tcPr>
            <w:tcW w:w="1872" w:type="dxa"/>
            <w:tcBorders>
              <w:top w:val="nil"/>
              <w:left w:val="nil"/>
              <w:bottom w:val="nil"/>
              <w:right w:val="single" w:sz="8" w:space="0" w:color="auto"/>
            </w:tcBorders>
            <w:tcMar>
              <w:top w:w="0" w:type="dxa"/>
              <w:left w:w="108" w:type="dxa"/>
              <w:bottom w:w="0" w:type="dxa"/>
              <w:right w:w="108" w:type="dxa"/>
            </w:tcMar>
          </w:tcPr>
          <w:p w14:paraId="1C81C754" w14:textId="77777777" w:rsidR="00497ADB" w:rsidRPr="0076333C" w:rsidRDefault="00497ADB" w:rsidP="00B53E05">
            <w:pPr>
              <w:widowControl/>
              <w:autoSpaceDE/>
              <w:autoSpaceDN/>
              <w:adjustRightInd/>
              <w:rPr>
                <w:rFonts w:eastAsia="Calibri" w:cs="Arial"/>
              </w:rPr>
            </w:pPr>
          </w:p>
        </w:tc>
        <w:tc>
          <w:tcPr>
            <w:tcW w:w="2161" w:type="dxa"/>
            <w:tcBorders>
              <w:top w:val="nil"/>
              <w:left w:val="nil"/>
              <w:bottom w:val="single" w:sz="8" w:space="0" w:color="auto"/>
              <w:right w:val="single" w:sz="8" w:space="0" w:color="auto"/>
            </w:tcBorders>
            <w:tcMar>
              <w:top w:w="0" w:type="dxa"/>
              <w:left w:w="108" w:type="dxa"/>
              <w:bottom w:w="0" w:type="dxa"/>
              <w:right w:w="108" w:type="dxa"/>
            </w:tcMar>
          </w:tcPr>
          <w:p w14:paraId="39C8A434" w14:textId="77777777" w:rsidR="00497ADB" w:rsidRPr="0076333C" w:rsidRDefault="00497ADB" w:rsidP="00B53E05">
            <w:pPr>
              <w:widowControl/>
              <w:autoSpaceDE/>
              <w:autoSpaceDN/>
              <w:adjustRightInd/>
              <w:rPr>
                <w:rFonts w:eastAsia="Calibri" w:cs="Arial"/>
              </w:rPr>
            </w:pPr>
            <w:r w:rsidRPr="0076333C">
              <w:rPr>
                <w:rFonts w:eastAsia="Calibri" w:cs="Arial"/>
                <w:szCs w:val="22"/>
              </w:rPr>
              <w:t xml:space="preserve">   $ 1,000,000</w:t>
            </w:r>
          </w:p>
        </w:tc>
        <w:tc>
          <w:tcPr>
            <w:tcW w:w="2161" w:type="dxa"/>
            <w:tcBorders>
              <w:top w:val="nil"/>
              <w:left w:val="nil"/>
              <w:bottom w:val="single" w:sz="8" w:space="0" w:color="auto"/>
              <w:right w:val="single" w:sz="8" w:space="0" w:color="auto"/>
            </w:tcBorders>
            <w:tcMar>
              <w:top w:w="0" w:type="dxa"/>
              <w:left w:w="108" w:type="dxa"/>
              <w:bottom w:w="0" w:type="dxa"/>
              <w:right w:w="108" w:type="dxa"/>
            </w:tcMar>
          </w:tcPr>
          <w:p w14:paraId="61502BB1" w14:textId="77777777" w:rsidR="00497ADB" w:rsidRPr="0076333C" w:rsidRDefault="00497ADB" w:rsidP="00B53E05">
            <w:pPr>
              <w:widowControl/>
              <w:autoSpaceDE/>
              <w:autoSpaceDN/>
              <w:adjustRightInd/>
              <w:rPr>
                <w:rFonts w:eastAsia="Calibri" w:cs="Arial"/>
              </w:rPr>
            </w:pPr>
            <w:r w:rsidRPr="0076333C">
              <w:rPr>
                <w:rFonts w:eastAsia="Calibri" w:cs="Arial"/>
                <w:szCs w:val="22"/>
              </w:rPr>
              <w:t xml:space="preserve">   $ 2,500,000</w:t>
            </w:r>
          </w:p>
        </w:tc>
        <w:tc>
          <w:tcPr>
            <w:tcW w:w="2161" w:type="dxa"/>
            <w:tcBorders>
              <w:top w:val="nil"/>
              <w:left w:val="nil"/>
              <w:bottom w:val="single" w:sz="8" w:space="0" w:color="auto"/>
              <w:right w:val="single" w:sz="8" w:space="0" w:color="auto"/>
            </w:tcBorders>
            <w:tcMar>
              <w:top w:w="0" w:type="dxa"/>
              <w:left w:w="108" w:type="dxa"/>
              <w:bottom w:w="0" w:type="dxa"/>
              <w:right w:w="108" w:type="dxa"/>
            </w:tcMar>
          </w:tcPr>
          <w:p w14:paraId="5BA9061B" w14:textId="77777777" w:rsidR="00497ADB" w:rsidRPr="0076333C" w:rsidRDefault="00497ADB" w:rsidP="00B53E05">
            <w:pPr>
              <w:widowControl/>
              <w:autoSpaceDE/>
              <w:autoSpaceDN/>
              <w:adjustRightInd/>
              <w:rPr>
                <w:rFonts w:eastAsia="Calibri" w:cs="Arial"/>
              </w:rPr>
            </w:pPr>
            <w:r w:rsidRPr="0076333C">
              <w:rPr>
                <w:rFonts w:eastAsia="Calibri" w:cs="Arial"/>
                <w:szCs w:val="22"/>
              </w:rPr>
              <w:t xml:space="preserve">   $ 1,000</w:t>
            </w:r>
          </w:p>
        </w:tc>
      </w:tr>
      <w:tr w:rsidR="00497ADB" w:rsidRPr="00F260C3" w14:paraId="6977A187" w14:textId="77777777" w:rsidTr="00B53E05">
        <w:tc>
          <w:tcPr>
            <w:tcW w:w="1872" w:type="dxa"/>
            <w:tcBorders>
              <w:top w:val="nil"/>
              <w:left w:val="nil"/>
              <w:bottom w:val="nil"/>
              <w:right w:val="single" w:sz="8" w:space="0" w:color="auto"/>
            </w:tcBorders>
            <w:tcMar>
              <w:top w:w="0" w:type="dxa"/>
              <w:left w:w="108" w:type="dxa"/>
              <w:bottom w:w="0" w:type="dxa"/>
              <w:right w:w="108" w:type="dxa"/>
            </w:tcMar>
          </w:tcPr>
          <w:p w14:paraId="3152EBF9" w14:textId="77777777" w:rsidR="00497ADB" w:rsidRPr="0076333C" w:rsidRDefault="00497ADB" w:rsidP="00B53E05">
            <w:pPr>
              <w:widowControl/>
              <w:autoSpaceDE/>
              <w:autoSpaceDN/>
              <w:adjustRightInd/>
              <w:rPr>
                <w:rFonts w:eastAsia="Calibri" w:cs="Arial"/>
              </w:rPr>
            </w:pP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55337A4F" w14:textId="77777777" w:rsidR="00497ADB" w:rsidRPr="0076333C" w:rsidRDefault="00497ADB" w:rsidP="00B53E05">
            <w:pPr>
              <w:widowControl/>
              <w:autoSpaceDE/>
              <w:autoSpaceDN/>
              <w:adjustRightInd/>
              <w:rPr>
                <w:rFonts w:eastAsia="Calibri" w:cs="Arial"/>
              </w:rPr>
            </w:pPr>
            <w:r w:rsidRPr="0076333C">
              <w:rPr>
                <w:rFonts w:eastAsia="Calibri" w:cs="Arial"/>
                <w:szCs w:val="22"/>
              </w:rPr>
              <w:t xml:space="preserve">   $ 2,500,000</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32E81426" w14:textId="77777777" w:rsidR="00497ADB" w:rsidRPr="0076333C" w:rsidRDefault="00497ADB" w:rsidP="00B53E05">
            <w:pPr>
              <w:widowControl/>
              <w:autoSpaceDE/>
              <w:autoSpaceDN/>
              <w:adjustRightInd/>
              <w:rPr>
                <w:rFonts w:eastAsia="Calibri" w:cs="Arial"/>
              </w:rPr>
            </w:pPr>
            <w:r w:rsidRPr="0076333C">
              <w:rPr>
                <w:rFonts w:eastAsia="Calibri" w:cs="Arial"/>
                <w:szCs w:val="22"/>
              </w:rPr>
              <w:t xml:space="preserve">   $ 5,000,000</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0C59BB6B" w14:textId="77777777" w:rsidR="00497ADB" w:rsidRPr="0076333C" w:rsidRDefault="00497ADB" w:rsidP="00B53E05">
            <w:pPr>
              <w:widowControl/>
              <w:autoSpaceDE/>
              <w:autoSpaceDN/>
              <w:adjustRightInd/>
              <w:rPr>
                <w:rFonts w:eastAsia="Calibri" w:cs="Arial"/>
              </w:rPr>
            </w:pPr>
            <w:r w:rsidRPr="0076333C">
              <w:rPr>
                <w:rFonts w:eastAsia="Calibri" w:cs="Arial"/>
                <w:szCs w:val="22"/>
              </w:rPr>
              <w:t xml:space="preserve">   $ 1,500</w:t>
            </w:r>
          </w:p>
        </w:tc>
      </w:tr>
      <w:tr w:rsidR="00497ADB" w:rsidRPr="00F260C3" w14:paraId="6624B5A7" w14:textId="77777777" w:rsidTr="00B53E05">
        <w:tc>
          <w:tcPr>
            <w:tcW w:w="1872" w:type="dxa"/>
            <w:tcBorders>
              <w:top w:val="nil"/>
              <w:left w:val="nil"/>
              <w:bottom w:val="nil"/>
              <w:right w:val="single" w:sz="8" w:space="0" w:color="auto"/>
            </w:tcBorders>
            <w:tcMar>
              <w:top w:w="0" w:type="dxa"/>
              <w:left w:w="108" w:type="dxa"/>
              <w:bottom w:w="0" w:type="dxa"/>
              <w:right w:w="108" w:type="dxa"/>
            </w:tcMar>
          </w:tcPr>
          <w:p w14:paraId="2D7CB7F2" w14:textId="77777777" w:rsidR="00497ADB" w:rsidRPr="0076333C" w:rsidRDefault="00497ADB" w:rsidP="00B53E05">
            <w:pPr>
              <w:widowControl/>
              <w:autoSpaceDE/>
              <w:autoSpaceDN/>
              <w:adjustRightInd/>
              <w:rPr>
                <w:rFonts w:eastAsia="Calibri" w:cs="Arial"/>
              </w:rPr>
            </w:pP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24A99B14" w14:textId="77777777" w:rsidR="00497ADB" w:rsidRPr="0076333C" w:rsidRDefault="00497ADB" w:rsidP="00B53E05">
            <w:pPr>
              <w:widowControl/>
              <w:autoSpaceDE/>
              <w:autoSpaceDN/>
              <w:adjustRightInd/>
              <w:rPr>
                <w:rFonts w:eastAsia="Calibri" w:cs="Arial"/>
              </w:rPr>
            </w:pPr>
            <w:r w:rsidRPr="0076333C">
              <w:rPr>
                <w:rFonts w:eastAsia="Calibri" w:cs="Arial"/>
                <w:szCs w:val="22"/>
              </w:rPr>
              <w:t xml:space="preserve">   $ 5,000,000</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19AF11C7" w14:textId="77777777" w:rsidR="00497ADB" w:rsidRPr="0076333C" w:rsidRDefault="00497ADB" w:rsidP="00B53E05">
            <w:pPr>
              <w:widowControl/>
              <w:autoSpaceDE/>
              <w:autoSpaceDN/>
              <w:adjustRightInd/>
              <w:rPr>
                <w:rFonts w:eastAsia="Calibri" w:cs="Arial"/>
              </w:rPr>
            </w:pPr>
            <w:r w:rsidRPr="0076333C">
              <w:rPr>
                <w:rFonts w:eastAsia="Calibri" w:cs="Arial"/>
                <w:szCs w:val="22"/>
              </w:rPr>
              <w:t xml:space="preserve">   $ 10,000,000</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6C49CC04" w14:textId="77777777" w:rsidR="00497ADB" w:rsidRPr="0076333C" w:rsidRDefault="00497ADB" w:rsidP="00B53E05">
            <w:pPr>
              <w:widowControl/>
              <w:autoSpaceDE/>
              <w:autoSpaceDN/>
              <w:adjustRightInd/>
              <w:rPr>
                <w:rFonts w:eastAsia="Calibri" w:cs="Arial"/>
              </w:rPr>
            </w:pPr>
            <w:r w:rsidRPr="0076333C">
              <w:rPr>
                <w:rFonts w:eastAsia="Calibri" w:cs="Arial"/>
                <w:szCs w:val="22"/>
              </w:rPr>
              <w:t xml:space="preserve">   $ 2,000</w:t>
            </w:r>
          </w:p>
        </w:tc>
      </w:tr>
      <w:tr w:rsidR="00497ADB" w:rsidRPr="00F260C3" w14:paraId="099338C7" w14:textId="77777777" w:rsidTr="00B53E05">
        <w:tc>
          <w:tcPr>
            <w:tcW w:w="1872" w:type="dxa"/>
            <w:tcBorders>
              <w:top w:val="nil"/>
              <w:left w:val="nil"/>
              <w:bottom w:val="nil"/>
              <w:right w:val="single" w:sz="8" w:space="0" w:color="auto"/>
            </w:tcBorders>
            <w:tcMar>
              <w:top w:w="0" w:type="dxa"/>
              <w:left w:w="108" w:type="dxa"/>
              <w:bottom w:w="0" w:type="dxa"/>
              <w:right w:w="108" w:type="dxa"/>
            </w:tcMar>
          </w:tcPr>
          <w:p w14:paraId="2959BFC8" w14:textId="77777777" w:rsidR="00497ADB" w:rsidRPr="0076333C" w:rsidRDefault="00497ADB" w:rsidP="00B53E05">
            <w:pPr>
              <w:widowControl/>
              <w:autoSpaceDE/>
              <w:autoSpaceDN/>
              <w:adjustRightInd/>
              <w:rPr>
                <w:rFonts w:eastAsia="Calibri" w:cs="Arial"/>
              </w:rPr>
            </w:pP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731F15A6" w14:textId="77777777" w:rsidR="00497ADB" w:rsidRPr="0076333C" w:rsidRDefault="00497ADB" w:rsidP="00B53E05">
            <w:pPr>
              <w:widowControl/>
              <w:autoSpaceDE/>
              <w:autoSpaceDN/>
              <w:adjustRightInd/>
              <w:rPr>
                <w:rFonts w:eastAsia="Calibri" w:cs="Arial"/>
              </w:rPr>
            </w:pPr>
            <w:r w:rsidRPr="0076333C">
              <w:rPr>
                <w:rFonts w:eastAsia="Calibri" w:cs="Arial"/>
                <w:szCs w:val="22"/>
              </w:rPr>
              <w:t xml:space="preserve">   $ 10,000,000</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0A8E71C7" w14:textId="77777777" w:rsidR="00497ADB" w:rsidRPr="0076333C" w:rsidRDefault="00497ADB" w:rsidP="00B53E05">
            <w:pPr>
              <w:widowControl/>
              <w:autoSpaceDE/>
              <w:autoSpaceDN/>
              <w:adjustRightInd/>
              <w:rPr>
                <w:rFonts w:eastAsia="Calibri" w:cs="Arial"/>
              </w:rPr>
            </w:pPr>
            <w:r w:rsidRPr="0076333C">
              <w:rPr>
                <w:rFonts w:eastAsia="Calibri" w:cs="Arial"/>
                <w:szCs w:val="22"/>
              </w:rPr>
              <w:t xml:space="preserve">   $ 20,000,000</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15AF8522" w14:textId="77777777" w:rsidR="00497ADB" w:rsidRPr="0076333C" w:rsidRDefault="00497ADB" w:rsidP="00B53E05">
            <w:pPr>
              <w:widowControl/>
              <w:autoSpaceDE/>
              <w:autoSpaceDN/>
              <w:adjustRightInd/>
              <w:rPr>
                <w:rFonts w:eastAsia="Calibri" w:cs="Arial"/>
              </w:rPr>
            </w:pPr>
            <w:r w:rsidRPr="0076333C">
              <w:rPr>
                <w:rFonts w:eastAsia="Calibri" w:cs="Arial"/>
                <w:szCs w:val="22"/>
              </w:rPr>
              <w:t xml:space="preserve">   $ 3,000</w:t>
            </w:r>
          </w:p>
        </w:tc>
      </w:tr>
      <w:tr w:rsidR="00497ADB" w:rsidRPr="00F260C3" w14:paraId="095DA54F" w14:textId="77777777" w:rsidTr="00B53E05">
        <w:tc>
          <w:tcPr>
            <w:tcW w:w="1872" w:type="dxa"/>
            <w:tcBorders>
              <w:top w:val="nil"/>
              <w:left w:val="nil"/>
              <w:bottom w:val="nil"/>
              <w:right w:val="single" w:sz="8" w:space="0" w:color="auto"/>
            </w:tcBorders>
            <w:tcMar>
              <w:top w:w="0" w:type="dxa"/>
              <w:left w:w="108" w:type="dxa"/>
              <w:bottom w:w="0" w:type="dxa"/>
              <w:right w:w="108" w:type="dxa"/>
            </w:tcMar>
          </w:tcPr>
          <w:p w14:paraId="6FF5F272" w14:textId="77777777" w:rsidR="00497ADB" w:rsidRPr="0076333C" w:rsidRDefault="00497ADB" w:rsidP="00B53E05">
            <w:pPr>
              <w:widowControl/>
              <w:autoSpaceDE/>
              <w:autoSpaceDN/>
              <w:adjustRightInd/>
              <w:rPr>
                <w:rFonts w:eastAsia="Calibri" w:cs="Arial"/>
              </w:rPr>
            </w:pP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4962FC8B" w14:textId="77777777" w:rsidR="00497ADB" w:rsidRPr="0076333C" w:rsidRDefault="00497ADB" w:rsidP="00B53E05">
            <w:pPr>
              <w:widowControl/>
              <w:autoSpaceDE/>
              <w:autoSpaceDN/>
              <w:adjustRightInd/>
              <w:rPr>
                <w:rFonts w:eastAsia="Calibri" w:cs="Arial"/>
              </w:rPr>
            </w:pPr>
            <w:r w:rsidRPr="0076333C">
              <w:rPr>
                <w:rFonts w:eastAsia="Calibri" w:cs="Arial"/>
                <w:szCs w:val="22"/>
              </w:rPr>
              <w:t xml:space="preserve">   $ 20,000,000</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757F4785" w14:textId="77777777" w:rsidR="00497ADB" w:rsidRPr="0076333C" w:rsidRDefault="00497ADB" w:rsidP="00B53E05">
            <w:pPr>
              <w:widowControl/>
              <w:autoSpaceDE/>
              <w:autoSpaceDN/>
              <w:adjustRightInd/>
              <w:rPr>
                <w:rFonts w:eastAsia="Calibri" w:cs="Arial"/>
              </w:rPr>
            </w:pPr>
            <w:r w:rsidRPr="0076333C">
              <w:rPr>
                <w:rFonts w:eastAsia="Calibri" w:cs="Arial"/>
                <w:szCs w:val="22"/>
              </w:rPr>
              <w:t xml:space="preserve">   over</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2EE7B027" w14:textId="77777777" w:rsidR="00497ADB" w:rsidRPr="0076333C" w:rsidRDefault="00497ADB" w:rsidP="00B53E05">
            <w:pPr>
              <w:widowControl/>
              <w:autoSpaceDE/>
              <w:autoSpaceDN/>
              <w:adjustRightInd/>
              <w:rPr>
                <w:rFonts w:eastAsia="Calibri" w:cs="Arial"/>
              </w:rPr>
            </w:pPr>
            <w:r w:rsidRPr="0076333C">
              <w:rPr>
                <w:rFonts w:eastAsia="Calibri" w:cs="Arial"/>
                <w:szCs w:val="22"/>
              </w:rPr>
              <w:t xml:space="preserve">   $ 5,000</w:t>
            </w:r>
          </w:p>
        </w:tc>
      </w:tr>
    </w:tbl>
    <w:p w14:paraId="689B72B5" w14:textId="77777777" w:rsidR="00497ADB" w:rsidRPr="0076333C" w:rsidRDefault="00497ADB" w:rsidP="00497ADB">
      <w:pPr>
        <w:widowControl/>
        <w:autoSpaceDE/>
        <w:autoSpaceDN/>
        <w:adjustRightInd/>
        <w:rPr>
          <w:rFonts w:cs="Arial"/>
          <w:szCs w:val="22"/>
          <w:lang w:eastAsia="ja-JP"/>
        </w:rPr>
      </w:pPr>
    </w:p>
    <w:p w14:paraId="2E8C6DA2" w14:textId="77777777" w:rsidR="00497ADB" w:rsidRPr="00AE028D" w:rsidRDefault="00497ADB" w:rsidP="00497ADB">
      <w:pPr>
        <w:widowControl/>
        <w:autoSpaceDE/>
        <w:autoSpaceDN/>
        <w:adjustRightInd/>
        <w:rPr>
          <w:rFonts w:cs="Arial"/>
          <w:szCs w:val="22"/>
          <w:lang w:eastAsia="ja-JP"/>
        </w:rPr>
      </w:pPr>
    </w:p>
    <w:p w14:paraId="5C56BE8F" w14:textId="77777777" w:rsidR="00497ADB" w:rsidRPr="00AE028D" w:rsidRDefault="00497ADB" w:rsidP="00497ADB">
      <w:pPr>
        <w:tabs>
          <w:tab w:val="left" w:pos="541"/>
          <w:tab w:val="right" w:leader="dot" w:pos="9360"/>
        </w:tabs>
        <w:rPr>
          <w:rFonts w:cs="Arial"/>
        </w:rPr>
      </w:pPr>
      <w:r w:rsidRPr="00AE028D">
        <w:rPr>
          <w:rFonts w:cs="Arial"/>
          <w:b/>
        </w:rPr>
        <w:t>STC 11.1  Warranty and Guarantee</w:t>
      </w:r>
    </w:p>
    <w:p w14:paraId="06D96492" w14:textId="77777777" w:rsidR="00497ADB" w:rsidRPr="00AE028D" w:rsidRDefault="00497ADB" w:rsidP="00497ADB">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CF3E8BD" w14:textId="77777777" w:rsidR="00497ADB" w:rsidRPr="00AE028D" w:rsidRDefault="00497ADB" w:rsidP="00497ADB">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11 Warranty and Guarantee; Tests and Inspections; Correction, Removal or Acceptance of Defective Work Subsection 11.1 Warranty and Guarantee, </w:t>
      </w:r>
      <w:r w:rsidRPr="00AE028D">
        <w:rPr>
          <w:rFonts w:cs="Arial"/>
          <w:b/>
          <w:szCs w:val="22"/>
          <w:lang w:eastAsia="ja-JP"/>
        </w:rPr>
        <w:t>Delete</w:t>
      </w:r>
      <w:r w:rsidRPr="00AE028D">
        <w:rPr>
          <w:rFonts w:cs="Arial"/>
          <w:szCs w:val="22"/>
          <w:lang w:eastAsia="ja-JP"/>
        </w:rPr>
        <w:t xml:space="preserve"> </w:t>
      </w:r>
      <w:r w:rsidRPr="00AE028D">
        <w:rPr>
          <w:rFonts w:cs="Arial"/>
        </w:rPr>
        <w:t xml:space="preserve">the second sentence of 11.1.1 in its entirety, and </w:t>
      </w:r>
      <w:r w:rsidRPr="00AE028D">
        <w:rPr>
          <w:rFonts w:cs="Arial"/>
          <w:b/>
        </w:rPr>
        <w:t>Replace</w:t>
      </w:r>
      <w:r w:rsidRPr="00AE028D">
        <w:rPr>
          <w:rFonts w:cs="Arial"/>
        </w:rPr>
        <w:t xml:space="preserve"> with the following:</w:t>
      </w:r>
    </w:p>
    <w:p w14:paraId="1434813D" w14:textId="77777777" w:rsidR="00497ADB" w:rsidRPr="00AE028D" w:rsidRDefault="00497ADB" w:rsidP="00497ADB">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D4ECE30" w14:textId="77777777" w:rsidR="00497ADB" w:rsidRPr="00AE028D" w:rsidRDefault="00497ADB" w:rsidP="00497ADB">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The Contractor warranty shall continue for a period of two (2) years from the date of certification of Substantial Completion of Work or, with the written approval of the City Engineer, from the time that all Project work other than acceptance of turf grasses planted under the contract are complete, accepted by the City, and can be utilized for its intended purpose.</w:t>
      </w:r>
    </w:p>
    <w:p w14:paraId="1348D6CA" w14:textId="77777777" w:rsidR="00497ADB" w:rsidRPr="00AE028D" w:rsidRDefault="00497ADB" w:rsidP="00497ADB">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C64C491" w14:textId="77777777" w:rsidR="00497ADB" w:rsidRDefault="00497ADB" w:rsidP="00497ADB">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0D5EFED" w14:textId="77777777" w:rsidR="00497ADB" w:rsidRPr="00AE028D" w:rsidRDefault="00497ADB" w:rsidP="00497ADB">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11 Warranty and Guarantee; Tests and Inspections; Correction, Removal or Acceptance of Defective Work, </w:t>
      </w:r>
      <w:r w:rsidRPr="00AE028D">
        <w:rPr>
          <w:rFonts w:cs="Arial"/>
          <w:b/>
        </w:rPr>
        <w:t>Add</w:t>
      </w:r>
      <w:r w:rsidRPr="00AE028D">
        <w:rPr>
          <w:rFonts w:cs="Arial"/>
        </w:rPr>
        <w:t xml:space="preserve"> the following to the end of Subsection 11.1 Warranty and Guarantee:</w:t>
      </w:r>
    </w:p>
    <w:p w14:paraId="5A623DAC" w14:textId="77777777" w:rsidR="00497ADB" w:rsidRPr="00AE028D" w:rsidRDefault="00497ADB" w:rsidP="00497ADB">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5E4E2F4" w14:textId="77777777" w:rsidR="00497ADB" w:rsidRPr="00AE028D" w:rsidRDefault="00497ADB" w:rsidP="00497ADB">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11.1.7  The Guarantee Bond, which the Contractor shall furnish as set forth in Article 4.1.3 Guarantee Bond of these General Conditions, does not apply to items of maintenance or for items over which the Contractor, its suppliers or Subcontractors have no control.</w:t>
      </w:r>
    </w:p>
    <w:p w14:paraId="38E35A98" w14:textId="77777777" w:rsidR="00497ADB" w:rsidRDefault="00497ADB" w:rsidP="00497ADB">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5175CA7" w14:textId="77777777" w:rsidR="00497ADB" w:rsidRPr="00AE028D" w:rsidRDefault="00497ADB" w:rsidP="00497ADB">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C4A2791" w14:textId="77777777" w:rsidR="00497ADB" w:rsidRPr="00EC5031" w:rsidRDefault="00497ADB" w:rsidP="00497ADB">
      <w:pPr>
        <w:widowControl/>
        <w:autoSpaceDE/>
        <w:autoSpaceDN/>
        <w:adjustRightInd/>
        <w:rPr>
          <w:rFonts w:cs="Arial"/>
        </w:rPr>
      </w:pPr>
      <w:r w:rsidRPr="00EC5031">
        <w:rPr>
          <w:rFonts w:cs="Arial"/>
          <w:b/>
        </w:rPr>
        <w:t>STC 13.1  Applications for Progress Payment</w:t>
      </w:r>
    </w:p>
    <w:p w14:paraId="73DCC8A7" w14:textId="77777777" w:rsidR="00497ADB" w:rsidRPr="00EC5031" w:rsidRDefault="00497ADB" w:rsidP="00497ADB">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80AACEB" w14:textId="77777777" w:rsidR="00497ADB" w:rsidRPr="00EC5031" w:rsidRDefault="00497ADB" w:rsidP="00497ADB">
      <w:pPr>
        <w:rPr>
          <w:rFonts w:cs="Arial"/>
          <w:szCs w:val="22"/>
        </w:rPr>
      </w:pPr>
      <w:r w:rsidRPr="00EC5031">
        <w:rPr>
          <w:rFonts w:eastAsia="Calibri" w:cs="Arial"/>
          <w:b/>
          <w:szCs w:val="22"/>
          <w:lang w:bidi="en-US"/>
        </w:rPr>
        <w:t>Under</w:t>
      </w:r>
      <w:r w:rsidRPr="00EC5031">
        <w:rPr>
          <w:rFonts w:eastAsia="Calibri" w:cs="Arial"/>
          <w:szCs w:val="22"/>
          <w:lang w:bidi="en-US"/>
        </w:rPr>
        <w:t xml:space="preserve"> </w:t>
      </w:r>
      <w:r w:rsidRPr="00EC5031">
        <w:rPr>
          <w:rFonts w:cs="Arial"/>
          <w:szCs w:val="22"/>
        </w:rPr>
        <w:t xml:space="preserve">Article 13 Payments to Contractors Subsection 13.1 Applications for Progress Payment, </w:t>
      </w:r>
      <w:r w:rsidRPr="00EC5031">
        <w:rPr>
          <w:rFonts w:cs="Arial"/>
          <w:b/>
          <w:szCs w:val="22"/>
        </w:rPr>
        <w:t>Delete</w:t>
      </w:r>
      <w:r w:rsidRPr="00EC5031">
        <w:rPr>
          <w:rFonts w:cs="Arial"/>
          <w:szCs w:val="22"/>
        </w:rPr>
        <w:t xml:space="preserve"> 13.1.4 in its entirety, and </w:t>
      </w:r>
      <w:r w:rsidRPr="00EC5031">
        <w:rPr>
          <w:rFonts w:cs="Arial"/>
          <w:b/>
          <w:szCs w:val="22"/>
        </w:rPr>
        <w:t>Replace</w:t>
      </w:r>
      <w:r w:rsidRPr="00EC5031">
        <w:rPr>
          <w:rFonts w:cs="Arial"/>
          <w:szCs w:val="22"/>
        </w:rPr>
        <w:t xml:space="preserve"> with the following:</w:t>
      </w:r>
    </w:p>
    <w:p w14:paraId="4C98B61F" w14:textId="77777777" w:rsidR="00497ADB" w:rsidRDefault="00497ADB" w:rsidP="00497ADB"/>
    <w:p w14:paraId="198F9BC1" w14:textId="77777777" w:rsidR="00497ADB" w:rsidRDefault="00497ADB" w:rsidP="00497ADB"/>
    <w:p w14:paraId="35570272" w14:textId="77777777" w:rsidR="00497ADB" w:rsidRDefault="00497ADB" w:rsidP="00497ADB"/>
    <w:p w14:paraId="6605A641" w14:textId="77777777" w:rsidR="00497ADB" w:rsidRDefault="00497ADB" w:rsidP="00497ADB"/>
    <w:p w14:paraId="01C7F976" w14:textId="77777777" w:rsidR="00497ADB" w:rsidRDefault="00497ADB" w:rsidP="00497ADB"/>
    <w:p w14:paraId="6FB9E248" w14:textId="77777777" w:rsidR="00497ADB" w:rsidRPr="00F44D49" w:rsidRDefault="00497ADB" w:rsidP="00497ADB">
      <w:pPr>
        <w:rPr>
          <w:rFonts w:cs="Arial"/>
          <w:iCs/>
          <w:szCs w:val="22"/>
        </w:rPr>
      </w:pPr>
      <w:r w:rsidRPr="00EC5031">
        <w:rPr>
          <w:rFonts w:cs="Arial"/>
        </w:rPr>
        <w:lastRenderedPageBreak/>
        <w:t xml:space="preserve">13.1.4  </w:t>
      </w:r>
      <w:r w:rsidRPr="00EC5031">
        <w:rPr>
          <w:rFonts w:cs="Arial"/>
          <w:iCs/>
        </w:rPr>
        <w:t>The application for progress payment shall be made on forms approved by the City.  This shall include information required to be submitted on the City approved web-based reporting system, and, if required by another funding agency such as the New York State Department of Transportation (NYSDOT), information that must also be submitted on the approved NYSDOT (or other agency) reporting system.</w:t>
      </w:r>
    </w:p>
    <w:p w14:paraId="492AC9C3" w14:textId="77777777" w:rsidR="00497ADB" w:rsidRDefault="00497ADB" w:rsidP="00497ADB">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98B1416" w14:textId="77777777" w:rsidR="00497ADB" w:rsidRPr="00AE028D" w:rsidRDefault="00497ADB" w:rsidP="00497ADB">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78E4617" w14:textId="77777777" w:rsidR="00497ADB" w:rsidRPr="00AE028D" w:rsidRDefault="00497ADB" w:rsidP="00497ADB">
      <w:pPr>
        <w:widowControl/>
        <w:autoSpaceDE/>
        <w:autoSpaceDN/>
        <w:adjustRightInd/>
        <w:rPr>
          <w:rFonts w:cs="Arial"/>
        </w:rPr>
      </w:pPr>
      <w:r w:rsidRPr="00AE028D">
        <w:rPr>
          <w:rFonts w:cs="Arial"/>
          <w:b/>
        </w:rPr>
        <w:t>STC 13.3  Review of Applications for Progress Payments</w:t>
      </w:r>
    </w:p>
    <w:p w14:paraId="6823BFBD" w14:textId="77777777" w:rsidR="00497ADB" w:rsidRPr="00AE028D" w:rsidRDefault="00497ADB" w:rsidP="00497ADB">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E7F9844" w14:textId="77777777" w:rsidR="00497ADB" w:rsidRPr="00AE028D" w:rsidRDefault="00497ADB" w:rsidP="00497ADB">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13 Payments to Contractors Subsection 13.3 </w:t>
      </w:r>
      <w:r w:rsidRPr="00AE028D">
        <w:rPr>
          <w:rFonts w:cs="Arial"/>
        </w:rPr>
        <w:t>Review of Applications for Progress Payments</w:t>
      </w:r>
      <w:r w:rsidRPr="00AE028D">
        <w:rPr>
          <w:rFonts w:cs="Arial"/>
          <w:szCs w:val="22"/>
        </w:rPr>
        <w:t xml:space="preserve">, </w:t>
      </w:r>
      <w:r w:rsidRPr="00AE028D">
        <w:rPr>
          <w:rFonts w:cs="Arial"/>
          <w:b/>
          <w:szCs w:val="22"/>
        </w:rPr>
        <w:t>Add</w:t>
      </w:r>
      <w:r w:rsidRPr="00AE028D">
        <w:rPr>
          <w:rFonts w:cs="Arial"/>
          <w:szCs w:val="22"/>
        </w:rPr>
        <w:t xml:space="preserve"> the following to the end of 13.3.2:</w:t>
      </w:r>
    </w:p>
    <w:p w14:paraId="4001440B" w14:textId="77777777" w:rsidR="00497ADB" w:rsidRPr="00AE028D" w:rsidRDefault="00497ADB" w:rsidP="00497ADB"/>
    <w:p w14:paraId="0B9C1D96" w14:textId="77777777" w:rsidR="00497ADB" w:rsidRPr="00AE028D" w:rsidRDefault="00497ADB" w:rsidP="00497ADB">
      <w:pPr>
        <w:ind w:left="450"/>
      </w:pPr>
      <w:r w:rsidRPr="00AE028D">
        <w:t>J.  The Contractor has failed to provide the following documentation required to meet:</w:t>
      </w:r>
    </w:p>
    <w:p w14:paraId="7F27B0D2" w14:textId="77777777" w:rsidR="00497ADB" w:rsidRPr="00AE028D" w:rsidRDefault="00497ADB" w:rsidP="00497ADB">
      <w:pPr>
        <w:ind w:left="450"/>
      </w:pPr>
    </w:p>
    <w:p w14:paraId="30B7645F" w14:textId="77777777" w:rsidR="00497ADB" w:rsidRPr="00AE028D" w:rsidRDefault="00497ADB" w:rsidP="00497ADB">
      <w:pPr>
        <w:pStyle w:val="ListParagraph"/>
        <w:ind w:left="900"/>
      </w:pPr>
      <w:r w:rsidRPr="00AE028D">
        <w:t xml:space="preserve">1)  New York Labor Law filing requirements including but not limited to certified payrolls, certification forms for the prime </w:t>
      </w:r>
      <w:r>
        <w:t>Contractor</w:t>
      </w:r>
      <w:r w:rsidRPr="00AE028D">
        <w:t xml:space="preserve"> and all </w:t>
      </w:r>
      <w:r>
        <w:t>Subcontractors</w:t>
      </w:r>
      <w:r w:rsidRPr="00AE028D">
        <w:t xml:space="preserve"> prior to the start of their work on the project, and OSHA 10 training certification documentation where required;</w:t>
      </w:r>
    </w:p>
    <w:p w14:paraId="06926290" w14:textId="77777777" w:rsidR="00497ADB" w:rsidRPr="00AE028D" w:rsidRDefault="00497ADB" w:rsidP="00497ADB">
      <w:pPr>
        <w:pStyle w:val="ListParagraph"/>
        <w:ind w:left="900"/>
      </w:pPr>
    </w:p>
    <w:p w14:paraId="38DBDDD1" w14:textId="77777777" w:rsidR="00497ADB" w:rsidRPr="00AE028D" w:rsidRDefault="00497ADB" w:rsidP="00497ADB">
      <w:pPr>
        <w:pStyle w:val="ListParagraph"/>
        <w:ind w:left="900"/>
      </w:pPr>
      <w:r w:rsidRPr="00AE028D">
        <w:t>2)  M/W/DBE and/or workforce goal requirements of the Contract.</w:t>
      </w:r>
    </w:p>
    <w:p w14:paraId="65D97AE8" w14:textId="77777777" w:rsidR="00497ADB" w:rsidRDefault="00497ADB" w:rsidP="00497ADB">
      <w:pPr>
        <w:pStyle w:val="ListParagraph"/>
        <w:ind w:left="900"/>
      </w:pPr>
    </w:p>
    <w:p w14:paraId="634D0A45" w14:textId="77777777" w:rsidR="00497ADB" w:rsidRPr="00AE028D" w:rsidRDefault="00497ADB" w:rsidP="00497ADB">
      <w:pPr>
        <w:pStyle w:val="ListParagraph"/>
        <w:ind w:left="0"/>
      </w:pPr>
      <w:r w:rsidRPr="00AE028D">
        <w:t>The City reserves the right to withhold five percent (5%) of the balance of the application for payment after deduction of the five percent (5%) completion retainage as provided in Section 13.4 Retainage until all such required documentation applicable to the payment application has been provided.</w:t>
      </w:r>
    </w:p>
    <w:p w14:paraId="1D8FD9CD" w14:textId="77777777" w:rsidR="00497ADB" w:rsidRPr="00AE028D" w:rsidRDefault="00497ADB" w:rsidP="00497ADB"/>
    <w:p w14:paraId="32A3540E" w14:textId="77777777" w:rsidR="00497ADB" w:rsidRPr="00AE028D" w:rsidRDefault="00497ADB" w:rsidP="00497ADB"/>
    <w:p w14:paraId="3EDC7AF9" w14:textId="77777777" w:rsidR="00497ADB" w:rsidRPr="00AE028D" w:rsidRDefault="00497ADB" w:rsidP="00497ADB">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13 Payments to Contractors Subsection 13.3 </w:t>
      </w:r>
      <w:r w:rsidRPr="00AE028D">
        <w:rPr>
          <w:rFonts w:cs="Arial"/>
        </w:rPr>
        <w:t>Review of Applications for Progress Payments</w:t>
      </w:r>
      <w:r w:rsidRPr="00AE028D">
        <w:rPr>
          <w:rFonts w:cs="Arial"/>
          <w:szCs w:val="22"/>
        </w:rPr>
        <w:t xml:space="preserve">, </w:t>
      </w:r>
      <w:r w:rsidRPr="00AE028D">
        <w:rPr>
          <w:rFonts w:cs="Arial"/>
          <w:b/>
          <w:szCs w:val="22"/>
        </w:rPr>
        <w:t>Add</w:t>
      </w:r>
      <w:r w:rsidRPr="00AE028D">
        <w:rPr>
          <w:rFonts w:cs="Arial"/>
          <w:szCs w:val="22"/>
        </w:rPr>
        <w:t xml:space="preserve"> the following:</w:t>
      </w:r>
    </w:p>
    <w:p w14:paraId="2B666CCA" w14:textId="77777777" w:rsidR="00497ADB" w:rsidRPr="00AE028D" w:rsidRDefault="00497ADB" w:rsidP="00497ADB">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3683C0E" w14:textId="77777777" w:rsidR="00497ADB" w:rsidRPr="00AE028D" w:rsidRDefault="00497ADB" w:rsidP="00497ADB">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13.3.4  In accordance with General Municipal Law Section 106-B Payment on Public Work Projects, the Contractor shall pay any Subcontractor(s) for undisputed work performed by the Subcontractor(s) within seven (7) days of receipt of payment by the City which includes such work.</w:t>
      </w:r>
    </w:p>
    <w:p w14:paraId="20D4A12E" w14:textId="77777777" w:rsidR="00497ADB" w:rsidRDefault="00497ADB" w:rsidP="00497ADB">
      <w:pPr>
        <w:widowControl/>
        <w:autoSpaceDE/>
        <w:autoSpaceDN/>
        <w:adjustRightInd/>
        <w:rPr>
          <w:rFonts w:cs="Arial"/>
        </w:rPr>
      </w:pPr>
    </w:p>
    <w:p w14:paraId="0018CC76" w14:textId="77777777" w:rsidR="002C79D5" w:rsidRDefault="002C79D5" w:rsidP="002C79D5">
      <w:pPr>
        <w:widowControl/>
        <w:autoSpaceDE/>
        <w:autoSpaceDN/>
        <w:adjustRightInd/>
        <w:rPr>
          <w:rFonts w:cs="Arial"/>
        </w:rPr>
      </w:pPr>
    </w:p>
    <w:p w14:paraId="52686E03" w14:textId="77777777" w:rsidR="002C79D5" w:rsidRDefault="002C79D5" w:rsidP="002C79D5">
      <w:pPr>
        <w:widowControl/>
        <w:autoSpaceDE/>
        <w:autoSpaceDN/>
        <w:adjustRightInd/>
        <w:rPr>
          <w:rFonts w:cs="Arial"/>
        </w:rPr>
      </w:pPr>
    </w:p>
    <w:p w14:paraId="0B513AD6" w14:textId="77777777" w:rsidR="002C79D5" w:rsidRPr="00A45CDE" w:rsidRDefault="002C79D5" w:rsidP="002C79D5">
      <w:pPr>
        <w:rPr>
          <w:rFonts w:cs="Arial"/>
          <w:szCs w:val="22"/>
        </w:rPr>
      </w:pPr>
    </w:p>
    <w:p w14:paraId="464ACCCE" w14:textId="77777777" w:rsidR="002C79D5" w:rsidRPr="00A45CDE" w:rsidRDefault="002C79D5" w:rsidP="002C79D5">
      <w:pPr>
        <w:rPr>
          <w:rFonts w:cs="Arial"/>
          <w:szCs w:val="22"/>
        </w:rPr>
        <w:sectPr w:rsidR="002C79D5" w:rsidRPr="00A45CDE" w:rsidSect="00273C7B">
          <w:footerReference w:type="default" r:id="rId62"/>
          <w:pgSz w:w="12240" w:h="15840"/>
          <w:pgMar w:top="720" w:right="1152" w:bottom="720" w:left="1152" w:header="720" w:footer="720" w:gutter="0"/>
          <w:pgNumType w:start="1"/>
          <w:cols w:space="720"/>
          <w:noEndnote/>
          <w:docGrid w:linePitch="326"/>
        </w:sectPr>
      </w:pPr>
    </w:p>
    <w:p w14:paraId="3E9FC2FE" w14:textId="77777777" w:rsidR="002C79D5" w:rsidRPr="00AE028D" w:rsidRDefault="002C79D5" w:rsidP="002C79D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AE028D">
        <w:rPr>
          <w:rFonts w:cs="Arial"/>
          <w:b/>
          <w:sz w:val="60"/>
          <w:szCs w:val="60"/>
          <w:u w:val="single"/>
        </w:rPr>
        <w:lastRenderedPageBreak/>
        <w:t xml:space="preserve">         </w:t>
      </w:r>
      <w:r>
        <w:rPr>
          <w:rFonts w:cs="Arial"/>
          <w:b/>
          <w:sz w:val="60"/>
          <w:szCs w:val="60"/>
          <w:u w:val="single"/>
        </w:rPr>
        <w:t xml:space="preserve">  </w:t>
      </w:r>
      <w:r w:rsidRPr="00AE028D">
        <w:rPr>
          <w:rFonts w:cs="Arial"/>
          <w:b/>
          <w:sz w:val="60"/>
          <w:szCs w:val="60"/>
          <w:u w:val="single"/>
        </w:rPr>
        <w:t xml:space="preserve">      SPECI</w:t>
      </w:r>
      <w:r>
        <w:rPr>
          <w:rFonts w:cs="Arial"/>
          <w:b/>
          <w:sz w:val="60"/>
          <w:szCs w:val="60"/>
          <w:u w:val="single"/>
        </w:rPr>
        <w:t>AL NOTES</w:t>
      </w:r>
    </w:p>
    <w:p w14:paraId="2DB09C1F" w14:textId="77777777" w:rsidR="00DD555B" w:rsidRPr="00AE028D" w:rsidRDefault="00DD555B" w:rsidP="00DD555B">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B620ACE" w14:textId="77777777" w:rsidR="00DD555B" w:rsidRPr="00AE028D" w:rsidRDefault="00DD555B" w:rsidP="00DD555B">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2B456DDC" w14:textId="77777777" w:rsidR="00DD555B" w:rsidRPr="00AE028D" w:rsidRDefault="00DD555B" w:rsidP="00DD555B">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42"/>
      </w:r>
    </w:p>
    <w:p w14:paraId="21944F7D" w14:textId="77777777" w:rsidR="00DD555B" w:rsidRPr="00AE028D" w:rsidRDefault="00DD555B" w:rsidP="00DD555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51BA3B96" w14:textId="77777777" w:rsidR="00DD555B" w:rsidRDefault="00DD555B" w:rsidP="00DD555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708CC6C6" w14:textId="77777777" w:rsidR="00DD555B" w:rsidRDefault="00DD555B" w:rsidP="00DD555B">
      <w:pPr>
        <w:widowControl/>
        <w:tabs>
          <w:tab w:val="left" w:pos="720"/>
          <w:tab w:val="right" w:leader="dot" w:pos="9990"/>
        </w:tabs>
        <w:rPr>
          <w:szCs w:val="22"/>
          <w:lang w:eastAsia="ja-JP"/>
        </w:rPr>
      </w:pPr>
    </w:p>
    <w:p w14:paraId="63B29F9A" w14:textId="77777777" w:rsidR="00DD555B" w:rsidRPr="0006607E" w:rsidRDefault="00DD555B" w:rsidP="00DD555B">
      <w:pPr>
        <w:widowControl/>
        <w:tabs>
          <w:tab w:val="left" w:pos="720"/>
          <w:tab w:val="right" w:leader="dot" w:pos="9990"/>
        </w:tabs>
        <w:spacing w:line="360" w:lineRule="auto"/>
        <w:rPr>
          <w:rFonts w:cs="Arial"/>
          <w:szCs w:val="22"/>
        </w:rPr>
      </w:pPr>
      <w:r w:rsidRPr="0006607E">
        <w:rPr>
          <w:szCs w:val="22"/>
          <w:lang w:eastAsia="ja-JP"/>
        </w:rPr>
        <w:t>SN-1</w:t>
      </w:r>
      <w:r w:rsidRPr="0006607E">
        <w:rPr>
          <w:szCs w:val="22"/>
          <w:lang w:eastAsia="ja-JP"/>
        </w:rPr>
        <w:tab/>
        <w:t xml:space="preserve">Access for </w:t>
      </w:r>
      <w:r>
        <w:rPr>
          <w:szCs w:val="22"/>
          <w:lang w:eastAsia="ja-JP"/>
        </w:rPr>
        <w:t>P</w:t>
      </w:r>
      <w:r w:rsidRPr="0006607E">
        <w:rPr>
          <w:szCs w:val="22"/>
          <w:lang w:eastAsia="ja-JP"/>
        </w:rPr>
        <w:t>ersons with Disabilities</w:t>
      </w:r>
      <w:r w:rsidRPr="0006607E">
        <w:rPr>
          <w:rFonts w:cs="Arial"/>
          <w:szCs w:val="22"/>
        </w:rPr>
        <w:tab/>
        <w:t>SN</w:t>
      </w:r>
      <w:r w:rsidRPr="0006607E">
        <w:rPr>
          <w:rFonts w:cs="Arial"/>
          <w:szCs w:val="22"/>
        </w:rPr>
        <w:noBreakHyphen/>
        <w:t>1</w:t>
      </w:r>
    </w:p>
    <w:p w14:paraId="56A1B295" w14:textId="77777777" w:rsidR="00DD555B" w:rsidRPr="0006607E" w:rsidRDefault="00DD555B" w:rsidP="00DD555B">
      <w:pPr>
        <w:widowControl/>
        <w:tabs>
          <w:tab w:val="left" w:pos="720"/>
          <w:tab w:val="right" w:leader="dot" w:pos="9990"/>
        </w:tabs>
        <w:spacing w:line="360" w:lineRule="auto"/>
        <w:rPr>
          <w:rFonts w:cs="Arial"/>
          <w:szCs w:val="22"/>
        </w:rPr>
      </w:pPr>
      <w:r w:rsidRPr="0006607E">
        <w:rPr>
          <w:szCs w:val="22"/>
          <w:lang w:eastAsia="ja-JP"/>
        </w:rPr>
        <w:t>SN-2</w:t>
      </w:r>
      <w:r w:rsidRPr="0006607E">
        <w:rPr>
          <w:szCs w:val="22"/>
          <w:lang w:eastAsia="ja-JP"/>
        </w:rPr>
        <w:tab/>
      </w:r>
      <w:r>
        <w:rPr>
          <w:szCs w:val="22"/>
          <w:lang w:eastAsia="ja-JP"/>
        </w:rPr>
        <w:t>Special Events</w:t>
      </w:r>
      <w:r w:rsidRPr="0006607E">
        <w:rPr>
          <w:rFonts w:cs="Arial"/>
          <w:szCs w:val="22"/>
        </w:rPr>
        <w:tab/>
        <w:t>SN</w:t>
      </w:r>
      <w:r w:rsidRPr="0006607E">
        <w:rPr>
          <w:rFonts w:cs="Arial"/>
          <w:szCs w:val="22"/>
        </w:rPr>
        <w:noBreakHyphen/>
        <w:t>1</w:t>
      </w:r>
    </w:p>
    <w:p w14:paraId="144CDD97" w14:textId="77777777" w:rsidR="00DD555B" w:rsidRPr="0006607E" w:rsidRDefault="00DD555B" w:rsidP="00DD555B">
      <w:pPr>
        <w:widowControl/>
        <w:tabs>
          <w:tab w:val="left" w:pos="720"/>
          <w:tab w:val="right" w:leader="dot" w:pos="9990"/>
        </w:tabs>
        <w:spacing w:line="360" w:lineRule="auto"/>
        <w:rPr>
          <w:rFonts w:cs="Arial"/>
          <w:szCs w:val="22"/>
        </w:rPr>
      </w:pPr>
      <w:r w:rsidRPr="0006607E">
        <w:rPr>
          <w:szCs w:val="22"/>
          <w:lang w:eastAsia="ja-JP"/>
        </w:rPr>
        <w:t>SN-3</w:t>
      </w:r>
      <w:r w:rsidRPr="0006607E">
        <w:rPr>
          <w:szCs w:val="22"/>
          <w:lang w:eastAsia="ja-JP"/>
        </w:rPr>
        <w:tab/>
      </w:r>
      <w:r>
        <w:rPr>
          <w:szCs w:val="22"/>
          <w:lang w:eastAsia="ja-JP"/>
        </w:rPr>
        <w:t>Time Restriction – Arterials and Collectors</w:t>
      </w:r>
      <w:r w:rsidRPr="0006607E">
        <w:rPr>
          <w:rFonts w:cs="Arial"/>
          <w:szCs w:val="22"/>
        </w:rPr>
        <w:tab/>
        <w:t>SN</w:t>
      </w:r>
      <w:r w:rsidRPr="0006607E">
        <w:rPr>
          <w:rFonts w:cs="Arial"/>
          <w:szCs w:val="22"/>
        </w:rPr>
        <w:noBreakHyphen/>
        <w:t>1</w:t>
      </w:r>
    </w:p>
    <w:p w14:paraId="63DDAD10" w14:textId="77777777" w:rsidR="00DD555B" w:rsidRPr="0006607E" w:rsidRDefault="00DD555B" w:rsidP="00DD555B">
      <w:pPr>
        <w:widowControl/>
        <w:tabs>
          <w:tab w:val="left" w:pos="720"/>
          <w:tab w:val="right" w:leader="dot" w:pos="9990"/>
        </w:tabs>
        <w:spacing w:line="360" w:lineRule="auto"/>
        <w:rPr>
          <w:rFonts w:cs="Arial"/>
          <w:szCs w:val="22"/>
        </w:rPr>
      </w:pPr>
      <w:r w:rsidRPr="0006607E">
        <w:rPr>
          <w:szCs w:val="22"/>
          <w:lang w:eastAsia="ja-JP"/>
        </w:rPr>
        <w:t>SN-4</w:t>
      </w:r>
      <w:r w:rsidRPr="0006607E">
        <w:rPr>
          <w:szCs w:val="22"/>
          <w:lang w:eastAsia="ja-JP"/>
        </w:rPr>
        <w:tab/>
      </w:r>
      <w:r>
        <w:rPr>
          <w:szCs w:val="22"/>
          <w:lang w:eastAsia="ja-JP"/>
        </w:rPr>
        <w:t>Restoration Time Restrictions – Liquidated Damages</w:t>
      </w:r>
      <w:r w:rsidRPr="0006607E">
        <w:rPr>
          <w:rFonts w:cs="Arial"/>
          <w:szCs w:val="22"/>
        </w:rPr>
        <w:tab/>
        <w:t>SN</w:t>
      </w:r>
      <w:r w:rsidRPr="0006607E">
        <w:rPr>
          <w:rFonts w:cs="Arial"/>
          <w:szCs w:val="22"/>
        </w:rPr>
        <w:noBreakHyphen/>
      </w:r>
      <w:r>
        <w:rPr>
          <w:rFonts w:cs="Arial"/>
          <w:szCs w:val="22"/>
        </w:rPr>
        <w:t>2</w:t>
      </w:r>
    </w:p>
    <w:p w14:paraId="4A453C64" w14:textId="77777777" w:rsidR="00DD555B" w:rsidRPr="0006607E" w:rsidRDefault="00DD555B" w:rsidP="00DD555B">
      <w:pPr>
        <w:widowControl/>
        <w:tabs>
          <w:tab w:val="left" w:pos="720"/>
          <w:tab w:val="right" w:leader="dot" w:pos="9990"/>
        </w:tabs>
        <w:spacing w:line="360" w:lineRule="auto"/>
        <w:rPr>
          <w:rFonts w:cs="Arial"/>
          <w:szCs w:val="22"/>
        </w:rPr>
      </w:pPr>
      <w:r>
        <w:rPr>
          <w:szCs w:val="22"/>
          <w:lang w:eastAsia="ja-JP"/>
        </w:rPr>
        <w:t>SN-5</w:t>
      </w:r>
      <w:r w:rsidRPr="0006607E">
        <w:rPr>
          <w:szCs w:val="22"/>
          <w:lang w:eastAsia="ja-JP"/>
        </w:rPr>
        <w:tab/>
      </w:r>
      <w:r>
        <w:rPr>
          <w:szCs w:val="22"/>
          <w:lang w:eastAsia="ja-JP"/>
        </w:rPr>
        <w:t>Restoration of Areas Adjacent to Planned Work</w:t>
      </w:r>
      <w:r w:rsidRPr="0006607E">
        <w:rPr>
          <w:rFonts w:cs="Arial"/>
          <w:szCs w:val="22"/>
        </w:rPr>
        <w:tab/>
        <w:t>SN</w:t>
      </w:r>
      <w:r w:rsidRPr="0006607E">
        <w:rPr>
          <w:rFonts w:cs="Arial"/>
          <w:szCs w:val="22"/>
        </w:rPr>
        <w:noBreakHyphen/>
      </w:r>
      <w:r>
        <w:rPr>
          <w:rFonts w:cs="Arial"/>
          <w:szCs w:val="22"/>
        </w:rPr>
        <w:t>2</w:t>
      </w:r>
    </w:p>
    <w:p w14:paraId="5D2AB2A6" w14:textId="77777777" w:rsidR="00DD555B" w:rsidRPr="0006607E" w:rsidRDefault="00DD555B" w:rsidP="00DD555B">
      <w:pPr>
        <w:widowControl/>
        <w:tabs>
          <w:tab w:val="left" w:pos="720"/>
          <w:tab w:val="right" w:leader="dot" w:pos="9990"/>
        </w:tabs>
        <w:rPr>
          <w:rFonts w:cs="Arial"/>
          <w:szCs w:val="22"/>
        </w:rPr>
      </w:pPr>
      <w:r w:rsidRPr="004153C8">
        <w:rPr>
          <w:rFonts w:cs="Arial"/>
        </w:rPr>
        <w:t>SN-</w:t>
      </w:r>
      <w:r>
        <w:rPr>
          <w:rFonts w:cs="Arial"/>
        </w:rPr>
        <w:t>6</w:t>
      </w:r>
      <w:r>
        <w:rPr>
          <w:rFonts w:cs="Arial"/>
        </w:rPr>
        <w:tab/>
        <w:t xml:space="preserve">Restoration of </w:t>
      </w:r>
      <w:r w:rsidRPr="004153C8">
        <w:rPr>
          <w:rFonts w:cs="Arial"/>
          <w:lang w:eastAsia="ja-JP"/>
        </w:rPr>
        <w:t>Sidewalk, Sidewalk Access Ramps</w:t>
      </w:r>
      <w:r>
        <w:rPr>
          <w:rFonts w:cs="Arial"/>
          <w:lang w:eastAsia="ja-JP"/>
        </w:rPr>
        <w:t>, Driveways</w:t>
      </w:r>
      <w:r w:rsidRPr="004153C8">
        <w:rPr>
          <w:rFonts w:cs="Arial"/>
          <w:lang w:eastAsia="ja-JP"/>
        </w:rPr>
        <w:t xml:space="preserve"> and</w:t>
      </w:r>
      <w:r w:rsidRPr="0006607E">
        <w:rPr>
          <w:rFonts w:cs="Arial"/>
          <w:szCs w:val="22"/>
        </w:rPr>
        <w:tab/>
        <w:t>SN</w:t>
      </w:r>
      <w:r w:rsidRPr="0006607E">
        <w:rPr>
          <w:rFonts w:cs="Arial"/>
          <w:szCs w:val="22"/>
        </w:rPr>
        <w:noBreakHyphen/>
      </w:r>
      <w:r>
        <w:rPr>
          <w:rFonts w:cs="Arial"/>
          <w:szCs w:val="22"/>
        </w:rPr>
        <w:t>3</w:t>
      </w:r>
    </w:p>
    <w:p w14:paraId="4A1480D7" w14:textId="77777777" w:rsidR="00DD555B" w:rsidRPr="0006607E" w:rsidRDefault="00DD555B" w:rsidP="00DD555B">
      <w:pPr>
        <w:widowControl/>
        <w:tabs>
          <w:tab w:val="left" w:pos="720"/>
          <w:tab w:val="right" w:leader="dot" w:pos="9990"/>
        </w:tabs>
        <w:spacing w:line="360" w:lineRule="auto"/>
        <w:rPr>
          <w:szCs w:val="22"/>
          <w:lang w:eastAsia="ja-JP"/>
        </w:rPr>
      </w:pPr>
      <w:r>
        <w:rPr>
          <w:szCs w:val="22"/>
          <w:lang w:eastAsia="ja-JP"/>
        </w:rPr>
        <w:tab/>
      </w:r>
      <w:r w:rsidRPr="004153C8">
        <w:rPr>
          <w:rFonts w:cs="Arial"/>
          <w:lang w:eastAsia="ja-JP"/>
        </w:rPr>
        <w:t>Temporary Sidewalk Restoration</w:t>
      </w:r>
    </w:p>
    <w:p w14:paraId="0F9F9F96" w14:textId="77777777" w:rsidR="00DD555B" w:rsidRPr="0006607E" w:rsidRDefault="00DD555B" w:rsidP="00DD555B">
      <w:pPr>
        <w:widowControl/>
        <w:tabs>
          <w:tab w:val="left" w:pos="720"/>
          <w:tab w:val="right" w:leader="dot" w:pos="9990"/>
        </w:tabs>
        <w:spacing w:line="360" w:lineRule="auto"/>
        <w:rPr>
          <w:rFonts w:cs="Arial"/>
          <w:szCs w:val="22"/>
        </w:rPr>
      </w:pPr>
      <w:r w:rsidRPr="004153C8">
        <w:rPr>
          <w:rFonts w:cs="Arial"/>
        </w:rPr>
        <w:t>SN-</w:t>
      </w:r>
      <w:r>
        <w:rPr>
          <w:rFonts w:cs="Arial"/>
        </w:rPr>
        <w:t>7</w:t>
      </w:r>
      <w:r>
        <w:rPr>
          <w:rFonts w:cs="Arial"/>
        </w:rPr>
        <w:tab/>
      </w:r>
      <w:r w:rsidRPr="004153C8">
        <w:rPr>
          <w:rFonts w:cs="Arial"/>
          <w:lang w:eastAsia="ja-JP"/>
        </w:rPr>
        <w:t>Sidewalk Access Ramps and</w:t>
      </w:r>
      <w:r>
        <w:rPr>
          <w:rFonts w:cs="Arial"/>
          <w:lang w:eastAsia="ja-JP"/>
        </w:rPr>
        <w:t xml:space="preserve"> Detectable Warning Surface Installation</w:t>
      </w:r>
      <w:r w:rsidRPr="0006607E">
        <w:rPr>
          <w:rFonts w:cs="Arial"/>
          <w:szCs w:val="22"/>
        </w:rPr>
        <w:tab/>
        <w:t>SN</w:t>
      </w:r>
      <w:r w:rsidRPr="0006607E">
        <w:rPr>
          <w:rFonts w:cs="Arial"/>
          <w:szCs w:val="22"/>
        </w:rPr>
        <w:noBreakHyphen/>
      </w:r>
      <w:r>
        <w:rPr>
          <w:rFonts w:cs="Arial"/>
          <w:szCs w:val="22"/>
        </w:rPr>
        <w:t>3</w:t>
      </w:r>
    </w:p>
    <w:p w14:paraId="79B9EB0C" w14:textId="77777777" w:rsidR="00DD555B" w:rsidRPr="0006607E" w:rsidRDefault="00DD555B" w:rsidP="00DD555B">
      <w:pPr>
        <w:widowControl/>
        <w:tabs>
          <w:tab w:val="left" w:pos="720"/>
          <w:tab w:val="right" w:leader="dot" w:pos="9990"/>
        </w:tabs>
        <w:spacing w:line="360" w:lineRule="auto"/>
        <w:rPr>
          <w:rFonts w:cs="Arial"/>
          <w:szCs w:val="22"/>
        </w:rPr>
      </w:pPr>
      <w:r w:rsidRPr="0006607E">
        <w:rPr>
          <w:szCs w:val="22"/>
          <w:lang w:eastAsia="ja-JP"/>
        </w:rPr>
        <w:t>SN-</w:t>
      </w:r>
      <w:r>
        <w:rPr>
          <w:szCs w:val="22"/>
          <w:lang w:eastAsia="ja-JP"/>
        </w:rPr>
        <w:t>8</w:t>
      </w:r>
      <w:r w:rsidRPr="0006607E">
        <w:rPr>
          <w:szCs w:val="22"/>
          <w:lang w:eastAsia="ja-JP"/>
        </w:rPr>
        <w:tab/>
      </w:r>
      <w:r w:rsidRPr="0006607E">
        <w:rPr>
          <w:rFonts w:cs="Arial"/>
        </w:rPr>
        <w:t>Asphalt Top Course - Tapered Wedge Joint</w:t>
      </w:r>
      <w:r w:rsidRPr="0006607E">
        <w:rPr>
          <w:rFonts w:cs="Arial"/>
          <w:szCs w:val="22"/>
        </w:rPr>
        <w:tab/>
        <w:t>SN</w:t>
      </w:r>
      <w:r w:rsidRPr="0006607E">
        <w:rPr>
          <w:rFonts w:cs="Arial"/>
          <w:szCs w:val="22"/>
        </w:rPr>
        <w:noBreakHyphen/>
      </w:r>
      <w:r>
        <w:rPr>
          <w:rFonts w:cs="Arial"/>
          <w:szCs w:val="22"/>
        </w:rPr>
        <w:t>3</w:t>
      </w:r>
    </w:p>
    <w:p w14:paraId="6C7B15FB" w14:textId="77777777" w:rsidR="00DD555B" w:rsidRPr="0006607E" w:rsidRDefault="00DD555B" w:rsidP="00DD555B">
      <w:pPr>
        <w:widowControl/>
        <w:tabs>
          <w:tab w:val="left" w:pos="720"/>
          <w:tab w:val="right" w:leader="dot" w:pos="9990"/>
        </w:tabs>
        <w:spacing w:line="360" w:lineRule="auto"/>
        <w:rPr>
          <w:rFonts w:cs="Arial"/>
          <w:szCs w:val="22"/>
        </w:rPr>
      </w:pPr>
      <w:r w:rsidRPr="0006607E">
        <w:rPr>
          <w:szCs w:val="22"/>
          <w:lang w:eastAsia="ja-JP"/>
        </w:rPr>
        <w:t>SN-</w:t>
      </w:r>
      <w:r>
        <w:rPr>
          <w:szCs w:val="22"/>
          <w:lang w:eastAsia="ja-JP"/>
        </w:rPr>
        <w:t>9</w:t>
      </w:r>
      <w:r w:rsidRPr="0006607E">
        <w:rPr>
          <w:szCs w:val="22"/>
          <w:lang w:eastAsia="ja-JP"/>
        </w:rPr>
        <w:tab/>
      </w:r>
      <w:r w:rsidRPr="0006607E">
        <w:rPr>
          <w:rFonts w:cs="Arial"/>
        </w:rPr>
        <w:t xml:space="preserve">Asphalt </w:t>
      </w:r>
      <w:r>
        <w:rPr>
          <w:rFonts w:cs="Arial"/>
        </w:rPr>
        <w:t>Pavement Joint Adhesive</w:t>
      </w:r>
      <w:r w:rsidRPr="0006607E">
        <w:rPr>
          <w:rFonts w:cs="Arial"/>
          <w:szCs w:val="22"/>
        </w:rPr>
        <w:tab/>
        <w:t>SN</w:t>
      </w:r>
      <w:r w:rsidRPr="0006607E">
        <w:rPr>
          <w:rFonts w:cs="Arial"/>
          <w:szCs w:val="22"/>
        </w:rPr>
        <w:noBreakHyphen/>
      </w:r>
      <w:r>
        <w:rPr>
          <w:rFonts w:cs="Arial"/>
          <w:szCs w:val="22"/>
        </w:rPr>
        <w:t>4</w:t>
      </w:r>
    </w:p>
    <w:p w14:paraId="49072A4E" w14:textId="77777777" w:rsidR="00DD555B" w:rsidRPr="0006607E" w:rsidRDefault="00DD555B" w:rsidP="00DD555B">
      <w:pPr>
        <w:widowControl/>
        <w:tabs>
          <w:tab w:val="left" w:pos="720"/>
          <w:tab w:val="right" w:leader="dot" w:pos="9990"/>
        </w:tabs>
        <w:spacing w:line="360" w:lineRule="auto"/>
        <w:rPr>
          <w:rFonts w:cs="Arial"/>
          <w:szCs w:val="22"/>
        </w:rPr>
      </w:pPr>
      <w:r w:rsidRPr="0006607E">
        <w:rPr>
          <w:szCs w:val="22"/>
          <w:lang w:eastAsia="ja-JP"/>
        </w:rPr>
        <w:t>SN-</w:t>
      </w:r>
      <w:r>
        <w:rPr>
          <w:szCs w:val="22"/>
          <w:lang w:eastAsia="ja-JP"/>
        </w:rPr>
        <w:t>10</w:t>
      </w:r>
      <w:r w:rsidRPr="0006607E">
        <w:rPr>
          <w:szCs w:val="22"/>
          <w:lang w:eastAsia="ja-JP"/>
        </w:rPr>
        <w:tab/>
      </w:r>
      <w:r w:rsidRPr="0006607E">
        <w:rPr>
          <w:rFonts w:cs="Arial"/>
        </w:rPr>
        <w:t>Catch Basins and Sewer Manholes Castings</w:t>
      </w:r>
      <w:r w:rsidRPr="0006607E">
        <w:rPr>
          <w:rFonts w:cs="Arial"/>
          <w:szCs w:val="22"/>
        </w:rPr>
        <w:tab/>
        <w:t>SN</w:t>
      </w:r>
      <w:r w:rsidRPr="0006607E">
        <w:rPr>
          <w:rFonts w:cs="Arial"/>
          <w:szCs w:val="22"/>
        </w:rPr>
        <w:noBreakHyphen/>
      </w:r>
      <w:r>
        <w:rPr>
          <w:rFonts w:cs="Arial"/>
          <w:szCs w:val="22"/>
        </w:rPr>
        <w:t>4</w:t>
      </w:r>
    </w:p>
    <w:p w14:paraId="32EED05F" w14:textId="77777777" w:rsidR="00DD555B" w:rsidRPr="0006607E" w:rsidRDefault="00DD555B" w:rsidP="00DD555B">
      <w:pPr>
        <w:widowControl/>
        <w:tabs>
          <w:tab w:val="left" w:pos="720"/>
          <w:tab w:val="right" w:leader="dot" w:pos="9990"/>
        </w:tabs>
        <w:spacing w:line="360" w:lineRule="auto"/>
        <w:rPr>
          <w:rFonts w:cs="Arial"/>
          <w:szCs w:val="22"/>
        </w:rPr>
      </w:pPr>
      <w:r w:rsidRPr="0006607E">
        <w:rPr>
          <w:szCs w:val="22"/>
          <w:lang w:eastAsia="ja-JP"/>
        </w:rPr>
        <w:t>SN-</w:t>
      </w:r>
      <w:r>
        <w:rPr>
          <w:szCs w:val="22"/>
          <w:lang w:eastAsia="ja-JP"/>
        </w:rPr>
        <w:t>11</w:t>
      </w:r>
      <w:r w:rsidRPr="0006607E">
        <w:rPr>
          <w:szCs w:val="22"/>
          <w:lang w:eastAsia="ja-JP"/>
        </w:rPr>
        <w:tab/>
      </w:r>
      <w:r w:rsidRPr="0006607E">
        <w:rPr>
          <w:rFonts w:cs="Arial"/>
        </w:rPr>
        <w:t>Improper Casting Adjustment</w:t>
      </w:r>
      <w:r w:rsidRPr="0006607E">
        <w:rPr>
          <w:rFonts w:cs="Arial"/>
          <w:szCs w:val="22"/>
        </w:rPr>
        <w:tab/>
        <w:t>SN</w:t>
      </w:r>
      <w:r w:rsidRPr="0006607E">
        <w:rPr>
          <w:rFonts w:cs="Arial"/>
          <w:szCs w:val="22"/>
        </w:rPr>
        <w:noBreakHyphen/>
      </w:r>
      <w:r>
        <w:rPr>
          <w:rFonts w:cs="Arial"/>
          <w:szCs w:val="22"/>
        </w:rPr>
        <w:t>4</w:t>
      </w:r>
    </w:p>
    <w:p w14:paraId="0EBCA4C8" w14:textId="77777777" w:rsidR="00DD555B" w:rsidRPr="0006607E" w:rsidRDefault="00DD555B" w:rsidP="00DD555B">
      <w:pPr>
        <w:widowControl/>
        <w:tabs>
          <w:tab w:val="left" w:pos="720"/>
          <w:tab w:val="right" w:leader="dot" w:pos="9990"/>
        </w:tabs>
        <w:spacing w:line="360" w:lineRule="auto"/>
        <w:rPr>
          <w:rFonts w:cs="Arial"/>
          <w:szCs w:val="22"/>
        </w:rPr>
      </w:pPr>
      <w:r w:rsidRPr="0006607E">
        <w:rPr>
          <w:szCs w:val="22"/>
          <w:lang w:eastAsia="ja-JP"/>
        </w:rPr>
        <w:t>SN-</w:t>
      </w:r>
      <w:r>
        <w:rPr>
          <w:szCs w:val="22"/>
          <w:lang w:eastAsia="ja-JP"/>
        </w:rPr>
        <w:t>12</w:t>
      </w:r>
      <w:r w:rsidRPr="0006607E">
        <w:rPr>
          <w:szCs w:val="22"/>
          <w:lang w:eastAsia="ja-JP"/>
        </w:rPr>
        <w:tab/>
      </w:r>
      <w:r>
        <w:rPr>
          <w:szCs w:val="22"/>
          <w:lang w:eastAsia="ja-JP"/>
        </w:rPr>
        <w:t>Loop Detectors</w:t>
      </w:r>
      <w:r w:rsidRPr="0006607E">
        <w:rPr>
          <w:rFonts w:cs="Arial"/>
          <w:szCs w:val="22"/>
        </w:rPr>
        <w:tab/>
        <w:t>SN</w:t>
      </w:r>
      <w:r w:rsidRPr="0006607E">
        <w:rPr>
          <w:rFonts w:cs="Arial"/>
          <w:szCs w:val="22"/>
        </w:rPr>
        <w:noBreakHyphen/>
      </w:r>
      <w:r>
        <w:rPr>
          <w:rFonts w:cs="Arial"/>
          <w:szCs w:val="22"/>
        </w:rPr>
        <w:t>5</w:t>
      </w:r>
    </w:p>
    <w:p w14:paraId="760A3F14" w14:textId="77777777" w:rsidR="00DD555B" w:rsidRPr="0006607E" w:rsidRDefault="00DD555B" w:rsidP="00DD555B">
      <w:pPr>
        <w:widowControl/>
        <w:tabs>
          <w:tab w:val="left" w:pos="720"/>
          <w:tab w:val="right" w:leader="dot" w:pos="9990"/>
        </w:tabs>
        <w:spacing w:line="360" w:lineRule="auto"/>
        <w:rPr>
          <w:rFonts w:cs="Arial"/>
          <w:szCs w:val="22"/>
        </w:rPr>
      </w:pPr>
      <w:r w:rsidRPr="0006607E">
        <w:rPr>
          <w:szCs w:val="22"/>
          <w:lang w:eastAsia="ja-JP"/>
        </w:rPr>
        <w:t>SN-1</w:t>
      </w:r>
      <w:r>
        <w:rPr>
          <w:szCs w:val="22"/>
          <w:lang w:eastAsia="ja-JP"/>
        </w:rPr>
        <w:t>3</w:t>
      </w:r>
      <w:r w:rsidRPr="0006607E">
        <w:rPr>
          <w:szCs w:val="22"/>
          <w:lang w:eastAsia="ja-JP"/>
        </w:rPr>
        <w:tab/>
      </w:r>
      <w:r w:rsidRPr="0006607E">
        <w:rPr>
          <w:rFonts w:cs="Arial"/>
        </w:rPr>
        <w:t>Pavement Markings</w:t>
      </w:r>
      <w:r>
        <w:rPr>
          <w:rFonts w:cs="Arial"/>
          <w:szCs w:val="22"/>
        </w:rPr>
        <w:tab/>
        <w:t>SN</w:t>
      </w:r>
      <w:r>
        <w:rPr>
          <w:rFonts w:cs="Arial"/>
          <w:szCs w:val="22"/>
        </w:rPr>
        <w:noBreakHyphen/>
        <w:t>5</w:t>
      </w:r>
    </w:p>
    <w:p w14:paraId="0222EBD7" w14:textId="77777777" w:rsidR="00DD555B" w:rsidRPr="0006607E" w:rsidRDefault="00DD555B" w:rsidP="00DD555B">
      <w:pPr>
        <w:widowControl/>
        <w:tabs>
          <w:tab w:val="left" w:pos="720"/>
          <w:tab w:val="right" w:leader="dot" w:pos="9990"/>
        </w:tabs>
        <w:spacing w:line="360" w:lineRule="auto"/>
        <w:rPr>
          <w:rFonts w:cs="Arial"/>
          <w:szCs w:val="22"/>
        </w:rPr>
      </w:pPr>
      <w:r w:rsidRPr="0006607E">
        <w:rPr>
          <w:szCs w:val="22"/>
          <w:lang w:eastAsia="ja-JP"/>
        </w:rPr>
        <w:t>SN-1</w:t>
      </w:r>
      <w:r>
        <w:rPr>
          <w:szCs w:val="22"/>
          <w:lang w:eastAsia="ja-JP"/>
        </w:rPr>
        <w:t>4</w:t>
      </w:r>
      <w:r w:rsidRPr="0006607E">
        <w:rPr>
          <w:szCs w:val="22"/>
          <w:lang w:eastAsia="ja-JP"/>
        </w:rPr>
        <w:tab/>
      </w:r>
      <w:r w:rsidRPr="0006607E">
        <w:rPr>
          <w:rFonts w:cs="Arial"/>
        </w:rPr>
        <w:t>Preformed Thermoplastic Reflectorized Pavement Markings</w:t>
      </w:r>
      <w:r w:rsidRPr="0006607E">
        <w:rPr>
          <w:rFonts w:cs="Arial"/>
          <w:szCs w:val="22"/>
        </w:rPr>
        <w:tab/>
        <w:t>SN</w:t>
      </w:r>
      <w:r w:rsidRPr="0006607E">
        <w:rPr>
          <w:rFonts w:cs="Arial"/>
          <w:szCs w:val="22"/>
        </w:rPr>
        <w:noBreakHyphen/>
      </w:r>
      <w:r>
        <w:rPr>
          <w:rFonts w:cs="Arial"/>
          <w:szCs w:val="22"/>
        </w:rPr>
        <w:t>6</w:t>
      </w:r>
    </w:p>
    <w:p w14:paraId="10BE371A" w14:textId="77777777" w:rsidR="00DD555B" w:rsidRPr="0006607E" w:rsidRDefault="00DD555B" w:rsidP="00DD555B">
      <w:pPr>
        <w:widowControl/>
        <w:tabs>
          <w:tab w:val="left" w:pos="720"/>
          <w:tab w:val="right" w:leader="dot" w:pos="9990"/>
        </w:tabs>
        <w:spacing w:line="360" w:lineRule="auto"/>
        <w:rPr>
          <w:rFonts w:cs="Arial"/>
          <w:szCs w:val="22"/>
        </w:rPr>
      </w:pPr>
      <w:r w:rsidRPr="0006607E">
        <w:rPr>
          <w:szCs w:val="22"/>
          <w:lang w:eastAsia="ja-JP"/>
        </w:rPr>
        <w:t>SN-1</w:t>
      </w:r>
      <w:r>
        <w:rPr>
          <w:szCs w:val="22"/>
          <w:lang w:eastAsia="ja-JP"/>
        </w:rPr>
        <w:t>5</w:t>
      </w:r>
      <w:r w:rsidRPr="0006607E">
        <w:rPr>
          <w:szCs w:val="22"/>
          <w:lang w:eastAsia="ja-JP"/>
        </w:rPr>
        <w:tab/>
      </w:r>
      <w:r>
        <w:rPr>
          <w:szCs w:val="22"/>
          <w:lang w:eastAsia="ja-JP"/>
        </w:rPr>
        <w:t>Survey Work for Sidewalks and Curb Ramps</w:t>
      </w:r>
      <w:r w:rsidRPr="0006607E">
        <w:rPr>
          <w:rFonts w:cs="Arial"/>
          <w:szCs w:val="22"/>
        </w:rPr>
        <w:tab/>
        <w:t>SN</w:t>
      </w:r>
      <w:r w:rsidRPr="0006607E">
        <w:rPr>
          <w:rFonts w:cs="Arial"/>
          <w:szCs w:val="22"/>
        </w:rPr>
        <w:noBreakHyphen/>
      </w:r>
      <w:r>
        <w:rPr>
          <w:rFonts w:cs="Arial"/>
          <w:szCs w:val="22"/>
        </w:rPr>
        <w:t>6</w:t>
      </w:r>
    </w:p>
    <w:p w14:paraId="6C54A96D" w14:textId="77777777" w:rsidR="00DD555B" w:rsidRPr="0006607E" w:rsidRDefault="00DD555B" w:rsidP="00DD555B">
      <w:pPr>
        <w:widowControl/>
        <w:tabs>
          <w:tab w:val="left" w:pos="720"/>
          <w:tab w:val="right" w:leader="dot" w:pos="9990"/>
        </w:tabs>
        <w:spacing w:line="360" w:lineRule="auto"/>
        <w:rPr>
          <w:rFonts w:cs="Arial"/>
          <w:szCs w:val="22"/>
        </w:rPr>
      </w:pPr>
      <w:r w:rsidRPr="004153C8">
        <w:rPr>
          <w:rFonts w:cs="Arial"/>
        </w:rPr>
        <w:t>SN-</w:t>
      </w:r>
      <w:r>
        <w:rPr>
          <w:rFonts w:cs="Arial"/>
        </w:rPr>
        <w:t>16</w:t>
      </w:r>
      <w:r>
        <w:rPr>
          <w:rFonts w:cs="Arial"/>
        </w:rPr>
        <w:tab/>
        <w:t>Utilities and Coordination with Utility Schedule</w:t>
      </w:r>
      <w:r w:rsidRPr="0006607E">
        <w:rPr>
          <w:rFonts w:cs="Arial"/>
          <w:szCs w:val="22"/>
        </w:rPr>
        <w:tab/>
        <w:t>SN</w:t>
      </w:r>
      <w:r w:rsidRPr="0006607E">
        <w:rPr>
          <w:rFonts w:cs="Arial"/>
          <w:szCs w:val="22"/>
        </w:rPr>
        <w:noBreakHyphen/>
      </w:r>
      <w:r>
        <w:rPr>
          <w:rFonts w:cs="Arial"/>
          <w:szCs w:val="22"/>
        </w:rPr>
        <w:t>6</w:t>
      </w:r>
    </w:p>
    <w:p w14:paraId="06F4A84C" w14:textId="77777777" w:rsidR="00DD555B" w:rsidRDefault="00DD555B" w:rsidP="00DD555B">
      <w:pPr>
        <w:widowControl/>
        <w:tabs>
          <w:tab w:val="left" w:pos="720"/>
          <w:tab w:val="right" w:leader="dot" w:pos="9990"/>
        </w:tabs>
        <w:spacing w:line="360" w:lineRule="auto"/>
        <w:rPr>
          <w:rFonts w:cs="Arial"/>
          <w:szCs w:val="22"/>
        </w:rPr>
      </w:pPr>
      <w:r w:rsidRPr="0006607E">
        <w:rPr>
          <w:szCs w:val="22"/>
          <w:lang w:eastAsia="ja-JP"/>
        </w:rPr>
        <w:t>SN-1</w:t>
      </w:r>
      <w:r>
        <w:rPr>
          <w:szCs w:val="22"/>
          <w:lang w:eastAsia="ja-JP"/>
        </w:rPr>
        <w:t>7</w:t>
      </w:r>
      <w:r w:rsidRPr="0006607E">
        <w:rPr>
          <w:szCs w:val="22"/>
          <w:lang w:eastAsia="ja-JP"/>
        </w:rPr>
        <w:tab/>
      </w:r>
      <w:r>
        <w:rPr>
          <w:szCs w:val="22"/>
          <w:lang w:eastAsia="ja-JP"/>
        </w:rPr>
        <w:t>Milling and Resurfacing Operations</w:t>
      </w:r>
      <w:r w:rsidRPr="0006607E">
        <w:rPr>
          <w:rFonts w:cs="Arial"/>
          <w:szCs w:val="22"/>
        </w:rPr>
        <w:tab/>
        <w:t>SN</w:t>
      </w:r>
      <w:r w:rsidRPr="0006607E">
        <w:rPr>
          <w:rFonts w:cs="Arial"/>
          <w:szCs w:val="22"/>
        </w:rPr>
        <w:noBreakHyphen/>
      </w:r>
      <w:r>
        <w:rPr>
          <w:rFonts w:cs="Arial"/>
          <w:szCs w:val="22"/>
        </w:rPr>
        <w:t>7</w:t>
      </w:r>
    </w:p>
    <w:p w14:paraId="72E91C16" w14:textId="77777777" w:rsidR="00DD555B" w:rsidRDefault="00DD555B" w:rsidP="00DD555B">
      <w:pPr>
        <w:widowControl/>
        <w:tabs>
          <w:tab w:val="left" w:pos="720"/>
          <w:tab w:val="right" w:leader="dot" w:pos="9990"/>
        </w:tabs>
        <w:spacing w:line="360" w:lineRule="auto"/>
        <w:rPr>
          <w:rFonts w:cs="Arial"/>
          <w:szCs w:val="22"/>
        </w:rPr>
      </w:pPr>
      <w:r w:rsidRPr="0006607E">
        <w:rPr>
          <w:szCs w:val="22"/>
          <w:lang w:eastAsia="ja-JP"/>
        </w:rPr>
        <w:t>SN-1</w:t>
      </w:r>
      <w:r>
        <w:rPr>
          <w:szCs w:val="22"/>
          <w:lang w:eastAsia="ja-JP"/>
        </w:rPr>
        <w:t>8</w:t>
      </w:r>
      <w:r w:rsidRPr="0006607E">
        <w:rPr>
          <w:szCs w:val="22"/>
          <w:lang w:eastAsia="ja-JP"/>
        </w:rPr>
        <w:tab/>
      </w:r>
      <w:r w:rsidRPr="00A82816">
        <w:rPr>
          <w:rFonts w:asciiTheme="minorHAnsi" w:hAnsiTheme="minorHAnsi" w:cstheme="minorHAnsi"/>
          <w:szCs w:val="22"/>
        </w:rPr>
        <w:t>Cleaning, Sealing and/or Filling all Joints and Cracks</w:t>
      </w:r>
      <w:r w:rsidRPr="00A82816">
        <w:rPr>
          <w:rFonts w:cs="Arial"/>
        </w:rPr>
        <w:t xml:space="preserve"> on Milled Pavement</w:t>
      </w:r>
      <w:r w:rsidRPr="0006607E">
        <w:rPr>
          <w:rFonts w:cs="Arial"/>
          <w:szCs w:val="22"/>
        </w:rPr>
        <w:tab/>
        <w:t>SN</w:t>
      </w:r>
      <w:r w:rsidRPr="0006607E">
        <w:rPr>
          <w:rFonts w:cs="Arial"/>
          <w:szCs w:val="22"/>
        </w:rPr>
        <w:noBreakHyphen/>
      </w:r>
      <w:r>
        <w:rPr>
          <w:rFonts w:cs="Arial"/>
          <w:szCs w:val="22"/>
        </w:rPr>
        <w:t>8</w:t>
      </w:r>
    </w:p>
    <w:p w14:paraId="73E765D6" w14:textId="77777777" w:rsidR="00DD555B" w:rsidRPr="0006607E" w:rsidRDefault="00DD555B" w:rsidP="00DD555B">
      <w:pPr>
        <w:widowControl/>
        <w:tabs>
          <w:tab w:val="left" w:pos="720"/>
          <w:tab w:val="right" w:leader="dot" w:pos="9990"/>
        </w:tabs>
        <w:spacing w:line="360" w:lineRule="auto"/>
        <w:rPr>
          <w:rFonts w:cs="Arial"/>
          <w:szCs w:val="22"/>
        </w:rPr>
      </w:pPr>
      <w:r w:rsidRPr="0006607E">
        <w:rPr>
          <w:szCs w:val="22"/>
          <w:lang w:eastAsia="ja-JP"/>
        </w:rPr>
        <w:t>SN-1</w:t>
      </w:r>
      <w:r>
        <w:rPr>
          <w:szCs w:val="22"/>
          <w:lang w:eastAsia="ja-JP"/>
        </w:rPr>
        <w:t>9</w:t>
      </w:r>
      <w:r w:rsidRPr="0006607E">
        <w:rPr>
          <w:szCs w:val="22"/>
          <w:lang w:eastAsia="ja-JP"/>
        </w:rPr>
        <w:tab/>
      </w:r>
      <w:r>
        <w:rPr>
          <w:szCs w:val="22"/>
          <w:lang w:eastAsia="ja-JP"/>
        </w:rPr>
        <w:t>Driveway Apron Restoration for Milling and Resurfacing Projects</w:t>
      </w:r>
      <w:r w:rsidRPr="0006607E">
        <w:rPr>
          <w:rFonts w:cs="Arial"/>
          <w:szCs w:val="22"/>
        </w:rPr>
        <w:tab/>
        <w:t>SN</w:t>
      </w:r>
      <w:r w:rsidRPr="0006607E">
        <w:rPr>
          <w:rFonts w:cs="Arial"/>
          <w:szCs w:val="22"/>
        </w:rPr>
        <w:noBreakHyphen/>
      </w:r>
      <w:r>
        <w:rPr>
          <w:rFonts w:cs="Arial"/>
          <w:szCs w:val="22"/>
        </w:rPr>
        <w:t>8</w:t>
      </w:r>
    </w:p>
    <w:p w14:paraId="0F3AA7AD" w14:textId="77777777" w:rsidR="00DD555B" w:rsidRPr="0006607E" w:rsidRDefault="00DD555B" w:rsidP="00DD555B">
      <w:pPr>
        <w:widowControl/>
        <w:tabs>
          <w:tab w:val="left" w:pos="720"/>
          <w:tab w:val="right" w:leader="dot" w:pos="9990"/>
        </w:tabs>
        <w:rPr>
          <w:rFonts w:cs="Arial"/>
          <w:szCs w:val="22"/>
        </w:rPr>
      </w:pPr>
      <w:r w:rsidRPr="0006607E">
        <w:rPr>
          <w:szCs w:val="22"/>
          <w:lang w:eastAsia="ja-JP"/>
        </w:rPr>
        <w:t>SN-</w:t>
      </w:r>
      <w:r>
        <w:rPr>
          <w:szCs w:val="22"/>
          <w:lang w:eastAsia="ja-JP"/>
        </w:rPr>
        <w:t>20</w:t>
      </w:r>
      <w:r w:rsidRPr="0006607E">
        <w:rPr>
          <w:szCs w:val="22"/>
          <w:lang w:eastAsia="ja-JP"/>
        </w:rPr>
        <w:tab/>
      </w:r>
      <w:r>
        <w:rPr>
          <w:szCs w:val="22"/>
          <w:lang w:eastAsia="ja-JP"/>
        </w:rPr>
        <w:t>Spot Repair of Curb, Concrete Gutter and Sidewalk for Milling and</w:t>
      </w:r>
      <w:r w:rsidRPr="0006607E">
        <w:rPr>
          <w:rFonts w:cs="Arial"/>
          <w:szCs w:val="22"/>
        </w:rPr>
        <w:tab/>
        <w:t>SN</w:t>
      </w:r>
      <w:r w:rsidRPr="0006607E">
        <w:rPr>
          <w:rFonts w:cs="Arial"/>
          <w:szCs w:val="22"/>
        </w:rPr>
        <w:noBreakHyphen/>
      </w:r>
      <w:r>
        <w:rPr>
          <w:rFonts w:cs="Arial"/>
          <w:szCs w:val="22"/>
        </w:rPr>
        <w:t>8</w:t>
      </w:r>
    </w:p>
    <w:p w14:paraId="583F3EBC" w14:textId="77777777" w:rsidR="00DD555B" w:rsidRDefault="00DD555B" w:rsidP="00DD555B">
      <w:pPr>
        <w:widowControl/>
        <w:tabs>
          <w:tab w:val="left" w:pos="720"/>
          <w:tab w:val="right" w:leader="dot" w:pos="9990"/>
        </w:tabs>
        <w:spacing w:line="360" w:lineRule="auto"/>
        <w:rPr>
          <w:rFonts w:cs="Arial"/>
          <w:szCs w:val="22"/>
        </w:rPr>
      </w:pPr>
      <w:r>
        <w:rPr>
          <w:rFonts w:cs="Arial"/>
          <w:szCs w:val="22"/>
        </w:rPr>
        <w:tab/>
      </w:r>
      <w:r>
        <w:rPr>
          <w:szCs w:val="22"/>
          <w:lang w:eastAsia="ja-JP"/>
        </w:rPr>
        <w:t>Resurfacing Projects</w:t>
      </w:r>
    </w:p>
    <w:p w14:paraId="0D56968E" w14:textId="77777777" w:rsidR="00DD555B" w:rsidRPr="0006607E" w:rsidRDefault="00DD555B" w:rsidP="00DD555B">
      <w:pPr>
        <w:widowControl/>
        <w:tabs>
          <w:tab w:val="left" w:pos="720"/>
          <w:tab w:val="right" w:leader="dot" w:pos="9990"/>
        </w:tabs>
        <w:spacing w:line="360" w:lineRule="auto"/>
        <w:rPr>
          <w:rFonts w:cs="Arial"/>
          <w:szCs w:val="22"/>
        </w:rPr>
      </w:pPr>
      <w:r w:rsidRPr="0006607E">
        <w:rPr>
          <w:szCs w:val="22"/>
          <w:lang w:eastAsia="ja-JP"/>
        </w:rPr>
        <w:t>SN-</w:t>
      </w:r>
      <w:r>
        <w:rPr>
          <w:szCs w:val="22"/>
          <w:lang w:eastAsia="ja-JP"/>
        </w:rPr>
        <w:t>2</w:t>
      </w:r>
      <w:r w:rsidRPr="0006607E">
        <w:rPr>
          <w:szCs w:val="22"/>
          <w:lang w:eastAsia="ja-JP"/>
        </w:rPr>
        <w:t>1</w:t>
      </w:r>
      <w:r w:rsidRPr="0006607E">
        <w:rPr>
          <w:szCs w:val="22"/>
          <w:lang w:eastAsia="ja-JP"/>
        </w:rPr>
        <w:tab/>
      </w:r>
      <w:r>
        <w:rPr>
          <w:szCs w:val="22"/>
          <w:lang w:eastAsia="ja-JP"/>
        </w:rPr>
        <w:t>Surface Drainage for Milling and Resurfacing Projects</w:t>
      </w:r>
      <w:r w:rsidRPr="0006607E">
        <w:rPr>
          <w:rFonts w:cs="Arial"/>
          <w:szCs w:val="22"/>
        </w:rPr>
        <w:tab/>
        <w:t>SN</w:t>
      </w:r>
      <w:r w:rsidRPr="0006607E">
        <w:rPr>
          <w:rFonts w:cs="Arial"/>
          <w:szCs w:val="22"/>
        </w:rPr>
        <w:noBreakHyphen/>
      </w:r>
      <w:r>
        <w:rPr>
          <w:rFonts w:cs="Arial"/>
          <w:szCs w:val="22"/>
        </w:rPr>
        <w:t>8</w:t>
      </w:r>
    </w:p>
    <w:p w14:paraId="4DDA7A69" w14:textId="77777777" w:rsidR="00DD555B" w:rsidRDefault="00DD555B" w:rsidP="00DD555B">
      <w:pPr>
        <w:widowControl/>
        <w:tabs>
          <w:tab w:val="left" w:pos="720"/>
          <w:tab w:val="right" w:leader="dot" w:pos="9990"/>
        </w:tabs>
        <w:spacing w:line="360" w:lineRule="auto"/>
        <w:rPr>
          <w:rFonts w:cs="Arial"/>
          <w:szCs w:val="22"/>
        </w:rPr>
      </w:pPr>
    </w:p>
    <w:p w14:paraId="5196EA28" w14:textId="77777777" w:rsidR="00DD555B" w:rsidRDefault="00DD555B" w:rsidP="00DD555B">
      <w:pPr>
        <w:widowControl/>
        <w:tabs>
          <w:tab w:val="left" w:pos="720"/>
          <w:tab w:val="right" w:leader="dot" w:pos="9990"/>
        </w:tabs>
        <w:spacing w:line="360" w:lineRule="auto"/>
        <w:rPr>
          <w:rFonts w:cs="Arial"/>
          <w:szCs w:val="22"/>
        </w:rPr>
      </w:pPr>
    </w:p>
    <w:p w14:paraId="25A1DC78" w14:textId="77777777" w:rsidR="00DD555B" w:rsidRDefault="00DD555B" w:rsidP="00DD555B">
      <w:pPr>
        <w:widowControl/>
        <w:autoSpaceDE/>
        <w:autoSpaceDN/>
        <w:adjustRightInd/>
        <w:rPr>
          <w:rFonts w:cs="Arial"/>
          <w:szCs w:val="22"/>
        </w:rPr>
      </w:pPr>
      <w:r w:rsidRPr="00950F92">
        <w:rPr>
          <w:rFonts w:cs="Arial"/>
          <w:szCs w:val="22"/>
        </w:rPr>
        <w:br w:type="page"/>
      </w:r>
    </w:p>
    <w:p w14:paraId="4D93BC90" w14:textId="77777777" w:rsidR="00DD555B" w:rsidRPr="006F51A3" w:rsidRDefault="00DD555B" w:rsidP="00DD555B">
      <w:pPr>
        <w:widowControl/>
        <w:autoSpaceDE/>
        <w:autoSpaceDN/>
        <w:adjustRightInd/>
        <w:rPr>
          <w:rFonts w:cs="Arial"/>
          <w:sz w:val="20"/>
          <w:szCs w:val="20"/>
        </w:rPr>
      </w:pPr>
    </w:p>
    <w:p w14:paraId="37B5B967" w14:textId="77777777" w:rsidR="00DD555B" w:rsidRPr="006F51A3" w:rsidRDefault="00DD555B" w:rsidP="00DD555B">
      <w:pPr>
        <w:widowControl/>
        <w:autoSpaceDE/>
        <w:autoSpaceDN/>
        <w:adjustRightInd/>
        <w:rPr>
          <w:rFonts w:cs="Arial"/>
          <w:sz w:val="20"/>
          <w:szCs w:val="20"/>
        </w:rPr>
      </w:pPr>
    </w:p>
    <w:p w14:paraId="51967D22" w14:textId="77777777" w:rsidR="00DD555B" w:rsidRPr="006F51A3" w:rsidRDefault="00DD555B" w:rsidP="00DD555B">
      <w:pPr>
        <w:widowControl/>
        <w:autoSpaceDE/>
        <w:autoSpaceDN/>
        <w:adjustRightInd/>
        <w:rPr>
          <w:rFonts w:cs="Arial"/>
          <w:sz w:val="20"/>
          <w:szCs w:val="20"/>
        </w:rPr>
        <w:sectPr w:rsidR="00DD555B" w:rsidRPr="006F51A3" w:rsidSect="00083E72">
          <w:footerReference w:type="default" r:id="rId63"/>
          <w:pgSz w:w="12240" w:h="15840" w:code="1"/>
          <w:pgMar w:top="720" w:right="1152" w:bottom="720" w:left="1152" w:header="720" w:footer="720" w:gutter="0"/>
          <w:pgNumType w:start="1"/>
          <w:cols w:space="720"/>
          <w:noEndnote/>
          <w:docGrid w:linePitch="360"/>
        </w:sectPr>
      </w:pPr>
      <w:r w:rsidRPr="006F51A3">
        <w:rPr>
          <w:rFonts w:cs="Arial"/>
          <w:sz w:val="20"/>
          <w:szCs w:val="20"/>
        </w:rPr>
        <w:br w:type="page"/>
      </w:r>
    </w:p>
    <w:p w14:paraId="154B5D97" w14:textId="77777777" w:rsidR="00DD555B" w:rsidRDefault="00DD555B" w:rsidP="00DD555B">
      <w:pPr>
        <w:widowControl/>
        <w:autoSpaceDE/>
        <w:autoSpaceDN/>
        <w:adjustRightInd/>
        <w:jc w:val="center"/>
        <w:rPr>
          <w:rFonts w:cs="Arial"/>
          <w:b/>
        </w:rPr>
      </w:pPr>
      <w:r>
        <w:rPr>
          <w:rFonts w:cs="Arial"/>
          <w:b/>
        </w:rPr>
        <w:lastRenderedPageBreak/>
        <w:t>SPECIAL NOTES</w:t>
      </w:r>
    </w:p>
    <w:p w14:paraId="07523457" w14:textId="77777777" w:rsidR="00DD555B" w:rsidRPr="00E43E47" w:rsidRDefault="00DD555B" w:rsidP="00DD555B">
      <w:pPr>
        <w:widowControl/>
        <w:autoSpaceDE/>
        <w:autoSpaceDN/>
        <w:adjustRightInd/>
        <w:jc w:val="center"/>
        <w:rPr>
          <w:rFonts w:cs="Arial"/>
        </w:rPr>
      </w:pPr>
    </w:p>
    <w:p w14:paraId="77AE8FD8" w14:textId="77777777" w:rsidR="00DD555B" w:rsidRPr="00E43E47" w:rsidRDefault="00DD555B" w:rsidP="00DD555B">
      <w:pPr>
        <w:widowControl/>
        <w:autoSpaceDE/>
        <w:autoSpaceDN/>
        <w:adjustRightInd/>
        <w:jc w:val="center"/>
        <w:rPr>
          <w:rFonts w:cs="Arial"/>
        </w:rPr>
      </w:pPr>
    </w:p>
    <w:p w14:paraId="7ED1520B" w14:textId="77777777" w:rsidR="00DD555B" w:rsidRPr="0080721C" w:rsidRDefault="00DD555B" w:rsidP="00DD555B">
      <w:pPr>
        <w:widowControl/>
        <w:autoSpaceDE/>
        <w:autoSpaceDN/>
        <w:adjustRightInd/>
        <w:rPr>
          <w:rFonts w:cs="Arial"/>
        </w:rPr>
      </w:pPr>
      <w:r w:rsidRPr="0080721C">
        <w:rPr>
          <w:rFonts w:cs="Arial"/>
        </w:rPr>
        <w:t>The following notes are to supplement the City of Rochester and NYSDOT Standard and Supplementary Specifications.  If any of the notes are in conflict with those Specifications, the Standard and Supplementary Specifications shall prevail and take precedence and be of force over and against any said conflicting notes.</w:t>
      </w:r>
    </w:p>
    <w:p w14:paraId="3F456483" w14:textId="77777777" w:rsidR="00DD555B" w:rsidRDefault="00DD555B" w:rsidP="00DD555B">
      <w:pPr>
        <w:widowControl/>
        <w:autoSpaceDE/>
        <w:autoSpaceDN/>
        <w:adjustRightInd/>
        <w:rPr>
          <w:rFonts w:cs="Arial"/>
        </w:rPr>
      </w:pPr>
    </w:p>
    <w:p w14:paraId="642DBA72" w14:textId="77777777" w:rsidR="00DD555B" w:rsidRPr="0080721C" w:rsidRDefault="00DD555B" w:rsidP="00DD555B">
      <w:pPr>
        <w:widowControl/>
        <w:autoSpaceDE/>
        <w:autoSpaceDN/>
        <w:adjustRightInd/>
        <w:rPr>
          <w:rFonts w:cs="Arial"/>
        </w:rPr>
      </w:pPr>
    </w:p>
    <w:p w14:paraId="4956A4D8" w14:textId="77777777" w:rsidR="00DD555B" w:rsidRPr="00A06560" w:rsidRDefault="00DD555B" w:rsidP="00DD555B">
      <w:pPr>
        <w:widowControl/>
        <w:autoSpaceDE/>
        <w:autoSpaceDN/>
        <w:adjustRightInd/>
        <w:rPr>
          <w:rFonts w:cs="Arial"/>
        </w:rPr>
      </w:pPr>
      <w:r>
        <w:rPr>
          <w:rFonts w:cs="Arial"/>
          <w:b/>
        </w:rPr>
        <w:t>SN-1.  Access for Persons with Disabilities</w:t>
      </w:r>
    </w:p>
    <w:p w14:paraId="1BFECEDC" w14:textId="77777777" w:rsidR="00DD555B" w:rsidRPr="00A06560" w:rsidRDefault="00DD555B" w:rsidP="00DD555B">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9527FFA" w14:textId="77777777" w:rsidR="00DD555B" w:rsidRPr="003869C6" w:rsidRDefault="00DD555B" w:rsidP="00DD555B">
      <w:pPr>
        <w:rPr>
          <w:rFonts w:asciiTheme="minorHAnsi" w:hAnsiTheme="minorHAnsi" w:cstheme="minorHAnsi"/>
          <w:szCs w:val="22"/>
        </w:rPr>
      </w:pPr>
      <w:r w:rsidRPr="003869C6">
        <w:rPr>
          <w:rFonts w:asciiTheme="minorHAnsi" w:hAnsiTheme="minorHAnsi" w:cstheme="minorHAnsi"/>
          <w:szCs w:val="22"/>
        </w:rPr>
        <w:t xml:space="preserve">The </w:t>
      </w:r>
      <w:r>
        <w:rPr>
          <w:rFonts w:asciiTheme="minorHAnsi" w:hAnsiTheme="minorHAnsi" w:cstheme="minorHAnsi"/>
          <w:szCs w:val="22"/>
        </w:rPr>
        <w:t>Contractor</w:t>
      </w:r>
      <w:r w:rsidRPr="003869C6">
        <w:rPr>
          <w:rFonts w:asciiTheme="minorHAnsi" w:hAnsiTheme="minorHAnsi" w:cstheme="minorHAnsi"/>
          <w:szCs w:val="22"/>
        </w:rPr>
        <w:t xml:space="preserve"> is required to ensure that all travelled ways are </w:t>
      </w:r>
      <w:r>
        <w:rPr>
          <w:rFonts w:asciiTheme="minorHAnsi" w:hAnsiTheme="minorHAnsi" w:cstheme="minorHAnsi"/>
          <w:szCs w:val="22"/>
        </w:rPr>
        <w:t xml:space="preserve">maintained </w:t>
      </w:r>
      <w:r w:rsidRPr="003869C6">
        <w:rPr>
          <w:rFonts w:asciiTheme="minorHAnsi" w:hAnsiTheme="minorHAnsi" w:cstheme="minorHAnsi"/>
          <w:szCs w:val="22"/>
        </w:rPr>
        <w:t xml:space="preserve">fully accessible for persons with disabilities in compliance with the </w:t>
      </w:r>
      <w:r w:rsidRPr="003869C6">
        <w:rPr>
          <w:rFonts w:asciiTheme="minorHAnsi" w:hAnsiTheme="minorHAnsi" w:cstheme="minorHAnsi"/>
          <w:i/>
          <w:szCs w:val="22"/>
        </w:rPr>
        <w:t>Americans with Disabilities Act (ADA)</w:t>
      </w:r>
      <w:r w:rsidRPr="003869C6">
        <w:rPr>
          <w:rFonts w:asciiTheme="minorHAnsi" w:hAnsiTheme="minorHAnsi" w:cstheme="minorHAnsi"/>
          <w:szCs w:val="22"/>
        </w:rPr>
        <w:t xml:space="preserve">, </w:t>
      </w:r>
      <w:r w:rsidRPr="003869C6">
        <w:rPr>
          <w:rFonts w:asciiTheme="minorHAnsi" w:hAnsiTheme="minorHAnsi" w:cstheme="minorHAnsi"/>
          <w:i/>
          <w:szCs w:val="22"/>
        </w:rPr>
        <w:t>Proposed Guidelines for Pedestrian Facilities in the Public Right-of-Way (PROWAG)</w:t>
      </w:r>
      <w:r>
        <w:rPr>
          <w:rFonts w:asciiTheme="minorHAnsi" w:hAnsiTheme="minorHAnsi" w:cstheme="minorHAnsi"/>
          <w:szCs w:val="22"/>
        </w:rPr>
        <w:t>, and</w:t>
      </w:r>
      <w:r w:rsidRPr="003869C6">
        <w:rPr>
          <w:rFonts w:asciiTheme="minorHAnsi" w:hAnsiTheme="minorHAnsi" w:cstheme="minorHAnsi"/>
          <w:szCs w:val="22"/>
        </w:rPr>
        <w:t xml:space="preserve"> </w:t>
      </w:r>
      <w:r>
        <w:rPr>
          <w:rFonts w:asciiTheme="minorHAnsi" w:hAnsiTheme="minorHAnsi" w:cstheme="minorHAnsi"/>
          <w:szCs w:val="22"/>
        </w:rPr>
        <w:t xml:space="preserve">any </w:t>
      </w:r>
      <w:r w:rsidRPr="003869C6">
        <w:rPr>
          <w:rFonts w:asciiTheme="minorHAnsi" w:hAnsiTheme="minorHAnsi" w:cstheme="minorHAnsi"/>
          <w:szCs w:val="22"/>
        </w:rPr>
        <w:t xml:space="preserve">other applicable law, rules or regulations, during all phases of </w:t>
      </w:r>
      <w:r>
        <w:rPr>
          <w:rFonts w:asciiTheme="minorHAnsi" w:hAnsiTheme="minorHAnsi" w:cstheme="minorHAnsi"/>
          <w:szCs w:val="22"/>
        </w:rPr>
        <w:t xml:space="preserve">the </w:t>
      </w:r>
      <w:r w:rsidRPr="003869C6">
        <w:rPr>
          <w:rFonts w:asciiTheme="minorHAnsi" w:hAnsiTheme="minorHAnsi" w:cstheme="minorHAnsi"/>
          <w:szCs w:val="22"/>
        </w:rPr>
        <w:t>work</w:t>
      </w:r>
      <w:r>
        <w:rPr>
          <w:rFonts w:asciiTheme="minorHAnsi" w:hAnsiTheme="minorHAnsi" w:cstheme="minorHAnsi"/>
          <w:szCs w:val="22"/>
        </w:rPr>
        <w:t>, the cost of which is to be included in the lump sum price bid for</w:t>
      </w:r>
      <w:r w:rsidRPr="009058EA">
        <w:rPr>
          <w:rFonts w:asciiTheme="minorHAnsi" w:hAnsiTheme="minorHAnsi" w:cstheme="minorHAnsi"/>
          <w:szCs w:val="22"/>
        </w:rPr>
        <w:t xml:space="preserve"> </w:t>
      </w:r>
      <w:r>
        <w:rPr>
          <w:rFonts w:asciiTheme="minorHAnsi" w:hAnsiTheme="minorHAnsi" w:cstheme="minorHAnsi"/>
          <w:szCs w:val="22"/>
        </w:rPr>
        <w:t xml:space="preserve">NYSDOT Item 619.01 </w:t>
      </w:r>
      <w:r w:rsidRPr="009058EA">
        <w:rPr>
          <w:rFonts w:asciiTheme="minorHAnsi" w:hAnsiTheme="minorHAnsi" w:cstheme="minorHAnsi"/>
          <w:szCs w:val="22"/>
        </w:rPr>
        <w:t xml:space="preserve">Basic </w:t>
      </w:r>
      <w:r>
        <w:rPr>
          <w:rFonts w:asciiTheme="minorHAnsi" w:hAnsiTheme="minorHAnsi" w:cstheme="minorHAnsi"/>
          <w:szCs w:val="22"/>
        </w:rPr>
        <w:t xml:space="preserve">Work Zone </w:t>
      </w:r>
      <w:r w:rsidRPr="009058EA">
        <w:rPr>
          <w:rFonts w:asciiTheme="minorHAnsi" w:hAnsiTheme="minorHAnsi" w:cstheme="minorHAnsi"/>
          <w:szCs w:val="22"/>
        </w:rPr>
        <w:t>Traffic</w:t>
      </w:r>
      <w:r>
        <w:rPr>
          <w:rFonts w:asciiTheme="minorHAnsi" w:hAnsiTheme="minorHAnsi" w:cstheme="minorHAnsi"/>
          <w:szCs w:val="22"/>
        </w:rPr>
        <w:t xml:space="preserve"> Control.</w:t>
      </w:r>
    </w:p>
    <w:p w14:paraId="0D045A30" w14:textId="77777777" w:rsidR="00DD555B" w:rsidRPr="00E43E47" w:rsidRDefault="00DD555B" w:rsidP="00DD555B">
      <w:pPr>
        <w:widowControl/>
        <w:autoSpaceDE/>
        <w:autoSpaceDN/>
        <w:adjustRightInd/>
        <w:rPr>
          <w:rFonts w:asciiTheme="minorHAnsi" w:hAnsiTheme="minorHAnsi" w:cstheme="minorHAnsi"/>
          <w:szCs w:val="22"/>
        </w:rPr>
      </w:pPr>
    </w:p>
    <w:p w14:paraId="7B049809" w14:textId="77777777" w:rsidR="00DD555B" w:rsidRPr="00626B80" w:rsidRDefault="00DD555B" w:rsidP="00DD555B">
      <w:pPr>
        <w:rPr>
          <w:rFonts w:eastAsia="Calibri" w:cs="Arial"/>
          <w:szCs w:val="22"/>
          <w:lang w:bidi="en-US"/>
        </w:rPr>
      </w:pPr>
    </w:p>
    <w:p w14:paraId="7A497EBD" w14:textId="77777777" w:rsidR="00DD555B" w:rsidRPr="00A06560" w:rsidRDefault="00DD555B" w:rsidP="00DD555B">
      <w:pPr>
        <w:widowControl/>
        <w:autoSpaceDE/>
        <w:autoSpaceDN/>
        <w:adjustRightInd/>
        <w:rPr>
          <w:rFonts w:cs="Arial"/>
        </w:rPr>
      </w:pPr>
      <w:r>
        <w:rPr>
          <w:rFonts w:cs="Arial"/>
          <w:b/>
        </w:rPr>
        <w:t>SN-2.  Special Events</w:t>
      </w:r>
    </w:p>
    <w:p w14:paraId="70900108" w14:textId="77777777" w:rsidR="00DD555B" w:rsidRPr="00A06560" w:rsidRDefault="00DD555B" w:rsidP="00DD555B">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F849128" w14:textId="77777777" w:rsidR="00DD555B" w:rsidRPr="009058EA" w:rsidRDefault="00DD555B" w:rsidP="00DD555B">
      <w:pPr>
        <w:widowControl/>
        <w:rPr>
          <w:rFonts w:asciiTheme="minorHAnsi" w:hAnsiTheme="minorHAnsi" w:cstheme="minorHAnsi"/>
          <w:szCs w:val="22"/>
        </w:rPr>
      </w:pPr>
      <w:r w:rsidRPr="009058EA">
        <w:rPr>
          <w:rFonts w:asciiTheme="minorHAnsi" w:hAnsiTheme="minorHAnsi" w:cstheme="minorHAnsi"/>
          <w:szCs w:val="22"/>
        </w:rPr>
        <w:t>Coordination with the City of Rochester Special Events Office</w:t>
      </w:r>
      <w:r>
        <w:rPr>
          <w:rFonts w:asciiTheme="minorHAnsi" w:hAnsiTheme="minorHAnsi" w:cstheme="minorHAnsi"/>
          <w:szCs w:val="22"/>
        </w:rPr>
        <w:t>,</w:t>
      </w:r>
      <w:r w:rsidRPr="009058EA">
        <w:rPr>
          <w:rFonts w:asciiTheme="minorHAnsi" w:hAnsiTheme="minorHAnsi" w:cstheme="minorHAnsi"/>
          <w:szCs w:val="22"/>
        </w:rPr>
        <w:t xml:space="preserve"> </w:t>
      </w:r>
      <w:r>
        <w:rPr>
          <w:rFonts w:asciiTheme="minorHAnsi" w:hAnsiTheme="minorHAnsi" w:cstheme="minorHAnsi"/>
          <w:szCs w:val="22"/>
        </w:rPr>
        <w:t xml:space="preserve">(585) </w:t>
      </w:r>
      <w:r w:rsidRPr="009058EA">
        <w:rPr>
          <w:rFonts w:asciiTheme="minorHAnsi" w:hAnsiTheme="minorHAnsi" w:cstheme="minorHAnsi"/>
          <w:szCs w:val="22"/>
        </w:rPr>
        <w:t xml:space="preserve">428-6690, will be required to ensure that construction activities under this </w:t>
      </w:r>
      <w:r>
        <w:rPr>
          <w:rFonts w:asciiTheme="minorHAnsi" w:hAnsiTheme="minorHAnsi" w:cstheme="minorHAnsi"/>
          <w:szCs w:val="22"/>
        </w:rPr>
        <w:t>C</w:t>
      </w:r>
      <w:r w:rsidRPr="009058EA">
        <w:rPr>
          <w:rFonts w:asciiTheme="minorHAnsi" w:hAnsiTheme="minorHAnsi" w:cstheme="minorHAnsi"/>
          <w:szCs w:val="22"/>
        </w:rPr>
        <w:t xml:space="preserve">ontract do not interfere with events that may be </w:t>
      </w:r>
      <w:r>
        <w:rPr>
          <w:rFonts w:asciiTheme="minorHAnsi" w:hAnsiTheme="minorHAnsi" w:cstheme="minorHAnsi"/>
          <w:szCs w:val="22"/>
        </w:rPr>
        <w:t xml:space="preserve">directly or indirectly </w:t>
      </w:r>
      <w:r w:rsidRPr="009058EA">
        <w:rPr>
          <w:rFonts w:asciiTheme="minorHAnsi" w:hAnsiTheme="minorHAnsi" w:cstheme="minorHAnsi"/>
          <w:szCs w:val="22"/>
        </w:rPr>
        <w:t xml:space="preserve">impacted by the work. </w:t>
      </w:r>
      <w:r>
        <w:rPr>
          <w:rFonts w:asciiTheme="minorHAnsi" w:hAnsiTheme="minorHAnsi" w:cstheme="minorHAnsi"/>
          <w:szCs w:val="22"/>
        </w:rPr>
        <w:t xml:space="preserve"> </w:t>
      </w:r>
      <w:r w:rsidRPr="009058EA">
        <w:rPr>
          <w:rFonts w:asciiTheme="minorHAnsi" w:hAnsiTheme="minorHAnsi" w:cstheme="minorHAnsi"/>
          <w:szCs w:val="22"/>
        </w:rPr>
        <w:t xml:space="preserve">The </w:t>
      </w:r>
      <w:r>
        <w:rPr>
          <w:rFonts w:asciiTheme="minorHAnsi" w:hAnsiTheme="minorHAnsi" w:cstheme="minorHAnsi"/>
          <w:szCs w:val="22"/>
        </w:rPr>
        <w:t>C</w:t>
      </w:r>
      <w:r w:rsidRPr="009058EA">
        <w:rPr>
          <w:rFonts w:asciiTheme="minorHAnsi" w:hAnsiTheme="minorHAnsi" w:cstheme="minorHAnsi"/>
          <w:szCs w:val="22"/>
        </w:rPr>
        <w:t xml:space="preserve">ontractor shall be responsible to coordinate </w:t>
      </w:r>
      <w:r>
        <w:rPr>
          <w:rFonts w:asciiTheme="minorHAnsi" w:hAnsiTheme="minorHAnsi" w:cstheme="minorHAnsi"/>
          <w:szCs w:val="22"/>
        </w:rPr>
        <w:t>the</w:t>
      </w:r>
      <w:r w:rsidRPr="009058EA">
        <w:rPr>
          <w:rFonts w:asciiTheme="minorHAnsi" w:hAnsiTheme="minorHAnsi" w:cstheme="minorHAnsi"/>
          <w:szCs w:val="22"/>
        </w:rPr>
        <w:t xml:space="preserve"> work with any events that may be scheduled</w:t>
      </w:r>
      <w:r>
        <w:rPr>
          <w:rFonts w:asciiTheme="minorHAnsi" w:hAnsiTheme="minorHAnsi" w:cstheme="minorHAnsi"/>
          <w:szCs w:val="22"/>
        </w:rPr>
        <w:t xml:space="preserve"> within or immediately adjacent to the Project limits, the cost of which is to be included in the lump sum price bid for</w:t>
      </w:r>
      <w:r w:rsidRPr="009058EA">
        <w:rPr>
          <w:rFonts w:asciiTheme="minorHAnsi" w:hAnsiTheme="minorHAnsi" w:cstheme="minorHAnsi"/>
          <w:szCs w:val="22"/>
        </w:rPr>
        <w:t xml:space="preserve"> </w:t>
      </w:r>
      <w:r>
        <w:rPr>
          <w:rFonts w:asciiTheme="minorHAnsi" w:hAnsiTheme="minorHAnsi" w:cstheme="minorHAnsi"/>
          <w:szCs w:val="22"/>
        </w:rPr>
        <w:t xml:space="preserve">NYSDOT Item 619.01 </w:t>
      </w:r>
      <w:r w:rsidRPr="009058EA">
        <w:rPr>
          <w:rFonts w:asciiTheme="minorHAnsi" w:hAnsiTheme="minorHAnsi" w:cstheme="minorHAnsi"/>
          <w:szCs w:val="22"/>
        </w:rPr>
        <w:t xml:space="preserve">Basic </w:t>
      </w:r>
      <w:r>
        <w:rPr>
          <w:rFonts w:asciiTheme="minorHAnsi" w:hAnsiTheme="minorHAnsi" w:cstheme="minorHAnsi"/>
          <w:szCs w:val="22"/>
        </w:rPr>
        <w:t xml:space="preserve">Work Zone </w:t>
      </w:r>
      <w:r w:rsidRPr="009058EA">
        <w:rPr>
          <w:rFonts w:asciiTheme="minorHAnsi" w:hAnsiTheme="minorHAnsi" w:cstheme="minorHAnsi"/>
          <w:szCs w:val="22"/>
        </w:rPr>
        <w:t>Traffic</w:t>
      </w:r>
      <w:r>
        <w:rPr>
          <w:rFonts w:asciiTheme="minorHAnsi" w:hAnsiTheme="minorHAnsi" w:cstheme="minorHAnsi"/>
          <w:szCs w:val="22"/>
        </w:rPr>
        <w:t xml:space="preserve"> Control.</w:t>
      </w:r>
    </w:p>
    <w:p w14:paraId="7BC1921B" w14:textId="77777777" w:rsidR="00DD555B" w:rsidRDefault="00DD555B" w:rsidP="00DD555B">
      <w:pPr>
        <w:widowControl/>
        <w:autoSpaceDE/>
        <w:autoSpaceDN/>
        <w:adjustRightInd/>
        <w:rPr>
          <w:rFonts w:asciiTheme="minorHAnsi" w:hAnsiTheme="minorHAnsi" w:cstheme="minorHAnsi"/>
          <w:szCs w:val="22"/>
        </w:rPr>
      </w:pPr>
    </w:p>
    <w:p w14:paraId="4C0F0933" w14:textId="77777777" w:rsidR="00DD555B" w:rsidRDefault="00DD555B" w:rsidP="00DD555B">
      <w:pPr>
        <w:rPr>
          <w:rFonts w:eastAsia="Calibri" w:cs="Arial"/>
          <w:szCs w:val="22"/>
          <w:lang w:bidi="en-US"/>
        </w:rPr>
      </w:pPr>
    </w:p>
    <w:p w14:paraId="77E0B8E0" w14:textId="77777777" w:rsidR="00DD555B" w:rsidRPr="00A06560" w:rsidRDefault="00DD555B" w:rsidP="00DD555B">
      <w:pPr>
        <w:widowControl/>
        <w:autoSpaceDE/>
        <w:autoSpaceDN/>
        <w:adjustRightInd/>
        <w:rPr>
          <w:rFonts w:cs="Arial"/>
        </w:rPr>
      </w:pPr>
      <w:r>
        <w:rPr>
          <w:rFonts w:cs="Arial"/>
          <w:b/>
        </w:rPr>
        <w:t>SN-3.  Time Restriction – Arterials and Collectors</w:t>
      </w:r>
    </w:p>
    <w:p w14:paraId="032150EE" w14:textId="77777777" w:rsidR="00DD555B" w:rsidRPr="00A06560" w:rsidRDefault="00DD555B" w:rsidP="00DD555B">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02A6F23" w14:textId="77777777" w:rsidR="00DD555B" w:rsidRPr="003B652B" w:rsidRDefault="00DD555B" w:rsidP="00DD555B">
      <w:pPr>
        <w:rPr>
          <w:rFonts w:asciiTheme="minorHAnsi" w:hAnsiTheme="minorHAnsi" w:cstheme="minorHAnsi"/>
          <w:szCs w:val="22"/>
        </w:rPr>
      </w:pPr>
      <w:r w:rsidRPr="003B652B">
        <w:rPr>
          <w:rFonts w:asciiTheme="minorHAnsi" w:hAnsiTheme="minorHAnsi" w:cstheme="minorHAnsi"/>
          <w:szCs w:val="22"/>
        </w:rPr>
        <w:t xml:space="preserve">Public streets that are designated as </w:t>
      </w:r>
      <w:r>
        <w:rPr>
          <w:rFonts w:asciiTheme="minorHAnsi" w:hAnsiTheme="minorHAnsi" w:cstheme="minorHAnsi"/>
          <w:szCs w:val="22"/>
        </w:rPr>
        <w:t>A</w:t>
      </w:r>
      <w:r w:rsidRPr="003B652B">
        <w:rPr>
          <w:rFonts w:asciiTheme="minorHAnsi" w:hAnsiTheme="minorHAnsi" w:cstheme="minorHAnsi"/>
          <w:szCs w:val="22"/>
        </w:rPr>
        <w:t xml:space="preserve">rterial and </w:t>
      </w:r>
      <w:r>
        <w:rPr>
          <w:rFonts w:asciiTheme="minorHAnsi" w:hAnsiTheme="minorHAnsi" w:cstheme="minorHAnsi"/>
          <w:szCs w:val="22"/>
        </w:rPr>
        <w:t>C</w:t>
      </w:r>
      <w:r w:rsidRPr="003B652B">
        <w:rPr>
          <w:rFonts w:asciiTheme="minorHAnsi" w:hAnsiTheme="minorHAnsi" w:cstheme="minorHAnsi"/>
          <w:szCs w:val="22"/>
        </w:rPr>
        <w:t xml:space="preserve">ollector streets generate a significant amount of vehicular traffic, especially during peak rush hours.  </w:t>
      </w:r>
      <w:r>
        <w:rPr>
          <w:rFonts w:asciiTheme="minorHAnsi" w:hAnsiTheme="minorHAnsi" w:cstheme="minorHAnsi"/>
          <w:szCs w:val="22"/>
        </w:rPr>
        <w:t>N</w:t>
      </w:r>
      <w:r w:rsidRPr="003B652B">
        <w:rPr>
          <w:rFonts w:asciiTheme="minorHAnsi" w:hAnsiTheme="minorHAnsi" w:cstheme="minorHAnsi"/>
          <w:szCs w:val="22"/>
        </w:rPr>
        <w:t xml:space="preserve">o work is to occur on these streets during the hours of 7:00 a.m. to 9:00 a.m. and 4:00 p.m. to 6:00 p.m. on weekdays unless specifically authorized </w:t>
      </w:r>
      <w:r>
        <w:rPr>
          <w:rFonts w:asciiTheme="minorHAnsi" w:hAnsiTheme="minorHAnsi" w:cstheme="minorHAnsi"/>
          <w:szCs w:val="22"/>
        </w:rPr>
        <w:t xml:space="preserve">in writing </w:t>
      </w:r>
      <w:r w:rsidRPr="003B652B">
        <w:rPr>
          <w:rFonts w:asciiTheme="minorHAnsi" w:hAnsiTheme="minorHAnsi" w:cstheme="minorHAnsi"/>
          <w:szCs w:val="22"/>
        </w:rPr>
        <w:t>by the City Engineer</w:t>
      </w:r>
      <w:r>
        <w:rPr>
          <w:rFonts w:asciiTheme="minorHAnsi" w:hAnsiTheme="minorHAnsi" w:cstheme="minorHAnsi"/>
          <w:szCs w:val="22"/>
        </w:rPr>
        <w:t xml:space="preserve">’s office.  </w:t>
      </w:r>
      <w:r w:rsidRPr="003B652B">
        <w:rPr>
          <w:rFonts w:asciiTheme="minorHAnsi" w:hAnsiTheme="minorHAnsi" w:cstheme="minorHAnsi"/>
          <w:szCs w:val="22"/>
        </w:rPr>
        <w:t>The</w:t>
      </w:r>
      <w:r>
        <w:rPr>
          <w:rFonts w:asciiTheme="minorHAnsi" w:hAnsiTheme="minorHAnsi" w:cstheme="minorHAnsi"/>
          <w:szCs w:val="22"/>
        </w:rPr>
        <w:t>se</w:t>
      </w:r>
      <w:r w:rsidRPr="003B652B">
        <w:rPr>
          <w:rFonts w:asciiTheme="minorHAnsi" w:hAnsiTheme="minorHAnsi" w:cstheme="minorHAnsi"/>
          <w:szCs w:val="22"/>
        </w:rPr>
        <w:t xml:space="preserve"> streets are to remain open and fully accessible during these hours to maintain adequate vehicular traffic flow.</w:t>
      </w:r>
    </w:p>
    <w:p w14:paraId="66F65FCA" w14:textId="77777777" w:rsidR="00DD555B" w:rsidRDefault="00DD555B" w:rsidP="00DD555B">
      <w:pPr>
        <w:rPr>
          <w:rFonts w:cs="Arial"/>
        </w:rPr>
      </w:pPr>
    </w:p>
    <w:p w14:paraId="14C5C391" w14:textId="77777777" w:rsidR="00DD555B" w:rsidRDefault="00DD555B" w:rsidP="00DD555B">
      <w:pPr>
        <w:widowControl/>
        <w:autoSpaceDE/>
        <w:autoSpaceDN/>
        <w:adjustRightInd/>
        <w:rPr>
          <w:rFonts w:cs="Arial"/>
        </w:rPr>
      </w:pPr>
      <w:r>
        <w:rPr>
          <w:rFonts w:cs="Arial"/>
        </w:rPr>
        <w:t>In addition to the above time restriction, no work except for emergency repairs is to be performed on the following public holidays:</w:t>
      </w:r>
    </w:p>
    <w:p w14:paraId="01EC5CD5" w14:textId="77777777" w:rsidR="00DD555B" w:rsidRDefault="00DD555B" w:rsidP="00DD555B">
      <w:pPr>
        <w:widowControl/>
        <w:autoSpaceDE/>
        <w:autoSpaceDN/>
        <w:adjustRightInd/>
        <w:rPr>
          <w:rFonts w:cs="Arial"/>
        </w:rPr>
      </w:pP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2880"/>
      </w:tblGrid>
      <w:tr w:rsidR="00DD555B" w14:paraId="5B292470" w14:textId="77777777" w:rsidTr="00A22F11">
        <w:trPr>
          <w:jc w:val="center"/>
        </w:trPr>
        <w:tc>
          <w:tcPr>
            <w:tcW w:w="2880" w:type="dxa"/>
          </w:tcPr>
          <w:p w14:paraId="63B211F9" w14:textId="77777777" w:rsidR="00DD555B" w:rsidRPr="00FE2545" w:rsidRDefault="00DD555B" w:rsidP="00A22F11">
            <w:pPr>
              <w:rPr>
                <w:rFonts w:asciiTheme="minorHAnsi" w:hAnsiTheme="minorHAnsi" w:cstheme="minorHAnsi"/>
                <w:sz w:val="22"/>
                <w:szCs w:val="22"/>
              </w:rPr>
            </w:pPr>
            <w:r w:rsidRPr="00FE2545">
              <w:rPr>
                <w:rFonts w:cs="Arial"/>
                <w:sz w:val="22"/>
                <w:szCs w:val="22"/>
              </w:rPr>
              <w:t>New Year’s Day</w:t>
            </w:r>
          </w:p>
        </w:tc>
        <w:tc>
          <w:tcPr>
            <w:tcW w:w="2880" w:type="dxa"/>
          </w:tcPr>
          <w:p w14:paraId="416858F2" w14:textId="77777777" w:rsidR="00DD555B" w:rsidRPr="00FE2545" w:rsidRDefault="00DD555B" w:rsidP="00A22F11">
            <w:pPr>
              <w:rPr>
                <w:rFonts w:asciiTheme="minorHAnsi" w:hAnsiTheme="minorHAnsi" w:cstheme="minorHAnsi"/>
                <w:sz w:val="22"/>
                <w:szCs w:val="22"/>
              </w:rPr>
            </w:pPr>
            <w:r w:rsidRPr="00FE2545">
              <w:rPr>
                <w:rFonts w:asciiTheme="minorHAnsi" w:hAnsiTheme="minorHAnsi" w:cstheme="minorHAnsi"/>
                <w:sz w:val="22"/>
                <w:szCs w:val="22"/>
              </w:rPr>
              <w:t>January 1st</w:t>
            </w:r>
          </w:p>
        </w:tc>
      </w:tr>
      <w:tr w:rsidR="00DD555B" w14:paraId="3779D81D" w14:textId="77777777" w:rsidTr="00A22F11">
        <w:trPr>
          <w:jc w:val="center"/>
        </w:trPr>
        <w:tc>
          <w:tcPr>
            <w:tcW w:w="2880" w:type="dxa"/>
          </w:tcPr>
          <w:p w14:paraId="5467C570" w14:textId="77777777" w:rsidR="00DD555B" w:rsidRPr="00FE2545" w:rsidRDefault="00DD555B" w:rsidP="00A22F11">
            <w:pPr>
              <w:widowControl/>
              <w:autoSpaceDE/>
              <w:autoSpaceDN/>
              <w:adjustRightInd/>
              <w:rPr>
                <w:rFonts w:cs="Arial"/>
                <w:sz w:val="22"/>
                <w:szCs w:val="22"/>
              </w:rPr>
            </w:pPr>
            <w:r w:rsidRPr="00FE2545">
              <w:rPr>
                <w:rFonts w:cs="Arial"/>
                <w:sz w:val="22"/>
                <w:szCs w:val="22"/>
              </w:rPr>
              <w:t>Martin Luther King Day</w:t>
            </w:r>
          </w:p>
        </w:tc>
        <w:tc>
          <w:tcPr>
            <w:tcW w:w="2880" w:type="dxa"/>
          </w:tcPr>
          <w:p w14:paraId="2C0E30FB" w14:textId="77777777" w:rsidR="00DD555B" w:rsidRPr="00FE2545" w:rsidRDefault="00DD555B" w:rsidP="00A22F11">
            <w:pPr>
              <w:rPr>
                <w:rFonts w:asciiTheme="minorHAnsi" w:hAnsiTheme="minorHAnsi" w:cstheme="minorHAnsi"/>
                <w:sz w:val="22"/>
                <w:szCs w:val="22"/>
              </w:rPr>
            </w:pPr>
            <w:r w:rsidRPr="00FE2545">
              <w:rPr>
                <w:rFonts w:asciiTheme="minorHAnsi" w:hAnsiTheme="minorHAnsi" w:cstheme="minorHAnsi"/>
                <w:sz w:val="22"/>
                <w:szCs w:val="22"/>
              </w:rPr>
              <w:t>3rd Monday in January</w:t>
            </w:r>
          </w:p>
        </w:tc>
      </w:tr>
      <w:tr w:rsidR="00DD555B" w14:paraId="49AB165E" w14:textId="77777777" w:rsidTr="00A22F11">
        <w:trPr>
          <w:jc w:val="center"/>
        </w:trPr>
        <w:tc>
          <w:tcPr>
            <w:tcW w:w="2880" w:type="dxa"/>
          </w:tcPr>
          <w:p w14:paraId="58649C96" w14:textId="77777777" w:rsidR="00DD555B" w:rsidRPr="00FE2545" w:rsidRDefault="00DD555B" w:rsidP="00A22F11">
            <w:pPr>
              <w:rPr>
                <w:rFonts w:asciiTheme="minorHAnsi" w:hAnsiTheme="minorHAnsi" w:cstheme="minorHAnsi"/>
                <w:sz w:val="22"/>
                <w:szCs w:val="22"/>
              </w:rPr>
            </w:pPr>
            <w:r w:rsidRPr="00FE2545">
              <w:rPr>
                <w:rFonts w:cs="Arial"/>
                <w:sz w:val="22"/>
                <w:szCs w:val="22"/>
              </w:rPr>
              <w:t>President’s Day</w:t>
            </w:r>
          </w:p>
        </w:tc>
        <w:tc>
          <w:tcPr>
            <w:tcW w:w="2880" w:type="dxa"/>
          </w:tcPr>
          <w:p w14:paraId="26D80E58" w14:textId="77777777" w:rsidR="00DD555B" w:rsidRPr="00FE2545" w:rsidRDefault="00DD555B" w:rsidP="00A22F11">
            <w:pPr>
              <w:rPr>
                <w:rFonts w:asciiTheme="minorHAnsi" w:hAnsiTheme="minorHAnsi" w:cstheme="minorHAnsi"/>
                <w:sz w:val="22"/>
                <w:szCs w:val="22"/>
              </w:rPr>
            </w:pPr>
            <w:r w:rsidRPr="00FE2545">
              <w:rPr>
                <w:rFonts w:asciiTheme="minorHAnsi" w:hAnsiTheme="minorHAnsi" w:cstheme="minorHAnsi"/>
                <w:sz w:val="22"/>
                <w:szCs w:val="22"/>
              </w:rPr>
              <w:t>3rd Monday in February</w:t>
            </w:r>
          </w:p>
        </w:tc>
      </w:tr>
      <w:tr w:rsidR="00DD555B" w14:paraId="436C1918" w14:textId="77777777" w:rsidTr="00A22F11">
        <w:trPr>
          <w:jc w:val="center"/>
        </w:trPr>
        <w:tc>
          <w:tcPr>
            <w:tcW w:w="2880" w:type="dxa"/>
          </w:tcPr>
          <w:p w14:paraId="4385EA2B" w14:textId="77777777" w:rsidR="00DD555B" w:rsidRPr="00FE2545" w:rsidRDefault="00DD555B" w:rsidP="00A22F11">
            <w:pPr>
              <w:rPr>
                <w:rFonts w:asciiTheme="minorHAnsi" w:hAnsiTheme="minorHAnsi" w:cstheme="minorHAnsi"/>
                <w:sz w:val="22"/>
                <w:szCs w:val="22"/>
              </w:rPr>
            </w:pPr>
            <w:r w:rsidRPr="00FE2545">
              <w:rPr>
                <w:rFonts w:cs="Arial"/>
                <w:sz w:val="22"/>
                <w:szCs w:val="22"/>
              </w:rPr>
              <w:t>Memorial Day</w:t>
            </w:r>
          </w:p>
        </w:tc>
        <w:tc>
          <w:tcPr>
            <w:tcW w:w="2880" w:type="dxa"/>
          </w:tcPr>
          <w:p w14:paraId="03753B2E" w14:textId="77777777" w:rsidR="00DD555B" w:rsidRPr="00FE2545" w:rsidRDefault="00DD555B" w:rsidP="00A22F11">
            <w:pPr>
              <w:rPr>
                <w:rFonts w:asciiTheme="minorHAnsi" w:hAnsiTheme="minorHAnsi" w:cstheme="minorHAnsi"/>
                <w:sz w:val="22"/>
                <w:szCs w:val="22"/>
              </w:rPr>
            </w:pPr>
            <w:r w:rsidRPr="00FE2545">
              <w:rPr>
                <w:rFonts w:asciiTheme="minorHAnsi" w:hAnsiTheme="minorHAnsi" w:cstheme="minorHAnsi"/>
                <w:sz w:val="22"/>
                <w:szCs w:val="22"/>
              </w:rPr>
              <w:t>last Monday in May</w:t>
            </w:r>
          </w:p>
        </w:tc>
      </w:tr>
      <w:tr w:rsidR="00DD555B" w14:paraId="4DB5C000" w14:textId="77777777" w:rsidTr="00A22F11">
        <w:trPr>
          <w:jc w:val="center"/>
        </w:trPr>
        <w:tc>
          <w:tcPr>
            <w:tcW w:w="2880" w:type="dxa"/>
          </w:tcPr>
          <w:p w14:paraId="250B8F34" w14:textId="77777777" w:rsidR="00DD555B" w:rsidRPr="00FE2545" w:rsidRDefault="00DD555B" w:rsidP="00A22F11">
            <w:pPr>
              <w:rPr>
                <w:rFonts w:asciiTheme="minorHAnsi" w:hAnsiTheme="minorHAnsi" w:cstheme="minorHAnsi"/>
                <w:sz w:val="22"/>
                <w:szCs w:val="22"/>
              </w:rPr>
            </w:pPr>
            <w:r w:rsidRPr="00FE2545">
              <w:rPr>
                <w:rFonts w:cs="Arial"/>
                <w:sz w:val="22"/>
                <w:szCs w:val="22"/>
              </w:rPr>
              <w:t>Independence Day</w:t>
            </w:r>
          </w:p>
        </w:tc>
        <w:tc>
          <w:tcPr>
            <w:tcW w:w="2880" w:type="dxa"/>
          </w:tcPr>
          <w:p w14:paraId="47817D6E" w14:textId="77777777" w:rsidR="00DD555B" w:rsidRPr="00FE2545" w:rsidRDefault="00DD555B" w:rsidP="00A22F11">
            <w:pPr>
              <w:rPr>
                <w:rFonts w:asciiTheme="minorHAnsi" w:hAnsiTheme="minorHAnsi" w:cstheme="minorHAnsi"/>
                <w:sz w:val="22"/>
                <w:szCs w:val="22"/>
              </w:rPr>
            </w:pPr>
            <w:r w:rsidRPr="00FE2545">
              <w:rPr>
                <w:rFonts w:asciiTheme="minorHAnsi" w:hAnsiTheme="minorHAnsi" w:cstheme="minorHAnsi"/>
                <w:sz w:val="22"/>
                <w:szCs w:val="22"/>
              </w:rPr>
              <w:t>July 4th</w:t>
            </w:r>
          </w:p>
        </w:tc>
      </w:tr>
      <w:tr w:rsidR="00DD555B" w14:paraId="6B8620D9" w14:textId="77777777" w:rsidTr="00A22F11">
        <w:trPr>
          <w:jc w:val="center"/>
        </w:trPr>
        <w:tc>
          <w:tcPr>
            <w:tcW w:w="2880" w:type="dxa"/>
          </w:tcPr>
          <w:p w14:paraId="50938E13" w14:textId="77777777" w:rsidR="00DD555B" w:rsidRPr="00FE2545" w:rsidRDefault="00DD555B" w:rsidP="00A22F11">
            <w:pPr>
              <w:rPr>
                <w:rFonts w:asciiTheme="minorHAnsi" w:hAnsiTheme="minorHAnsi" w:cstheme="minorHAnsi"/>
                <w:sz w:val="22"/>
                <w:szCs w:val="22"/>
              </w:rPr>
            </w:pPr>
            <w:r w:rsidRPr="00FE2545">
              <w:rPr>
                <w:rFonts w:cs="Arial"/>
                <w:sz w:val="22"/>
                <w:szCs w:val="22"/>
              </w:rPr>
              <w:t>Labor Day</w:t>
            </w:r>
          </w:p>
        </w:tc>
        <w:tc>
          <w:tcPr>
            <w:tcW w:w="2880" w:type="dxa"/>
          </w:tcPr>
          <w:p w14:paraId="47BE5315" w14:textId="77777777" w:rsidR="00DD555B" w:rsidRPr="00FE2545" w:rsidRDefault="00DD555B" w:rsidP="00A22F11">
            <w:pPr>
              <w:rPr>
                <w:rFonts w:asciiTheme="minorHAnsi" w:hAnsiTheme="minorHAnsi" w:cstheme="minorHAnsi"/>
                <w:sz w:val="22"/>
                <w:szCs w:val="22"/>
              </w:rPr>
            </w:pPr>
            <w:r w:rsidRPr="00FE2545">
              <w:rPr>
                <w:rFonts w:asciiTheme="minorHAnsi" w:hAnsiTheme="minorHAnsi" w:cstheme="minorHAnsi"/>
                <w:sz w:val="22"/>
                <w:szCs w:val="22"/>
              </w:rPr>
              <w:t>1st Monday in September</w:t>
            </w:r>
          </w:p>
        </w:tc>
      </w:tr>
      <w:tr w:rsidR="00DD555B" w14:paraId="1B691C9C" w14:textId="77777777" w:rsidTr="00A22F11">
        <w:trPr>
          <w:jc w:val="center"/>
        </w:trPr>
        <w:tc>
          <w:tcPr>
            <w:tcW w:w="2880" w:type="dxa"/>
          </w:tcPr>
          <w:p w14:paraId="13A704F8" w14:textId="77777777" w:rsidR="00DD555B" w:rsidRPr="00FE2545" w:rsidRDefault="00DD555B" w:rsidP="00A22F11">
            <w:pPr>
              <w:rPr>
                <w:rFonts w:asciiTheme="minorHAnsi" w:hAnsiTheme="minorHAnsi" w:cstheme="minorHAnsi"/>
                <w:sz w:val="22"/>
                <w:szCs w:val="22"/>
              </w:rPr>
            </w:pPr>
            <w:r>
              <w:rPr>
                <w:rFonts w:cs="Arial"/>
                <w:sz w:val="22"/>
                <w:szCs w:val="22"/>
              </w:rPr>
              <w:t>Indigenous Peoples</w:t>
            </w:r>
            <w:r w:rsidRPr="00FE2545">
              <w:rPr>
                <w:rFonts w:cs="Arial"/>
                <w:sz w:val="22"/>
                <w:szCs w:val="22"/>
              </w:rPr>
              <w:t xml:space="preserve"> Day</w:t>
            </w:r>
          </w:p>
        </w:tc>
        <w:tc>
          <w:tcPr>
            <w:tcW w:w="2880" w:type="dxa"/>
          </w:tcPr>
          <w:p w14:paraId="0976535F" w14:textId="77777777" w:rsidR="00DD555B" w:rsidRPr="00FE2545" w:rsidRDefault="00DD555B" w:rsidP="00A22F11">
            <w:pPr>
              <w:rPr>
                <w:rFonts w:asciiTheme="minorHAnsi" w:hAnsiTheme="minorHAnsi" w:cstheme="minorHAnsi"/>
                <w:sz w:val="22"/>
                <w:szCs w:val="22"/>
              </w:rPr>
            </w:pPr>
            <w:r w:rsidRPr="00FE2545">
              <w:rPr>
                <w:rFonts w:asciiTheme="minorHAnsi" w:hAnsiTheme="minorHAnsi" w:cstheme="minorHAnsi"/>
                <w:sz w:val="22"/>
                <w:szCs w:val="22"/>
              </w:rPr>
              <w:t>2nd Monday in October</w:t>
            </w:r>
          </w:p>
        </w:tc>
      </w:tr>
      <w:tr w:rsidR="00DD555B" w14:paraId="3F12D5C0" w14:textId="77777777" w:rsidTr="00A22F11">
        <w:trPr>
          <w:jc w:val="center"/>
        </w:trPr>
        <w:tc>
          <w:tcPr>
            <w:tcW w:w="2880" w:type="dxa"/>
          </w:tcPr>
          <w:p w14:paraId="2A7B4FE2" w14:textId="77777777" w:rsidR="00DD555B" w:rsidRPr="00FE2545" w:rsidRDefault="00DD555B" w:rsidP="00A22F11">
            <w:pPr>
              <w:rPr>
                <w:rFonts w:asciiTheme="minorHAnsi" w:hAnsiTheme="minorHAnsi" w:cstheme="minorHAnsi"/>
                <w:sz w:val="22"/>
                <w:szCs w:val="22"/>
              </w:rPr>
            </w:pPr>
            <w:r w:rsidRPr="00FE2545">
              <w:rPr>
                <w:rFonts w:cs="Arial"/>
                <w:sz w:val="22"/>
                <w:szCs w:val="22"/>
              </w:rPr>
              <w:t>Veteran’s Day</w:t>
            </w:r>
          </w:p>
        </w:tc>
        <w:tc>
          <w:tcPr>
            <w:tcW w:w="2880" w:type="dxa"/>
          </w:tcPr>
          <w:p w14:paraId="57B46851" w14:textId="77777777" w:rsidR="00DD555B" w:rsidRPr="00FE2545" w:rsidRDefault="00DD555B" w:rsidP="00A22F11">
            <w:pPr>
              <w:rPr>
                <w:rFonts w:asciiTheme="minorHAnsi" w:hAnsiTheme="minorHAnsi" w:cstheme="minorHAnsi"/>
                <w:sz w:val="22"/>
                <w:szCs w:val="22"/>
              </w:rPr>
            </w:pPr>
            <w:r w:rsidRPr="00FE2545">
              <w:rPr>
                <w:rFonts w:asciiTheme="minorHAnsi" w:hAnsiTheme="minorHAnsi" w:cstheme="minorHAnsi"/>
                <w:sz w:val="22"/>
                <w:szCs w:val="22"/>
              </w:rPr>
              <w:t>November 11th</w:t>
            </w:r>
          </w:p>
        </w:tc>
      </w:tr>
      <w:tr w:rsidR="00DD555B" w14:paraId="58492289" w14:textId="77777777" w:rsidTr="00A22F11">
        <w:trPr>
          <w:jc w:val="center"/>
        </w:trPr>
        <w:tc>
          <w:tcPr>
            <w:tcW w:w="2880" w:type="dxa"/>
          </w:tcPr>
          <w:p w14:paraId="509EF6EC" w14:textId="77777777" w:rsidR="00DD555B" w:rsidRPr="00FE2545" w:rsidRDefault="00DD555B" w:rsidP="00A22F11">
            <w:pPr>
              <w:widowControl/>
              <w:autoSpaceDE/>
              <w:autoSpaceDN/>
              <w:adjustRightInd/>
              <w:rPr>
                <w:rFonts w:cs="Arial"/>
                <w:sz w:val="22"/>
                <w:szCs w:val="22"/>
              </w:rPr>
            </w:pPr>
            <w:r w:rsidRPr="00FE2545">
              <w:rPr>
                <w:rFonts w:cs="Arial"/>
                <w:sz w:val="22"/>
                <w:szCs w:val="22"/>
              </w:rPr>
              <w:t>Thanksgiving Day</w:t>
            </w:r>
          </w:p>
        </w:tc>
        <w:tc>
          <w:tcPr>
            <w:tcW w:w="2880" w:type="dxa"/>
          </w:tcPr>
          <w:p w14:paraId="7D73A335" w14:textId="77777777" w:rsidR="00DD555B" w:rsidRPr="00FE2545" w:rsidRDefault="00DD555B" w:rsidP="00A22F11">
            <w:pPr>
              <w:rPr>
                <w:rFonts w:asciiTheme="minorHAnsi" w:hAnsiTheme="minorHAnsi" w:cstheme="minorHAnsi"/>
                <w:sz w:val="22"/>
                <w:szCs w:val="22"/>
              </w:rPr>
            </w:pPr>
            <w:r w:rsidRPr="00FE2545">
              <w:rPr>
                <w:rFonts w:asciiTheme="minorHAnsi" w:hAnsiTheme="minorHAnsi" w:cstheme="minorHAnsi"/>
                <w:sz w:val="22"/>
                <w:szCs w:val="22"/>
              </w:rPr>
              <w:t>4th Thursday in November</w:t>
            </w:r>
          </w:p>
        </w:tc>
      </w:tr>
      <w:tr w:rsidR="00DD555B" w14:paraId="0718ADDF" w14:textId="77777777" w:rsidTr="00A22F11">
        <w:trPr>
          <w:jc w:val="center"/>
        </w:trPr>
        <w:tc>
          <w:tcPr>
            <w:tcW w:w="2880" w:type="dxa"/>
          </w:tcPr>
          <w:p w14:paraId="08BECC65" w14:textId="77777777" w:rsidR="00DD555B" w:rsidRPr="00FE2545" w:rsidRDefault="00DD555B" w:rsidP="00A22F11">
            <w:pPr>
              <w:rPr>
                <w:rFonts w:asciiTheme="minorHAnsi" w:hAnsiTheme="minorHAnsi" w:cstheme="minorHAnsi"/>
                <w:sz w:val="22"/>
                <w:szCs w:val="22"/>
              </w:rPr>
            </w:pPr>
            <w:r w:rsidRPr="00FE2545">
              <w:rPr>
                <w:rFonts w:cs="Arial"/>
                <w:sz w:val="22"/>
                <w:szCs w:val="22"/>
              </w:rPr>
              <w:t>Christmas Day</w:t>
            </w:r>
          </w:p>
        </w:tc>
        <w:tc>
          <w:tcPr>
            <w:tcW w:w="2880" w:type="dxa"/>
          </w:tcPr>
          <w:p w14:paraId="1AB40461" w14:textId="77777777" w:rsidR="00DD555B" w:rsidRPr="00FE2545" w:rsidRDefault="00DD555B" w:rsidP="00A22F11">
            <w:pPr>
              <w:rPr>
                <w:rFonts w:asciiTheme="minorHAnsi" w:hAnsiTheme="minorHAnsi" w:cstheme="minorHAnsi"/>
                <w:sz w:val="22"/>
                <w:szCs w:val="22"/>
              </w:rPr>
            </w:pPr>
            <w:r w:rsidRPr="00FE2545">
              <w:rPr>
                <w:rFonts w:asciiTheme="minorHAnsi" w:hAnsiTheme="minorHAnsi" w:cstheme="minorHAnsi"/>
                <w:sz w:val="22"/>
                <w:szCs w:val="22"/>
              </w:rPr>
              <w:t>December 25th</w:t>
            </w:r>
          </w:p>
        </w:tc>
      </w:tr>
    </w:tbl>
    <w:p w14:paraId="58D2F311" w14:textId="77777777" w:rsidR="00DD555B" w:rsidRDefault="00DD555B" w:rsidP="00DD555B">
      <w:pPr>
        <w:widowControl/>
        <w:autoSpaceDE/>
        <w:autoSpaceDN/>
        <w:adjustRightInd/>
        <w:rPr>
          <w:rFonts w:asciiTheme="majorHAnsi" w:hAnsiTheme="majorHAnsi" w:cstheme="majorHAnsi"/>
          <w:szCs w:val="22"/>
        </w:rPr>
      </w:pPr>
    </w:p>
    <w:p w14:paraId="2FC3AFB7" w14:textId="77777777" w:rsidR="00DD555B" w:rsidRDefault="00DD555B" w:rsidP="00DD555B">
      <w:pPr>
        <w:widowControl/>
        <w:autoSpaceDE/>
        <w:autoSpaceDN/>
        <w:adjustRightInd/>
        <w:rPr>
          <w:rFonts w:asciiTheme="majorHAnsi" w:hAnsiTheme="majorHAnsi" w:cstheme="majorHAnsi"/>
          <w:szCs w:val="22"/>
        </w:rPr>
      </w:pPr>
    </w:p>
    <w:p w14:paraId="0138BF79" w14:textId="77777777" w:rsidR="00DD555B" w:rsidRDefault="00DD555B" w:rsidP="00DD555B">
      <w:pPr>
        <w:widowControl/>
        <w:autoSpaceDE/>
        <w:autoSpaceDN/>
        <w:adjustRightInd/>
        <w:rPr>
          <w:rFonts w:asciiTheme="majorHAnsi" w:hAnsiTheme="majorHAnsi" w:cstheme="majorHAnsi"/>
          <w:szCs w:val="22"/>
        </w:rPr>
      </w:pPr>
      <w:r>
        <w:rPr>
          <w:rFonts w:asciiTheme="majorHAnsi" w:hAnsiTheme="majorHAnsi" w:cstheme="majorHAnsi"/>
          <w:szCs w:val="22"/>
        </w:rPr>
        <w:br w:type="page"/>
      </w:r>
    </w:p>
    <w:p w14:paraId="79163D13" w14:textId="77777777" w:rsidR="00DD555B" w:rsidRPr="00A06560" w:rsidRDefault="00DD555B" w:rsidP="00DD555B">
      <w:pPr>
        <w:widowControl/>
        <w:autoSpaceDE/>
        <w:autoSpaceDN/>
        <w:adjustRightInd/>
        <w:rPr>
          <w:rFonts w:cs="Arial"/>
        </w:rPr>
      </w:pPr>
      <w:r>
        <w:rPr>
          <w:rFonts w:cs="Arial"/>
          <w:b/>
        </w:rPr>
        <w:lastRenderedPageBreak/>
        <w:t>SN-4.  Restoration Time Restrictions – Liquidated Damages</w:t>
      </w:r>
    </w:p>
    <w:p w14:paraId="653203FA" w14:textId="77777777" w:rsidR="00DD555B" w:rsidRPr="00A06560" w:rsidRDefault="00DD555B" w:rsidP="00DD555B">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ACF7FC9" w14:textId="77777777" w:rsidR="00DD555B" w:rsidRPr="00486054" w:rsidRDefault="00DD555B" w:rsidP="00DD555B">
      <w:pPr>
        <w:widowControl/>
        <w:rPr>
          <w:rFonts w:cs="Arial"/>
          <w:szCs w:val="22"/>
        </w:rPr>
      </w:pPr>
      <w:r w:rsidRPr="00486054">
        <w:rPr>
          <w:rFonts w:cs="Arial"/>
          <w:szCs w:val="22"/>
        </w:rPr>
        <w:t xml:space="preserve">In addition to the liquidated damages </w:t>
      </w:r>
      <w:r>
        <w:rPr>
          <w:rFonts w:cs="Arial"/>
          <w:szCs w:val="22"/>
        </w:rPr>
        <w:t xml:space="preserve">that are assessed </w:t>
      </w:r>
      <w:r w:rsidRPr="00486054">
        <w:rPr>
          <w:rFonts w:cs="Arial"/>
          <w:szCs w:val="22"/>
        </w:rPr>
        <w:t xml:space="preserve">in </w:t>
      </w:r>
      <w:r>
        <w:rPr>
          <w:rFonts w:cs="Arial"/>
          <w:szCs w:val="22"/>
        </w:rPr>
        <w:t>accordance with Sub</w:t>
      </w:r>
      <w:r w:rsidRPr="00024392">
        <w:t xml:space="preserve">section </w:t>
      </w:r>
      <w:r>
        <w:t>10.4</w:t>
      </w:r>
      <w:r w:rsidRPr="00024392">
        <w:t xml:space="preserve"> </w:t>
      </w:r>
      <w:r>
        <w:t>Liquidated Damages</w:t>
      </w:r>
      <w:r w:rsidRPr="00024392">
        <w:t xml:space="preserve"> Article </w:t>
      </w:r>
      <w:r>
        <w:t>10</w:t>
      </w:r>
      <w:r w:rsidRPr="00024392">
        <w:rPr>
          <w:rFonts w:eastAsia="Calibri"/>
        </w:rPr>
        <w:t xml:space="preserve"> C</w:t>
      </w:r>
      <w:r>
        <w:rPr>
          <w:rFonts w:eastAsia="Calibri"/>
        </w:rPr>
        <w:t>hanges During the Project</w:t>
      </w:r>
      <w:r w:rsidRPr="00024392">
        <w:rPr>
          <w:rFonts w:eastAsia="Calibri"/>
        </w:rPr>
        <w:t xml:space="preserve"> of the General Terms and Conditions Section</w:t>
      </w:r>
      <w:r>
        <w:rPr>
          <w:rFonts w:eastAsia="Calibri"/>
        </w:rPr>
        <w:t xml:space="preserve"> of the Contract Documents</w:t>
      </w:r>
      <w:r>
        <w:rPr>
          <w:rFonts w:cs="Arial"/>
          <w:szCs w:val="22"/>
        </w:rPr>
        <w:t xml:space="preserve">, additional liquidated damages will be assessed for failure to complete restoration work that is not </w:t>
      </w:r>
      <w:r w:rsidRPr="00486054">
        <w:rPr>
          <w:rFonts w:cs="Arial"/>
          <w:szCs w:val="22"/>
        </w:rPr>
        <w:t>complete</w:t>
      </w:r>
      <w:r>
        <w:rPr>
          <w:rFonts w:cs="Arial"/>
          <w:szCs w:val="22"/>
        </w:rPr>
        <w:t>d</w:t>
      </w:r>
      <w:r w:rsidRPr="00486054">
        <w:rPr>
          <w:rFonts w:cs="Arial"/>
          <w:szCs w:val="22"/>
        </w:rPr>
        <w:t xml:space="preserve"> within the </w:t>
      </w:r>
      <w:r>
        <w:rPr>
          <w:rFonts w:cs="Arial"/>
          <w:szCs w:val="22"/>
        </w:rPr>
        <w:t>following specified time frames</w:t>
      </w:r>
      <w:r w:rsidRPr="00486054">
        <w:rPr>
          <w:rFonts w:cs="Arial"/>
          <w:szCs w:val="22"/>
        </w:rPr>
        <w:t>.</w:t>
      </w:r>
    </w:p>
    <w:p w14:paraId="1566266D" w14:textId="77777777" w:rsidR="00DD555B" w:rsidRDefault="00DD555B" w:rsidP="00DD555B">
      <w:pPr>
        <w:tabs>
          <w:tab w:val="left" w:pos="-1440"/>
          <w:tab w:val="left" w:pos="-720"/>
        </w:tabs>
        <w:rPr>
          <w:rFonts w:asciiTheme="minorHAnsi" w:hAnsiTheme="minorHAnsi" w:cstheme="minorHAnsi"/>
          <w:szCs w:val="22"/>
        </w:rPr>
      </w:pPr>
    </w:p>
    <w:p w14:paraId="0ADCE65D" w14:textId="77777777" w:rsidR="00DD555B" w:rsidRPr="00FC5C77" w:rsidRDefault="00DD555B" w:rsidP="00DD555B">
      <w:pPr>
        <w:pStyle w:val="ListParagraph"/>
        <w:tabs>
          <w:tab w:val="left" w:pos="-1440"/>
          <w:tab w:val="left" w:pos="-720"/>
        </w:tabs>
        <w:ind w:left="450"/>
        <w:rPr>
          <w:rFonts w:cs="Arial"/>
          <w:szCs w:val="22"/>
        </w:rPr>
      </w:pPr>
      <w:r>
        <w:rPr>
          <w:rFonts w:asciiTheme="minorHAnsi" w:hAnsiTheme="minorHAnsi" w:cstheme="minorHAnsi"/>
          <w:b/>
          <w:szCs w:val="22"/>
        </w:rPr>
        <w:t xml:space="preserve">A. </w:t>
      </w:r>
      <w:r w:rsidRPr="00FC5C77">
        <w:rPr>
          <w:rFonts w:asciiTheme="minorHAnsi" w:hAnsiTheme="minorHAnsi" w:cstheme="minorHAnsi"/>
          <w:b/>
          <w:szCs w:val="22"/>
        </w:rPr>
        <w:t xml:space="preserve">Restoration of Areas Adjacent to </w:t>
      </w:r>
      <w:r>
        <w:rPr>
          <w:rFonts w:asciiTheme="minorHAnsi" w:hAnsiTheme="minorHAnsi" w:cstheme="minorHAnsi"/>
          <w:b/>
          <w:szCs w:val="22"/>
        </w:rPr>
        <w:t xml:space="preserve">Planned </w:t>
      </w:r>
      <w:r w:rsidRPr="00FC5C77">
        <w:rPr>
          <w:rFonts w:asciiTheme="minorHAnsi" w:hAnsiTheme="minorHAnsi" w:cstheme="minorHAnsi"/>
          <w:b/>
          <w:szCs w:val="22"/>
        </w:rPr>
        <w:t>Work:</w:t>
      </w:r>
      <w:r w:rsidRPr="00FC5C77">
        <w:rPr>
          <w:rFonts w:asciiTheme="minorHAnsi" w:hAnsiTheme="minorHAnsi" w:cstheme="minorHAnsi"/>
          <w:szCs w:val="22"/>
        </w:rPr>
        <w:t xml:space="preserve">  </w:t>
      </w:r>
      <w:r w:rsidRPr="00FC5C77">
        <w:rPr>
          <w:rFonts w:cs="Arial"/>
          <w:caps/>
          <w:szCs w:val="22"/>
        </w:rPr>
        <w:t>A</w:t>
      </w:r>
      <w:r w:rsidRPr="00FC5C77">
        <w:rPr>
          <w:rFonts w:cs="Arial"/>
          <w:szCs w:val="22"/>
          <w:lang w:eastAsia="ja-JP"/>
        </w:rPr>
        <w:t xml:space="preserve">reas adjacent to </w:t>
      </w:r>
      <w:r>
        <w:rPr>
          <w:rFonts w:cs="Arial"/>
          <w:szCs w:val="22"/>
          <w:lang w:eastAsia="ja-JP"/>
        </w:rPr>
        <w:t xml:space="preserve">the planned </w:t>
      </w:r>
      <w:r w:rsidRPr="00FC5C77">
        <w:rPr>
          <w:rFonts w:cs="Arial"/>
          <w:szCs w:val="22"/>
          <w:lang w:eastAsia="ja-JP"/>
        </w:rPr>
        <w:t xml:space="preserve">work that are disturbed </w:t>
      </w:r>
      <w:r>
        <w:rPr>
          <w:rFonts w:cs="Arial"/>
          <w:szCs w:val="22"/>
          <w:lang w:eastAsia="ja-JP"/>
        </w:rPr>
        <w:t xml:space="preserve">by the Contractor’s operations </w:t>
      </w:r>
      <w:r w:rsidRPr="00FC5C77">
        <w:rPr>
          <w:rFonts w:cs="Arial"/>
          <w:szCs w:val="22"/>
          <w:lang w:eastAsia="ja-JP"/>
        </w:rPr>
        <w:t xml:space="preserve">must be restored in-kind to pre-existing or better condition within </w:t>
      </w:r>
      <w:r>
        <w:rPr>
          <w:rFonts w:cs="Arial"/>
          <w:szCs w:val="22"/>
          <w:lang w:eastAsia="ja-JP"/>
        </w:rPr>
        <w:t>twenty-one (</w:t>
      </w:r>
      <w:r w:rsidRPr="00FC5C77">
        <w:rPr>
          <w:rFonts w:cs="Arial"/>
          <w:szCs w:val="22"/>
          <w:lang w:eastAsia="ja-JP"/>
        </w:rPr>
        <w:t>21</w:t>
      </w:r>
      <w:r>
        <w:rPr>
          <w:rFonts w:cs="Arial"/>
          <w:szCs w:val="22"/>
          <w:lang w:eastAsia="ja-JP"/>
        </w:rPr>
        <w:t>)</w:t>
      </w:r>
      <w:r w:rsidRPr="00FC5C77">
        <w:rPr>
          <w:rFonts w:cs="Arial"/>
          <w:szCs w:val="22"/>
          <w:lang w:eastAsia="ja-JP"/>
        </w:rPr>
        <w:t xml:space="preserve"> calendar days of the original start of work at that area.  </w:t>
      </w:r>
      <w:r w:rsidRPr="00FC5C77">
        <w:rPr>
          <w:rFonts w:eastAsia="Calibri" w:cs="Arial"/>
          <w:szCs w:val="22"/>
          <w:lang w:eastAsia="ja-JP"/>
        </w:rPr>
        <w:t xml:space="preserve">Should the Contractor fail to complete the restoration work on time, or any portion thereof that the restoration work remains uncompleted, liquidated damages will be assessed </w:t>
      </w:r>
      <w:r w:rsidRPr="00FC5C77">
        <w:rPr>
          <w:rFonts w:cs="Arial"/>
          <w:szCs w:val="22"/>
        </w:rPr>
        <w:t>in accordance with Sub</w:t>
      </w:r>
      <w:r w:rsidRPr="00024392">
        <w:t xml:space="preserve">section </w:t>
      </w:r>
      <w:r>
        <w:t>10.4</w:t>
      </w:r>
      <w:r w:rsidRPr="00024392">
        <w:t xml:space="preserve"> </w:t>
      </w:r>
      <w:r>
        <w:t>Liquidated Damages</w:t>
      </w:r>
      <w:r w:rsidRPr="00024392">
        <w:t xml:space="preserve"> Article </w:t>
      </w:r>
      <w:r>
        <w:t>10</w:t>
      </w:r>
      <w:r w:rsidRPr="00FC5C77">
        <w:rPr>
          <w:rFonts w:eastAsia="Calibri"/>
        </w:rPr>
        <w:t xml:space="preserve"> Changes During the Project of the General Terms and Conditions Section</w:t>
      </w:r>
      <w:r w:rsidRPr="00FC5C77">
        <w:rPr>
          <w:rFonts w:cs="Arial"/>
          <w:szCs w:val="22"/>
        </w:rPr>
        <w:t xml:space="preserve"> of the Contract Documents in </w:t>
      </w:r>
      <w:r>
        <w:rPr>
          <w:rFonts w:cs="Arial"/>
          <w:szCs w:val="22"/>
        </w:rPr>
        <w:t>an</w:t>
      </w:r>
      <w:r w:rsidRPr="00FC5C77">
        <w:rPr>
          <w:rFonts w:cs="Arial"/>
          <w:szCs w:val="22"/>
        </w:rPr>
        <w:t xml:space="preserve"> amount of </w:t>
      </w:r>
      <w:r w:rsidRPr="00FC5C77">
        <w:rPr>
          <w:rFonts w:cs="Arial"/>
          <w:b/>
          <w:szCs w:val="22"/>
        </w:rPr>
        <w:t>$50.00</w:t>
      </w:r>
      <w:r w:rsidRPr="00FC5C77">
        <w:rPr>
          <w:rFonts w:cs="Arial"/>
          <w:szCs w:val="22"/>
        </w:rPr>
        <w:t xml:space="preserve"> per calendar day per negligent location.</w:t>
      </w:r>
    </w:p>
    <w:p w14:paraId="577E2B31" w14:textId="77777777" w:rsidR="00DD555B" w:rsidRDefault="00DD555B" w:rsidP="00DD555B">
      <w:pPr>
        <w:tabs>
          <w:tab w:val="left" w:pos="-1440"/>
          <w:tab w:val="left" w:pos="-720"/>
        </w:tabs>
        <w:ind w:left="450"/>
        <w:rPr>
          <w:rFonts w:cs="Arial"/>
          <w:color w:val="000000"/>
          <w:szCs w:val="22"/>
        </w:rPr>
      </w:pPr>
    </w:p>
    <w:p w14:paraId="1E4BD37D" w14:textId="77777777" w:rsidR="00DD555B" w:rsidRDefault="00DD555B" w:rsidP="00DD555B">
      <w:pPr>
        <w:tabs>
          <w:tab w:val="left" w:pos="-1440"/>
          <w:tab w:val="left" w:pos="-720"/>
        </w:tabs>
        <w:ind w:left="450"/>
        <w:rPr>
          <w:rFonts w:cs="Arial"/>
          <w:color w:val="000000"/>
          <w:szCs w:val="22"/>
        </w:rPr>
      </w:pPr>
      <w:r w:rsidRPr="00520790">
        <w:rPr>
          <w:rFonts w:cs="Arial"/>
          <w:color w:val="000000"/>
          <w:szCs w:val="22"/>
        </w:rPr>
        <w:t xml:space="preserve">The restoration work required at each repair site will be inspected within the above stated time frame.  If a location requires a re-inspection of any non-compliant restoration work after the first inspection, additional </w:t>
      </w:r>
      <w:r>
        <w:rPr>
          <w:rFonts w:cs="Arial"/>
          <w:color w:val="000000"/>
          <w:szCs w:val="22"/>
        </w:rPr>
        <w:t>liquidated</w:t>
      </w:r>
      <w:r w:rsidRPr="00520790">
        <w:rPr>
          <w:rFonts w:cs="Arial"/>
          <w:color w:val="000000"/>
          <w:szCs w:val="22"/>
        </w:rPr>
        <w:t xml:space="preserve"> damages will be assessed against the Contractor in </w:t>
      </w:r>
      <w:r>
        <w:rPr>
          <w:rFonts w:cs="Arial"/>
          <w:color w:val="000000"/>
          <w:szCs w:val="22"/>
        </w:rPr>
        <w:t>an</w:t>
      </w:r>
      <w:r w:rsidRPr="00520790">
        <w:rPr>
          <w:rFonts w:cs="Arial"/>
          <w:color w:val="000000"/>
          <w:szCs w:val="22"/>
        </w:rPr>
        <w:t xml:space="preserve"> amount of </w:t>
      </w:r>
      <w:r w:rsidRPr="00E86061">
        <w:rPr>
          <w:rFonts w:cs="Arial"/>
          <w:b/>
          <w:color w:val="000000"/>
          <w:szCs w:val="22"/>
        </w:rPr>
        <w:t>$10.00</w:t>
      </w:r>
      <w:r w:rsidRPr="00520790">
        <w:rPr>
          <w:rFonts w:cs="Arial"/>
          <w:color w:val="000000"/>
          <w:szCs w:val="22"/>
        </w:rPr>
        <w:t xml:space="preserve"> per location per re-inspection.</w:t>
      </w:r>
    </w:p>
    <w:p w14:paraId="5DFD3056" w14:textId="77777777" w:rsidR="00DD555B" w:rsidRDefault="00DD555B" w:rsidP="00DD555B">
      <w:pPr>
        <w:tabs>
          <w:tab w:val="left" w:pos="-1440"/>
          <w:tab w:val="left" w:pos="-720"/>
        </w:tabs>
        <w:ind w:left="450"/>
        <w:rPr>
          <w:rFonts w:cs="Arial"/>
          <w:lang w:eastAsia="ja-JP"/>
        </w:rPr>
      </w:pPr>
    </w:p>
    <w:p w14:paraId="5534297C" w14:textId="77777777" w:rsidR="00DD555B" w:rsidRPr="00DC759C" w:rsidRDefault="00DD555B" w:rsidP="00DD555B">
      <w:pPr>
        <w:tabs>
          <w:tab w:val="left" w:pos="-1440"/>
          <w:tab w:val="left" w:pos="-720"/>
        </w:tabs>
        <w:ind w:left="450"/>
        <w:rPr>
          <w:rFonts w:cs="Arial"/>
          <w:lang w:eastAsia="ja-JP"/>
        </w:rPr>
      </w:pPr>
      <w:r>
        <w:rPr>
          <w:rFonts w:cs="Arial"/>
          <w:lang w:eastAsia="ja-JP"/>
        </w:rPr>
        <w:t xml:space="preserve">Refer to Special Note </w:t>
      </w:r>
      <w:r w:rsidRPr="00DC759C">
        <w:rPr>
          <w:rFonts w:cs="Arial"/>
        </w:rPr>
        <w:t>SN-</w:t>
      </w:r>
      <w:r>
        <w:rPr>
          <w:rFonts w:cs="Arial"/>
        </w:rPr>
        <w:t>5</w:t>
      </w:r>
      <w:r w:rsidRPr="00DC759C">
        <w:rPr>
          <w:rFonts w:cs="Arial"/>
        </w:rPr>
        <w:t xml:space="preserve"> </w:t>
      </w:r>
      <w:r w:rsidRPr="00DC759C">
        <w:rPr>
          <w:rFonts w:asciiTheme="minorHAnsi" w:hAnsiTheme="minorHAnsi" w:cstheme="minorHAnsi"/>
        </w:rPr>
        <w:t>Restoration of Areas Adjacent to Planned Work</w:t>
      </w:r>
      <w:r w:rsidRPr="00DC759C">
        <w:rPr>
          <w:rFonts w:cs="Arial"/>
          <w:lang w:eastAsia="ja-JP"/>
        </w:rPr>
        <w:t xml:space="preserve"> for additional information.</w:t>
      </w:r>
    </w:p>
    <w:p w14:paraId="4D285682" w14:textId="77777777" w:rsidR="00DD555B" w:rsidRDefault="00DD555B" w:rsidP="00DD555B">
      <w:pPr>
        <w:tabs>
          <w:tab w:val="left" w:pos="-1440"/>
          <w:tab w:val="left" w:pos="-720"/>
        </w:tabs>
        <w:ind w:left="450"/>
        <w:rPr>
          <w:rFonts w:cs="Arial"/>
          <w:lang w:eastAsia="ja-JP"/>
        </w:rPr>
      </w:pPr>
    </w:p>
    <w:p w14:paraId="1F8B989D" w14:textId="77777777" w:rsidR="00DD555B" w:rsidRPr="00E86061" w:rsidRDefault="00DD555B" w:rsidP="00DD555B">
      <w:pPr>
        <w:tabs>
          <w:tab w:val="left" w:pos="-1440"/>
          <w:tab w:val="left" w:pos="-720"/>
        </w:tabs>
        <w:ind w:left="450"/>
        <w:rPr>
          <w:rFonts w:cs="Arial"/>
          <w:lang w:eastAsia="ja-JP"/>
        </w:rPr>
      </w:pPr>
      <w:r>
        <w:rPr>
          <w:rFonts w:asciiTheme="minorHAnsi" w:hAnsiTheme="minorHAnsi" w:cstheme="minorHAnsi"/>
          <w:b/>
          <w:szCs w:val="22"/>
        </w:rPr>
        <w:t xml:space="preserve">B. </w:t>
      </w:r>
      <w:r w:rsidRPr="00E86061">
        <w:rPr>
          <w:rFonts w:asciiTheme="minorHAnsi" w:hAnsiTheme="minorHAnsi" w:cstheme="minorHAnsi"/>
          <w:b/>
          <w:szCs w:val="22"/>
        </w:rPr>
        <w:t>Sidewalk Restoration:</w:t>
      </w:r>
      <w:r w:rsidRPr="00E86061">
        <w:rPr>
          <w:rFonts w:asciiTheme="minorHAnsi" w:hAnsiTheme="minorHAnsi" w:cstheme="minorHAnsi"/>
          <w:szCs w:val="22"/>
        </w:rPr>
        <w:t xml:space="preserve">  </w:t>
      </w:r>
      <w:r w:rsidRPr="00E86061">
        <w:rPr>
          <w:rFonts w:cs="Arial"/>
          <w:lang w:eastAsia="ja-JP"/>
        </w:rPr>
        <w:t xml:space="preserve">Concrete placement for sidewalk areas and sidewalk access ramps must be poured within </w:t>
      </w:r>
      <w:r>
        <w:rPr>
          <w:rFonts w:cs="Arial"/>
          <w:lang w:eastAsia="ja-JP"/>
        </w:rPr>
        <w:t>fourteen (</w:t>
      </w:r>
      <w:r w:rsidRPr="00E86061">
        <w:rPr>
          <w:rFonts w:cs="Arial"/>
          <w:lang w:eastAsia="ja-JP"/>
        </w:rPr>
        <w:t>14</w:t>
      </w:r>
      <w:r>
        <w:rPr>
          <w:rFonts w:cs="Arial"/>
          <w:lang w:eastAsia="ja-JP"/>
        </w:rPr>
        <w:t>)</w:t>
      </w:r>
      <w:r w:rsidRPr="00E86061">
        <w:rPr>
          <w:rFonts w:cs="Arial"/>
          <w:lang w:eastAsia="ja-JP"/>
        </w:rPr>
        <w:t xml:space="preserve"> calendar days of the area having been excavated.  </w:t>
      </w:r>
      <w:r w:rsidRPr="00E86061">
        <w:rPr>
          <w:rFonts w:eastAsia="Calibri" w:cs="Arial"/>
          <w:szCs w:val="22"/>
          <w:lang w:eastAsia="ja-JP"/>
        </w:rPr>
        <w:t xml:space="preserve">Should the Contractor fail to complete the sidewalk restoration work on time, or any portion thereof that the </w:t>
      </w:r>
      <w:r>
        <w:rPr>
          <w:rFonts w:eastAsia="Calibri" w:cs="Arial"/>
          <w:szCs w:val="22"/>
          <w:lang w:eastAsia="ja-JP"/>
        </w:rPr>
        <w:t xml:space="preserve">sidewalk </w:t>
      </w:r>
      <w:r w:rsidRPr="00E86061">
        <w:rPr>
          <w:rFonts w:eastAsia="Calibri" w:cs="Arial"/>
          <w:szCs w:val="22"/>
          <w:lang w:eastAsia="ja-JP"/>
        </w:rPr>
        <w:t xml:space="preserve">restoration work remains uncompleted, liquidated damages will be assessed </w:t>
      </w:r>
      <w:r w:rsidRPr="00E86061">
        <w:rPr>
          <w:rFonts w:cs="Arial"/>
          <w:szCs w:val="22"/>
        </w:rPr>
        <w:t>in accordance with Sub</w:t>
      </w:r>
      <w:r w:rsidRPr="00024392">
        <w:t xml:space="preserve">section </w:t>
      </w:r>
      <w:r>
        <w:t>10.4</w:t>
      </w:r>
      <w:r w:rsidRPr="00024392">
        <w:t xml:space="preserve"> </w:t>
      </w:r>
      <w:r>
        <w:t>Liquidated Damages</w:t>
      </w:r>
      <w:r w:rsidRPr="00024392">
        <w:t xml:space="preserve"> Article </w:t>
      </w:r>
      <w:r>
        <w:t>10</w:t>
      </w:r>
      <w:r w:rsidRPr="00E86061">
        <w:rPr>
          <w:rFonts w:eastAsia="Calibri"/>
        </w:rPr>
        <w:t xml:space="preserve"> Changes During the Project of the General Terms and Conditions Section</w:t>
      </w:r>
      <w:r w:rsidRPr="00E86061">
        <w:rPr>
          <w:rFonts w:cs="Arial"/>
          <w:szCs w:val="22"/>
        </w:rPr>
        <w:t xml:space="preserve"> of the Contract Documents in </w:t>
      </w:r>
      <w:r>
        <w:rPr>
          <w:rFonts w:cs="Arial"/>
          <w:szCs w:val="22"/>
        </w:rPr>
        <w:t>an</w:t>
      </w:r>
      <w:r w:rsidRPr="00E86061">
        <w:rPr>
          <w:rFonts w:cs="Arial"/>
          <w:szCs w:val="22"/>
        </w:rPr>
        <w:t xml:space="preserve"> amount of </w:t>
      </w:r>
      <w:r w:rsidRPr="00E86061">
        <w:rPr>
          <w:rFonts w:cs="Arial"/>
          <w:b/>
          <w:szCs w:val="22"/>
        </w:rPr>
        <w:t>$</w:t>
      </w:r>
      <w:r>
        <w:rPr>
          <w:rFonts w:cs="Arial"/>
          <w:b/>
          <w:szCs w:val="22"/>
        </w:rPr>
        <w:t>15</w:t>
      </w:r>
      <w:r w:rsidRPr="00E86061">
        <w:rPr>
          <w:rFonts w:cs="Arial"/>
          <w:b/>
          <w:szCs w:val="22"/>
        </w:rPr>
        <w:t>0.00</w:t>
      </w:r>
      <w:r w:rsidRPr="00E86061">
        <w:rPr>
          <w:rFonts w:cs="Arial"/>
          <w:szCs w:val="22"/>
        </w:rPr>
        <w:t xml:space="preserve"> per calendar day per negligent location</w:t>
      </w:r>
      <w:r w:rsidRPr="00E86061">
        <w:rPr>
          <w:rFonts w:cs="Arial"/>
          <w:lang w:eastAsia="ja-JP"/>
        </w:rPr>
        <w:t>.</w:t>
      </w:r>
    </w:p>
    <w:p w14:paraId="496A7B47" w14:textId="77777777" w:rsidR="00DD555B" w:rsidRDefault="00DD555B" w:rsidP="00DD555B">
      <w:pPr>
        <w:tabs>
          <w:tab w:val="left" w:pos="-1440"/>
          <w:tab w:val="left" w:pos="-720"/>
        </w:tabs>
        <w:ind w:left="450"/>
        <w:rPr>
          <w:rFonts w:cs="Arial"/>
          <w:lang w:eastAsia="ja-JP"/>
        </w:rPr>
      </w:pPr>
    </w:p>
    <w:p w14:paraId="15082E22" w14:textId="77777777" w:rsidR="00DD555B" w:rsidRPr="00DC759C" w:rsidRDefault="00DD555B" w:rsidP="00DD555B">
      <w:pPr>
        <w:tabs>
          <w:tab w:val="left" w:pos="-1440"/>
          <w:tab w:val="left" w:pos="-720"/>
        </w:tabs>
        <w:ind w:left="450"/>
        <w:rPr>
          <w:rFonts w:cs="Arial"/>
          <w:lang w:eastAsia="ja-JP"/>
        </w:rPr>
      </w:pPr>
      <w:r>
        <w:rPr>
          <w:rFonts w:cs="Arial"/>
          <w:lang w:eastAsia="ja-JP"/>
        </w:rPr>
        <w:t xml:space="preserve">Refer to Special Note </w:t>
      </w:r>
      <w:r w:rsidRPr="00DC759C">
        <w:rPr>
          <w:rFonts w:cs="Arial"/>
        </w:rPr>
        <w:t>SN-</w:t>
      </w:r>
      <w:r>
        <w:rPr>
          <w:rFonts w:cs="Arial"/>
        </w:rPr>
        <w:t>6</w:t>
      </w:r>
      <w:r w:rsidRPr="00DC759C">
        <w:rPr>
          <w:rFonts w:cs="Arial"/>
        </w:rPr>
        <w:t xml:space="preserve"> </w:t>
      </w:r>
      <w:r w:rsidRPr="00DC759C">
        <w:rPr>
          <w:rFonts w:cs="Arial"/>
          <w:lang w:eastAsia="ja-JP"/>
        </w:rPr>
        <w:t>Sidewalk, Sidewalk Access Ramps</w:t>
      </w:r>
      <w:r>
        <w:rPr>
          <w:rFonts w:cs="Arial"/>
          <w:lang w:eastAsia="ja-JP"/>
        </w:rPr>
        <w:t>, Driveways</w:t>
      </w:r>
      <w:r w:rsidRPr="00DC759C">
        <w:rPr>
          <w:rFonts w:cs="Arial"/>
          <w:lang w:eastAsia="ja-JP"/>
        </w:rPr>
        <w:t xml:space="preserve"> and Temporary Sidewalk Restoration</w:t>
      </w:r>
      <w:r>
        <w:rPr>
          <w:rFonts w:cs="Arial"/>
          <w:lang w:eastAsia="ja-JP"/>
        </w:rPr>
        <w:t xml:space="preserve"> for additional information.</w:t>
      </w:r>
    </w:p>
    <w:p w14:paraId="75DE91EF" w14:textId="77777777" w:rsidR="00DD555B" w:rsidRDefault="00DD555B" w:rsidP="00DD555B">
      <w:pPr>
        <w:widowControl/>
        <w:autoSpaceDE/>
        <w:autoSpaceDN/>
        <w:adjustRightInd/>
        <w:rPr>
          <w:rFonts w:asciiTheme="majorHAnsi" w:hAnsiTheme="majorHAnsi" w:cstheme="majorHAnsi"/>
          <w:szCs w:val="22"/>
        </w:rPr>
      </w:pPr>
    </w:p>
    <w:p w14:paraId="769177E1" w14:textId="77777777" w:rsidR="00DD555B" w:rsidRDefault="00DD555B" w:rsidP="00DD555B">
      <w:pPr>
        <w:widowControl/>
        <w:autoSpaceDE/>
        <w:autoSpaceDN/>
        <w:adjustRightInd/>
        <w:rPr>
          <w:rFonts w:asciiTheme="majorHAnsi" w:hAnsiTheme="majorHAnsi" w:cstheme="majorHAnsi"/>
          <w:szCs w:val="22"/>
        </w:rPr>
      </w:pPr>
    </w:p>
    <w:p w14:paraId="45B0EEE5" w14:textId="77777777" w:rsidR="00DD555B" w:rsidRPr="00A06560" w:rsidRDefault="00DD555B" w:rsidP="00DD555B">
      <w:pPr>
        <w:widowControl/>
        <w:autoSpaceDE/>
        <w:autoSpaceDN/>
        <w:adjustRightInd/>
        <w:rPr>
          <w:rFonts w:cs="Arial"/>
        </w:rPr>
      </w:pPr>
      <w:r>
        <w:rPr>
          <w:rFonts w:cs="Arial"/>
          <w:b/>
        </w:rPr>
        <w:t xml:space="preserve">SN-5.  </w:t>
      </w:r>
      <w:r w:rsidRPr="004153C8">
        <w:rPr>
          <w:rFonts w:asciiTheme="minorHAnsi" w:hAnsiTheme="minorHAnsi" w:cstheme="minorHAnsi"/>
          <w:b/>
        </w:rPr>
        <w:t>Restoration</w:t>
      </w:r>
      <w:r>
        <w:rPr>
          <w:rFonts w:asciiTheme="minorHAnsi" w:hAnsiTheme="minorHAnsi" w:cstheme="minorHAnsi"/>
          <w:b/>
        </w:rPr>
        <w:t xml:space="preserve"> </w:t>
      </w:r>
      <w:r w:rsidRPr="004153C8">
        <w:rPr>
          <w:rFonts w:asciiTheme="minorHAnsi" w:hAnsiTheme="minorHAnsi" w:cstheme="minorHAnsi"/>
          <w:b/>
        </w:rPr>
        <w:t>of Areas Adjacent to Planned</w:t>
      </w:r>
      <w:r>
        <w:rPr>
          <w:rFonts w:asciiTheme="minorHAnsi" w:hAnsiTheme="minorHAnsi" w:cstheme="minorHAnsi"/>
          <w:b/>
        </w:rPr>
        <w:t xml:space="preserve"> Work</w:t>
      </w:r>
    </w:p>
    <w:p w14:paraId="2FC9A048" w14:textId="77777777" w:rsidR="00DD555B" w:rsidRDefault="00DD555B" w:rsidP="00DD555B">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516C2DF" w14:textId="77777777" w:rsidR="00DD555B" w:rsidRPr="00570072" w:rsidRDefault="00DD555B" w:rsidP="00DD555B">
      <w:pPr>
        <w:widowControl/>
        <w:autoSpaceDE/>
        <w:autoSpaceDN/>
        <w:adjustRightInd/>
        <w:rPr>
          <w:rFonts w:cs="Arial"/>
        </w:rPr>
      </w:pPr>
      <w:r>
        <w:rPr>
          <w:rFonts w:cs="Arial"/>
          <w:lang w:eastAsia="ja-JP"/>
        </w:rPr>
        <w:t xml:space="preserve">Restoration of existing areas that are adjacent to the planned work are subject to liquidated damages.  Refer to Special Note </w:t>
      </w:r>
      <w:r w:rsidRPr="00570072">
        <w:rPr>
          <w:rFonts w:cs="Arial"/>
        </w:rPr>
        <w:t>SN-</w:t>
      </w:r>
      <w:r>
        <w:rPr>
          <w:rFonts w:cs="Arial"/>
        </w:rPr>
        <w:t>4</w:t>
      </w:r>
      <w:r w:rsidRPr="00570072">
        <w:rPr>
          <w:rFonts w:cs="Arial"/>
        </w:rPr>
        <w:t xml:space="preserve"> </w:t>
      </w:r>
      <w:r>
        <w:rPr>
          <w:rFonts w:cs="Arial"/>
        </w:rPr>
        <w:t xml:space="preserve">Restoration </w:t>
      </w:r>
      <w:r w:rsidRPr="00570072">
        <w:rPr>
          <w:rFonts w:cs="Arial"/>
        </w:rPr>
        <w:t xml:space="preserve">Time Restrictions – </w:t>
      </w:r>
      <w:r>
        <w:rPr>
          <w:rFonts w:cs="Arial"/>
        </w:rPr>
        <w:t>Liquidated</w:t>
      </w:r>
      <w:r w:rsidRPr="00570072">
        <w:rPr>
          <w:rFonts w:cs="Arial"/>
        </w:rPr>
        <w:t xml:space="preserve"> Damages</w:t>
      </w:r>
      <w:r>
        <w:rPr>
          <w:rFonts w:cs="Arial"/>
        </w:rPr>
        <w:t xml:space="preserve"> for additional information.</w:t>
      </w:r>
    </w:p>
    <w:p w14:paraId="353EC140" w14:textId="77777777" w:rsidR="00DD555B" w:rsidRDefault="00DD555B" w:rsidP="00DD555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lang w:eastAsia="ja-JP"/>
        </w:rPr>
      </w:pPr>
    </w:p>
    <w:p w14:paraId="43887EBB" w14:textId="77777777" w:rsidR="00DD555B" w:rsidRDefault="00DD555B" w:rsidP="00DD555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lang w:eastAsia="ja-JP"/>
        </w:rPr>
      </w:pPr>
      <w:r>
        <w:rPr>
          <w:rFonts w:cs="Arial"/>
          <w:lang w:eastAsia="ja-JP"/>
        </w:rPr>
        <w:t>Existing areas that are adjacent to the planned work and are disturbed by the Contractor’s construction activities must be restored in-kind to pre-existing or better condition as outlined below.</w:t>
      </w:r>
    </w:p>
    <w:p w14:paraId="66729489" w14:textId="77777777" w:rsidR="00DD555B" w:rsidRDefault="00DD555B" w:rsidP="00DD555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lang w:eastAsia="ja-JP"/>
        </w:rPr>
      </w:pPr>
    </w:p>
    <w:p w14:paraId="54B94C58" w14:textId="77777777" w:rsidR="00DD555B" w:rsidRPr="00065EC2" w:rsidRDefault="00DD555B" w:rsidP="00DD555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lang w:eastAsia="ja-JP"/>
        </w:rPr>
      </w:pPr>
      <w:r w:rsidRPr="00065EC2">
        <w:rPr>
          <w:rFonts w:cs="Arial"/>
          <w:lang w:eastAsia="ja-JP"/>
        </w:rPr>
        <w:t xml:space="preserve">Perimeter of </w:t>
      </w:r>
      <w:r>
        <w:rPr>
          <w:rFonts w:cs="Arial"/>
          <w:lang w:eastAsia="ja-JP"/>
        </w:rPr>
        <w:t xml:space="preserve">paved areas that are disturbed </w:t>
      </w:r>
      <w:r w:rsidRPr="00065EC2">
        <w:rPr>
          <w:rFonts w:cs="Arial"/>
          <w:lang w:eastAsia="ja-JP"/>
        </w:rPr>
        <w:t xml:space="preserve">are to be saw cut full depth, </w:t>
      </w:r>
      <w:r>
        <w:rPr>
          <w:rFonts w:cs="Arial"/>
          <w:lang w:eastAsia="ja-JP"/>
        </w:rPr>
        <w:t>along straight lines, and with squared corners</w:t>
      </w:r>
      <w:r w:rsidRPr="00065EC2">
        <w:rPr>
          <w:rFonts w:cs="Arial"/>
          <w:lang w:eastAsia="ja-JP"/>
        </w:rPr>
        <w:t>.  Bricks</w:t>
      </w:r>
      <w:r>
        <w:rPr>
          <w:rFonts w:cs="Arial"/>
          <w:lang w:eastAsia="ja-JP"/>
        </w:rPr>
        <w:t>/stone pavers</w:t>
      </w:r>
      <w:r w:rsidRPr="00065EC2">
        <w:rPr>
          <w:rFonts w:cs="Arial"/>
          <w:lang w:eastAsia="ja-JP"/>
        </w:rPr>
        <w:t xml:space="preserve"> are to be replaced in whole units only, with </w:t>
      </w:r>
      <w:r>
        <w:rPr>
          <w:rFonts w:cs="Arial"/>
          <w:lang w:eastAsia="ja-JP"/>
        </w:rPr>
        <w:t xml:space="preserve">the </w:t>
      </w:r>
      <w:r w:rsidRPr="00065EC2">
        <w:rPr>
          <w:rFonts w:cs="Arial"/>
          <w:lang w:eastAsia="ja-JP"/>
        </w:rPr>
        <w:t xml:space="preserve">replacement </w:t>
      </w:r>
      <w:r>
        <w:rPr>
          <w:rFonts w:cs="Arial"/>
          <w:lang w:eastAsia="ja-JP"/>
        </w:rPr>
        <w:t>units</w:t>
      </w:r>
      <w:r w:rsidRPr="00065EC2">
        <w:rPr>
          <w:rFonts w:cs="Arial"/>
          <w:lang w:eastAsia="ja-JP"/>
        </w:rPr>
        <w:t xml:space="preserve"> matching </w:t>
      </w:r>
      <w:r>
        <w:rPr>
          <w:rFonts w:cs="Arial"/>
          <w:lang w:eastAsia="ja-JP"/>
        </w:rPr>
        <w:t xml:space="preserve">as much as possible </w:t>
      </w:r>
      <w:r w:rsidRPr="00065EC2">
        <w:rPr>
          <w:rFonts w:cs="Arial"/>
          <w:lang w:eastAsia="ja-JP"/>
        </w:rPr>
        <w:t xml:space="preserve">existing </w:t>
      </w:r>
      <w:r>
        <w:rPr>
          <w:rFonts w:cs="Arial"/>
          <w:lang w:eastAsia="ja-JP"/>
        </w:rPr>
        <w:t xml:space="preserve">units </w:t>
      </w:r>
      <w:r w:rsidRPr="00065EC2">
        <w:rPr>
          <w:rFonts w:cs="Arial"/>
          <w:lang w:eastAsia="ja-JP"/>
        </w:rPr>
        <w:t xml:space="preserve">in size, shape and color.  </w:t>
      </w:r>
      <w:r>
        <w:rPr>
          <w:rFonts w:cs="Arial"/>
          <w:lang w:eastAsia="ja-JP"/>
        </w:rPr>
        <w:t>The r</w:t>
      </w:r>
      <w:r w:rsidRPr="00065EC2">
        <w:rPr>
          <w:rFonts w:cs="Arial"/>
          <w:lang w:eastAsia="ja-JP"/>
        </w:rPr>
        <w:t xml:space="preserve">estoration work is to be done such that </w:t>
      </w:r>
      <w:r>
        <w:rPr>
          <w:rFonts w:cs="Arial"/>
          <w:lang w:eastAsia="ja-JP"/>
        </w:rPr>
        <w:t xml:space="preserve">the </w:t>
      </w:r>
      <w:r w:rsidRPr="00065EC2">
        <w:rPr>
          <w:rFonts w:cs="Arial"/>
          <w:lang w:eastAsia="ja-JP"/>
        </w:rPr>
        <w:t xml:space="preserve">pattern, grades and cross slope are consistent with </w:t>
      </w:r>
      <w:r>
        <w:rPr>
          <w:rFonts w:cs="Arial"/>
          <w:lang w:eastAsia="ja-JP"/>
        </w:rPr>
        <w:t xml:space="preserve">the </w:t>
      </w:r>
      <w:r w:rsidRPr="00065EC2">
        <w:rPr>
          <w:rFonts w:cs="Arial"/>
          <w:lang w:eastAsia="ja-JP"/>
        </w:rPr>
        <w:t>existing surrounding area</w:t>
      </w:r>
      <w:r>
        <w:rPr>
          <w:rFonts w:cs="Arial"/>
          <w:lang w:eastAsia="ja-JP"/>
        </w:rPr>
        <w:t>.</w:t>
      </w:r>
    </w:p>
    <w:p w14:paraId="63B2C07B" w14:textId="77777777" w:rsidR="00DD555B" w:rsidRDefault="00DD555B" w:rsidP="00DD555B">
      <w:pPr>
        <w:rPr>
          <w:rFonts w:cs="Arial"/>
          <w:lang w:eastAsia="ja-JP"/>
        </w:rPr>
      </w:pPr>
    </w:p>
    <w:p w14:paraId="5B8F19D4" w14:textId="77777777" w:rsidR="00DD555B" w:rsidRDefault="00DD555B" w:rsidP="00DD555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lang w:eastAsia="ja-JP"/>
        </w:rPr>
      </w:pPr>
      <w:r>
        <w:rPr>
          <w:rFonts w:cs="Arial"/>
          <w:lang w:eastAsia="ja-JP"/>
        </w:rPr>
        <w:t>O</w:t>
      </w:r>
      <w:r w:rsidRPr="00065EC2">
        <w:rPr>
          <w:rFonts w:cs="Arial"/>
          <w:lang w:eastAsia="ja-JP"/>
        </w:rPr>
        <w:t xml:space="preserve">n-site borrow material may be used to backfill </w:t>
      </w:r>
      <w:r>
        <w:rPr>
          <w:rFonts w:cs="Arial"/>
          <w:lang w:eastAsia="ja-JP"/>
        </w:rPr>
        <w:t xml:space="preserve">the disturbed and low lawn </w:t>
      </w:r>
      <w:r w:rsidRPr="00065EC2">
        <w:rPr>
          <w:rFonts w:cs="Arial"/>
          <w:lang w:eastAsia="ja-JP"/>
        </w:rPr>
        <w:t>area</w:t>
      </w:r>
      <w:r>
        <w:rPr>
          <w:rFonts w:cs="Arial"/>
          <w:lang w:eastAsia="ja-JP"/>
        </w:rPr>
        <w:t>s</w:t>
      </w:r>
      <w:r w:rsidRPr="00065EC2">
        <w:rPr>
          <w:rFonts w:cs="Arial"/>
          <w:lang w:eastAsia="ja-JP"/>
        </w:rPr>
        <w:t xml:space="preserve"> to within </w:t>
      </w:r>
      <w:r>
        <w:rPr>
          <w:rFonts w:cs="Arial"/>
          <w:lang w:eastAsia="ja-JP"/>
        </w:rPr>
        <w:t>4</w:t>
      </w:r>
      <w:r w:rsidRPr="00065EC2">
        <w:rPr>
          <w:rFonts w:cs="Arial"/>
          <w:lang w:eastAsia="ja-JP"/>
        </w:rPr>
        <w:t xml:space="preserve"> inches of finished surface</w:t>
      </w:r>
      <w:r>
        <w:rPr>
          <w:rFonts w:cs="Arial"/>
          <w:lang w:eastAsia="ja-JP"/>
        </w:rPr>
        <w:t>, topped with 4 inches of topsoil and seeded</w:t>
      </w:r>
      <w:r w:rsidRPr="00065EC2">
        <w:rPr>
          <w:rFonts w:cs="Arial"/>
          <w:lang w:eastAsia="ja-JP"/>
        </w:rPr>
        <w:t xml:space="preserve">.  On-site borrow material is to be thoroughly compacted and free of grass clumps, tree roots, stones larger than </w:t>
      </w:r>
      <w:r>
        <w:rPr>
          <w:rFonts w:cs="Arial"/>
          <w:lang w:eastAsia="ja-JP"/>
        </w:rPr>
        <w:t>1</w:t>
      </w:r>
      <w:r w:rsidRPr="00065EC2">
        <w:rPr>
          <w:rFonts w:cs="Arial"/>
          <w:lang w:eastAsia="ja-JP"/>
        </w:rPr>
        <w:t xml:space="preserve"> inch in size, pieces of asphalt</w:t>
      </w:r>
      <w:r>
        <w:rPr>
          <w:rFonts w:cs="Arial"/>
          <w:lang w:eastAsia="ja-JP"/>
        </w:rPr>
        <w:t>, concrete</w:t>
      </w:r>
      <w:r w:rsidRPr="00065EC2">
        <w:rPr>
          <w:rFonts w:cs="Arial"/>
          <w:lang w:eastAsia="ja-JP"/>
        </w:rPr>
        <w:t xml:space="preserve"> and any other extraneous material.</w:t>
      </w:r>
    </w:p>
    <w:p w14:paraId="1BDED07B" w14:textId="77777777" w:rsidR="00DD555B" w:rsidRDefault="00DD555B" w:rsidP="00DD555B">
      <w:pPr>
        <w:widowControl/>
        <w:autoSpaceDE/>
        <w:autoSpaceDN/>
        <w:adjustRightInd/>
        <w:rPr>
          <w:rFonts w:cs="Arial"/>
          <w:lang w:eastAsia="ja-JP"/>
        </w:rPr>
      </w:pPr>
      <w:r>
        <w:rPr>
          <w:rFonts w:cs="Arial"/>
          <w:lang w:eastAsia="ja-JP"/>
        </w:rPr>
        <w:br w:type="page"/>
      </w:r>
    </w:p>
    <w:p w14:paraId="4DF0B8D4" w14:textId="77777777" w:rsidR="00DD555B" w:rsidRPr="00F91691" w:rsidRDefault="00DD555B" w:rsidP="00DD555B">
      <w:pPr>
        <w:widowControl/>
        <w:pBdr>
          <w:top w:val="single" w:sz="6" w:space="0" w:color="FFFFFF"/>
          <w:left w:val="single" w:sz="6" w:space="0" w:color="FFFFFF"/>
          <w:bottom w:val="single" w:sz="6" w:space="0" w:color="FFFFFF"/>
          <w:right w:val="single" w:sz="6" w:space="0" w:color="FFFFFF"/>
        </w:pBdr>
        <w:tabs>
          <w:tab w:val="left" w:pos="1261"/>
          <w:tab w:val="left" w:pos="2160"/>
        </w:tabs>
        <w:rPr>
          <w:rFonts w:asciiTheme="majorHAnsi" w:hAnsiTheme="majorHAnsi" w:cstheme="majorHAnsi"/>
          <w:color w:val="000000"/>
          <w:szCs w:val="22"/>
        </w:rPr>
      </w:pPr>
      <w:r>
        <w:rPr>
          <w:rFonts w:asciiTheme="majorHAnsi" w:hAnsiTheme="majorHAnsi" w:cstheme="majorHAnsi"/>
          <w:color w:val="000000"/>
          <w:szCs w:val="22"/>
        </w:rPr>
        <w:lastRenderedPageBreak/>
        <w:t>The Contractor is here</w:t>
      </w:r>
      <w:r w:rsidRPr="00F91691">
        <w:rPr>
          <w:rFonts w:asciiTheme="majorHAnsi" w:hAnsiTheme="majorHAnsi" w:cstheme="majorHAnsi"/>
          <w:color w:val="000000"/>
          <w:szCs w:val="22"/>
        </w:rPr>
        <w:t xml:space="preserve">by notified that the City will strictly enforce </w:t>
      </w:r>
      <w:r>
        <w:rPr>
          <w:rFonts w:asciiTheme="majorHAnsi" w:hAnsiTheme="majorHAnsi" w:cstheme="majorHAnsi"/>
          <w:color w:val="000000"/>
          <w:szCs w:val="22"/>
        </w:rPr>
        <w:t xml:space="preserve">the above stated </w:t>
      </w:r>
      <w:r w:rsidRPr="00F91691">
        <w:rPr>
          <w:rFonts w:asciiTheme="majorHAnsi" w:hAnsiTheme="majorHAnsi" w:cstheme="majorHAnsi"/>
          <w:color w:val="000000"/>
          <w:szCs w:val="22"/>
        </w:rPr>
        <w:t xml:space="preserve">restoration requirements with respect to the prompt restoration of </w:t>
      </w:r>
      <w:r>
        <w:rPr>
          <w:rFonts w:asciiTheme="majorHAnsi" w:hAnsiTheme="majorHAnsi" w:cstheme="majorHAnsi"/>
          <w:color w:val="000000"/>
          <w:szCs w:val="22"/>
        </w:rPr>
        <w:t xml:space="preserve">adjacent </w:t>
      </w:r>
      <w:r w:rsidRPr="00F91691">
        <w:rPr>
          <w:rFonts w:asciiTheme="majorHAnsi" w:hAnsiTheme="majorHAnsi" w:cstheme="majorHAnsi"/>
          <w:color w:val="000000"/>
          <w:szCs w:val="22"/>
        </w:rPr>
        <w:t xml:space="preserve">property </w:t>
      </w:r>
      <w:r>
        <w:rPr>
          <w:rFonts w:asciiTheme="majorHAnsi" w:hAnsiTheme="majorHAnsi" w:cstheme="majorHAnsi"/>
          <w:color w:val="000000"/>
          <w:szCs w:val="22"/>
        </w:rPr>
        <w:t xml:space="preserve">that is </w:t>
      </w:r>
      <w:r w:rsidRPr="00F91691">
        <w:rPr>
          <w:rFonts w:asciiTheme="majorHAnsi" w:hAnsiTheme="majorHAnsi" w:cstheme="majorHAnsi"/>
          <w:color w:val="000000"/>
          <w:szCs w:val="22"/>
        </w:rPr>
        <w:t xml:space="preserve">disturbed </w:t>
      </w:r>
      <w:r>
        <w:rPr>
          <w:rFonts w:asciiTheme="majorHAnsi" w:hAnsiTheme="majorHAnsi" w:cstheme="majorHAnsi"/>
          <w:color w:val="000000"/>
          <w:szCs w:val="22"/>
        </w:rPr>
        <w:t>by</w:t>
      </w:r>
      <w:r w:rsidRPr="00F91691">
        <w:rPr>
          <w:rFonts w:asciiTheme="majorHAnsi" w:hAnsiTheme="majorHAnsi" w:cstheme="majorHAnsi"/>
          <w:color w:val="000000"/>
          <w:szCs w:val="22"/>
        </w:rPr>
        <w:t xml:space="preserve"> the</w:t>
      </w:r>
      <w:r>
        <w:rPr>
          <w:rFonts w:asciiTheme="majorHAnsi" w:hAnsiTheme="majorHAnsi" w:cstheme="majorHAnsi"/>
          <w:color w:val="000000"/>
          <w:szCs w:val="22"/>
        </w:rPr>
        <w:t xml:space="preserve"> Contractor’s</w:t>
      </w:r>
      <w:r w:rsidRPr="00F91691">
        <w:rPr>
          <w:rFonts w:asciiTheme="majorHAnsi" w:hAnsiTheme="majorHAnsi" w:cstheme="majorHAnsi"/>
          <w:color w:val="000000"/>
          <w:szCs w:val="22"/>
        </w:rPr>
        <w:t xml:space="preserve"> construction activities.</w:t>
      </w:r>
    </w:p>
    <w:p w14:paraId="26EF750F" w14:textId="77777777" w:rsidR="00DD555B" w:rsidRDefault="00DD555B" w:rsidP="00DD555B">
      <w:pPr>
        <w:widowControl/>
        <w:pBdr>
          <w:top w:val="single" w:sz="6" w:space="0" w:color="FFFFFF"/>
          <w:left w:val="single" w:sz="6" w:space="0" w:color="FFFFFF"/>
          <w:bottom w:val="single" w:sz="6" w:space="0" w:color="FFFFFF"/>
          <w:right w:val="single" w:sz="6" w:space="0" w:color="FFFFFF"/>
        </w:pBdr>
        <w:tabs>
          <w:tab w:val="left" w:pos="1261"/>
          <w:tab w:val="left" w:pos="2160"/>
        </w:tabs>
        <w:rPr>
          <w:rFonts w:asciiTheme="majorHAnsi" w:hAnsiTheme="majorHAnsi" w:cstheme="majorHAnsi"/>
          <w:color w:val="000000"/>
          <w:szCs w:val="22"/>
        </w:rPr>
      </w:pPr>
    </w:p>
    <w:p w14:paraId="4B6A8455" w14:textId="77777777" w:rsidR="00DD555B" w:rsidRDefault="00DD555B" w:rsidP="00DD555B">
      <w:pPr>
        <w:widowControl/>
        <w:autoSpaceDE/>
        <w:autoSpaceDN/>
        <w:adjustRightInd/>
        <w:rPr>
          <w:rFonts w:asciiTheme="majorHAnsi" w:hAnsiTheme="majorHAnsi" w:cstheme="majorHAnsi"/>
          <w:szCs w:val="22"/>
        </w:rPr>
      </w:pPr>
    </w:p>
    <w:p w14:paraId="5063A072" w14:textId="77777777" w:rsidR="00DD555B" w:rsidRPr="00295259" w:rsidRDefault="00DD555B" w:rsidP="00DD555B">
      <w:pPr>
        <w:rPr>
          <w:rFonts w:cs="Arial"/>
          <w:lang w:eastAsia="ja-JP"/>
        </w:rPr>
      </w:pPr>
      <w:r>
        <w:rPr>
          <w:rFonts w:cs="Arial"/>
          <w:b/>
        </w:rPr>
        <w:t xml:space="preserve">SN-6.  Restoration of </w:t>
      </w:r>
      <w:r>
        <w:rPr>
          <w:rFonts w:cs="Arial"/>
          <w:b/>
          <w:lang w:eastAsia="ja-JP"/>
        </w:rPr>
        <w:t xml:space="preserve">Sidewalk, Sidewalk Access Ramps, Driveways and </w:t>
      </w:r>
      <w:r w:rsidRPr="00295259">
        <w:rPr>
          <w:rFonts w:cs="Arial"/>
          <w:b/>
          <w:lang w:eastAsia="ja-JP"/>
        </w:rPr>
        <w:t>Temporary Sidewalk Restoration</w:t>
      </w:r>
    </w:p>
    <w:p w14:paraId="190F2104" w14:textId="77777777" w:rsidR="00DD555B" w:rsidRDefault="00DD555B" w:rsidP="00DD555B">
      <w:pPr>
        <w:rPr>
          <w:rFonts w:cs="Arial"/>
          <w:lang w:eastAsia="ja-JP"/>
        </w:rPr>
      </w:pPr>
    </w:p>
    <w:p w14:paraId="747243A2" w14:textId="77777777" w:rsidR="00DD555B" w:rsidRPr="00570072" w:rsidRDefault="00DD555B" w:rsidP="00DD555B">
      <w:pPr>
        <w:widowControl/>
        <w:autoSpaceDE/>
        <w:autoSpaceDN/>
        <w:adjustRightInd/>
        <w:rPr>
          <w:rFonts w:cs="Arial"/>
        </w:rPr>
      </w:pPr>
      <w:r>
        <w:rPr>
          <w:rFonts w:cs="Arial"/>
          <w:lang w:eastAsia="ja-JP"/>
        </w:rPr>
        <w:t xml:space="preserve">Restoration of concrete sidewalk areas, including sidewalk access ramps, are subject to liquidated damages.  Refer to Special Note </w:t>
      </w:r>
      <w:r w:rsidRPr="00570072">
        <w:rPr>
          <w:rFonts w:cs="Arial"/>
        </w:rPr>
        <w:t>SN-</w:t>
      </w:r>
      <w:r>
        <w:rPr>
          <w:rFonts w:cs="Arial"/>
        </w:rPr>
        <w:t>4</w:t>
      </w:r>
      <w:r w:rsidRPr="00570072">
        <w:rPr>
          <w:rFonts w:cs="Arial"/>
        </w:rPr>
        <w:t xml:space="preserve"> </w:t>
      </w:r>
      <w:r>
        <w:rPr>
          <w:rFonts w:cs="Arial"/>
        </w:rPr>
        <w:t xml:space="preserve">Restoration </w:t>
      </w:r>
      <w:r w:rsidRPr="00570072">
        <w:rPr>
          <w:rFonts w:cs="Arial"/>
        </w:rPr>
        <w:t xml:space="preserve">Time Restrictions – </w:t>
      </w:r>
      <w:r>
        <w:rPr>
          <w:rFonts w:cs="Arial"/>
        </w:rPr>
        <w:t>Liquidated</w:t>
      </w:r>
      <w:r w:rsidRPr="00570072">
        <w:rPr>
          <w:rFonts w:cs="Arial"/>
        </w:rPr>
        <w:t xml:space="preserve"> Damages</w:t>
      </w:r>
      <w:r>
        <w:rPr>
          <w:rFonts w:cs="Arial"/>
        </w:rPr>
        <w:t xml:space="preserve"> for additional information.</w:t>
      </w:r>
    </w:p>
    <w:p w14:paraId="5E998BFF" w14:textId="77777777" w:rsidR="00DD555B" w:rsidRDefault="00DD555B" w:rsidP="00DD555B">
      <w:pPr>
        <w:rPr>
          <w:rFonts w:cs="Arial"/>
          <w:lang w:eastAsia="ja-JP"/>
        </w:rPr>
      </w:pPr>
    </w:p>
    <w:p w14:paraId="439C9013" w14:textId="77777777" w:rsidR="00DD555B" w:rsidRPr="00065944" w:rsidRDefault="00DD555B" w:rsidP="00DD555B">
      <w:pPr>
        <w:rPr>
          <w:rFonts w:cs="Arial"/>
          <w:lang w:eastAsia="ja-JP"/>
        </w:rPr>
      </w:pPr>
      <w:r w:rsidRPr="00065944">
        <w:rPr>
          <w:rFonts w:cs="Arial"/>
          <w:lang w:eastAsia="ja-JP"/>
        </w:rPr>
        <w:t xml:space="preserve">No driveway, including </w:t>
      </w:r>
      <w:r>
        <w:rPr>
          <w:rFonts w:cs="Arial"/>
          <w:lang w:eastAsia="ja-JP"/>
        </w:rPr>
        <w:t xml:space="preserve">the adjacent </w:t>
      </w:r>
      <w:r w:rsidRPr="00065944">
        <w:rPr>
          <w:rFonts w:cs="Arial"/>
          <w:lang w:eastAsia="ja-JP"/>
        </w:rPr>
        <w:t xml:space="preserve">sidewalk area, is to be excavated on </w:t>
      </w:r>
      <w:r>
        <w:rPr>
          <w:rFonts w:cs="Arial"/>
          <w:lang w:eastAsia="ja-JP"/>
        </w:rPr>
        <w:t xml:space="preserve">a </w:t>
      </w:r>
      <w:r w:rsidRPr="00065944">
        <w:rPr>
          <w:rFonts w:cs="Arial"/>
          <w:lang w:eastAsia="ja-JP"/>
        </w:rPr>
        <w:t xml:space="preserve">Friday or </w:t>
      </w:r>
      <w:r>
        <w:rPr>
          <w:rFonts w:cs="Arial"/>
          <w:lang w:eastAsia="ja-JP"/>
        </w:rPr>
        <w:t xml:space="preserve">the </w:t>
      </w:r>
      <w:r w:rsidRPr="00065944">
        <w:rPr>
          <w:rFonts w:cs="Arial"/>
          <w:lang w:eastAsia="ja-JP"/>
        </w:rPr>
        <w:t>day before</w:t>
      </w:r>
      <w:r>
        <w:rPr>
          <w:rFonts w:cs="Arial"/>
          <w:lang w:eastAsia="ja-JP"/>
        </w:rPr>
        <w:t xml:space="preserve"> a</w:t>
      </w:r>
      <w:r w:rsidRPr="00065944">
        <w:rPr>
          <w:rFonts w:cs="Arial"/>
          <w:lang w:eastAsia="ja-JP"/>
        </w:rPr>
        <w:t xml:space="preserve"> legal holiday.  </w:t>
      </w:r>
      <w:r>
        <w:rPr>
          <w:rFonts w:cs="Arial"/>
          <w:lang w:eastAsia="ja-JP"/>
        </w:rPr>
        <w:t>Permanent d</w:t>
      </w:r>
      <w:r w:rsidRPr="00065944">
        <w:rPr>
          <w:rFonts w:cs="Arial"/>
          <w:lang w:eastAsia="ja-JP"/>
        </w:rPr>
        <w:t>riveway restor</w:t>
      </w:r>
      <w:r>
        <w:rPr>
          <w:rFonts w:cs="Arial"/>
          <w:lang w:eastAsia="ja-JP"/>
        </w:rPr>
        <w:t>ation</w:t>
      </w:r>
      <w:r w:rsidRPr="00065944">
        <w:rPr>
          <w:rFonts w:cs="Arial"/>
          <w:lang w:eastAsia="ja-JP"/>
        </w:rPr>
        <w:t xml:space="preserve"> </w:t>
      </w:r>
      <w:r>
        <w:rPr>
          <w:rFonts w:cs="Arial"/>
          <w:lang w:eastAsia="ja-JP"/>
        </w:rPr>
        <w:t xml:space="preserve">must be completed </w:t>
      </w:r>
      <w:r w:rsidRPr="00065944">
        <w:rPr>
          <w:rFonts w:cs="Arial"/>
          <w:lang w:eastAsia="ja-JP"/>
        </w:rPr>
        <w:t xml:space="preserve">within </w:t>
      </w:r>
      <w:r>
        <w:rPr>
          <w:rFonts w:cs="Arial"/>
          <w:lang w:eastAsia="ja-JP"/>
        </w:rPr>
        <w:t>six (</w:t>
      </w:r>
      <w:r w:rsidRPr="00065944">
        <w:rPr>
          <w:rFonts w:cs="Arial"/>
          <w:lang w:eastAsia="ja-JP"/>
        </w:rPr>
        <w:t>6</w:t>
      </w:r>
      <w:r>
        <w:rPr>
          <w:rFonts w:cs="Arial"/>
          <w:lang w:eastAsia="ja-JP"/>
        </w:rPr>
        <w:t>)</w:t>
      </w:r>
      <w:r w:rsidRPr="00065944">
        <w:rPr>
          <w:rFonts w:cs="Arial"/>
          <w:lang w:eastAsia="ja-JP"/>
        </w:rPr>
        <w:t xml:space="preserve"> </w:t>
      </w:r>
      <w:r>
        <w:rPr>
          <w:rFonts w:cs="Arial"/>
          <w:lang w:eastAsia="ja-JP"/>
        </w:rPr>
        <w:t xml:space="preserve">calendar </w:t>
      </w:r>
      <w:r w:rsidRPr="00065944">
        <w:rPr>
          <w:rFonts w:cs="Arial"/>
          <w:lang w:eastAsia="ja-JP"/>
        </w:rPr>
        <w:t xml:space="preserve">days of </w:t>
      </w:r>
      <w:r>
        <w:rPr>
          <w:rFonts w:cs="Arial"/>
          <w:lang w:eastAsia="ja-JP"/>
        </w:rPr>
        <w:t xml:space="preserve">the </w:t>
      </w:r>
      <w:r w:rsidRPr="00065944">
        <w:rPr>
          <w:rFonts w:cs="Arial"/>
          <w:lang w:eastAsia="ja-JP"/>
        </w:rPr>
        <w:t>original excavation.</w:t>
      </w:r>
    </w:p>
    <w:p w14:paraId="68500BF5" w14:textId="77777777" w:rsidR="00DD555B" w:rsidRPr="00065944" w:rsidRDefault="00DD555B" w:rsidP="00DD555B">
      <w:pPr>
        <w:rPr>
          <w:rFonts w:cs="Arial"/>
          <w:lang w:eastAsia="ja-JP"/>
        </w:rPr>
      </w:pPr>
    </w:p>
    <w:p w14:paraId="61E794C9" w14:textId="77777777" w:rsidR="00DD555B" w:rsidRPr="00295259" w:rsidRDefault="00DD555B" w:rsidP="00DD555B">
      <w:pPr>
        <w:rPr>
          <w:rFonts w:cs="Arial"/>
          <w:lang w:eastAsia="ja-JP"/>
        </w:rPr>
      </w:pPr>
      <w:r w:rsidRPr="00295259">
        <w:rPr>
          <w:rFonts w:cs="Arial"/>
          <w:lang w:eastAsia="ja-JP"/>
        </w:rPr>
        <w:t xml:space="preserve">Temporary sidewalk restoration must be provided when </w:t>
      </w:r>
      <w:r>
        <w:rPr>
          <w:rFonts w:cs="Arial"/>
          <w:lang w:eastAsia="ja-JP"/>
        </w:rPr>
        <w:t xml:space="preserve">the </w:t>
      </w:r>
      <w:r w:rsidRPr="00295259">
        <w:rPr>
          <w:rFonts w:cs="Arial"/>
          <w:lang w:eastAsia="ja-JP"/>
        </w:rPr>
        <w:t xml:space="preserve">pedestrian pathway is unavailable on </w:t>
      </w:r>
      <w:r>
        <w:rPr>
          <w:rFonts w:cs="Arial"/>
          <w:lang w:eastAsia="ja-JP"/>
        </w:rPr>
        <w:t xml:space="preserve">the </w:t>
      </w:r>
      <w:r w:rsidRPr="00295259">
        <w:rPr>
          <w:rFonts w:cs="Arial"/>
          <w:lang w:eastAsia="ja-JP"/>
        </w:rPr>
        <w:t xml:space="preserve">opposite side of </w:t>
      </w:r>
      <w:r>
        <w:rPr>
          <w:rFonts w:cs="Arial"/>
          <w:lang w:eastAsia="ja-JP"/>
        </w:rPr>
        <w:t xml:space="preserve">the </w:t>
      </w:r>
      <w:r w:rsidRPr="00295259">
        <w:rPr>
          <w:rFonts w:cs="Arial"/>
          <w:lang w:eastAsia="ja-JP"/>
        </w:rPr>
        <w:t xml:space="preserve">street, or when excavated sidewalk areas cannot be poured within </w:t>
      </w:r>
      <w:r>
        <w:rPr>
          <w:rFonts w:cs="Arial"/>
          <w:lang w:eastAsia="ja-JP"/>
        </w:rPr>
        <w:t>fourteen (14)</w:t>
      </w:r>
      <w:r w:rsidRPr="00295259">
        <w:rPr>
          <w:rFonts w:cs="Arial"/>
          <w:lang w:eastAsia="ja-JP"/>
        </w:rPr>
        <w:t xml:space="preserve"> </w:t>
      </w:r>
      <w:r>
        <w:rPr>
          <w:rFonts w:cs="Arial"/>
          <w:lang w:eastAsia="ja-JP"/>
        </w:rPr>
        <w:t xml:space="preserve">calendar </w:t>
      </w:r>
      <w:r w:rsidRPr="00295259">
        <w:rPr>
          <w:rFonts w:cs="Arial"/>
          <w:lang w:eastAsia="ja-JP"/>
        </w:rPr>
        <w:t>days of original excavation.</w:t>
      </w:r>
    </w:p>
    <w:p w14:paraId="0C43DA9C" w14:textId="77777777" w:rsidR="00DD555B" w:rsidRPr="00295259" w:rsidRDefault="00DD555B" w:rsidP="00DD555B">
      <w:pPr>
        <w:rPr>
          <w:rFonts w:cs="Arial"/>
          <w:lang w:eastAsia="ja-JP"/>
        </w:rPr>
      </w:pPr>
    </w:p>
    <w:p w14:paraId="22264241" w14:textId="77777777" w:rsidR="00DD555B" w:rsidRPr="00295259" w:rsidRDefault="00DD555B" w:rsidP="00DD555B">
      <w:pPr>
        <w:rPr>
          <w:rFonts w:cs="Arial"/>
          <w:lang w:eastAsia="ja-JP"/>
        </w:rPr>
      </w:pPr>
      <w:r w:rsidRPr="00295259">
        <w:rPr>
          <w:rFonts w:cs="Arial"/>
          <w:lang w:eastAsia="ja-JP"/>
        </w:rPr>
        <w:t>Temporary sidewalk section consist</w:t>
      </w:r>
      <w:r>
        <w:rPr>
          <w:rFonts w:cs="Arial"/>
          <w:lang w:eastAsia="ja-JP"/>
        </w:rPr>
        <w:t>s</w:t>
      </w:r>
      <w:r w:rsidRPr="00295259">
        <w:rPr>
          <w:rFonts w:cs="Arial"/>
          <w:lang w:eastAsia="ja-JP"/>
        </w:rPr>
        <w:t xml:space="preserve"> of </w:t>
      </w:r>
      <w:r>
        <w:rPr>
          <w:rFonts w:cs="Arial"/>
          <w:lang w:eastAsia="ja-JP"/>
        </w:rPr>
        <w:t xml:space="preserve">a </w:t>
      </w:r>
      <w:r w:rsidRPr="00295259">
        <w:rPr>
          <w:rFonts w:cs="Arial"/>
          <w:lang w:eastAsia="ja-JP"/>
        </w:rPr>
        <w:t>minimum 2 inch thick compacted hot mix asphalt material</w:t>
      </w:r>
      <w:r>
        <w:rPr>
          <w:rFonts w:cs="Arial"/>
          <w:lang w:eastAsia="ja-JP"/>
        </w:rPr>
        <w:t>.  The Contractor is to maintain the t</w:t>
      </w:r>
      <w:r w:rsidRPr="00295259">
        <w:rPr>
          <w:rFonts w:cs="Arial"/>
          <w:lang w:eastAsia="ja-JP"/>
        </w:rPr>
        <w:t xml:space="preserve">emporary sidewalk </w:t>
      </w:r>
      <w:r>
        <w:rPr>
          <w:rFonts w:cs="Arial"/>
          <w:lang w:eastAsia="ja-JP"/>
        </w:rPr>
        <w:t xml:space="preserve">areas in a </w:t>
      </w:r>
      <w:r w:rsidRPr="00295259">
        <w:rPr>
          <w:rFonts w:cs="Arial"/>
          <w:lang w:eastAsia="ja-JP"/>
        </w:rPr>
        <w:t>good non-hazardous condition at all times</w:t>
      </w:r>
      <w:r>
        <w:rPr>
          <w:rFonts w:cs="Arial"/>
          <w:lang w:eastAsia="ja-JP"/>
        </w:rPr>
        <w:t>, including thru any winter shut-down period</w:t>
      </w:r>
      <w:r w:rsidRPr="00295259">
        <w:rPr>
          <w:rFonts w:cs="Arial"/>
          <w:lang w:eastAsia="ja-JP"/>
        </w:rPr>
        <w:t xml:space="preserve">.  </w:t>
      </w:r>
      <w:r>
        <w:rPr>
          <w:rFonts w:cs="Arial"/>
          <w:lang w:eastAsia="ja-JP"/>
        </w:rPr>
        <w:t>The Contractor is to c</w:t>
      </w:r>
      <w:r w:rsidRPr="00295259">
        <w:rPr>
          <w:rFonts w:cs="Arial"/>
          <w:lang w:eastAsia="ja-JP"/>
        </w:rPr>
        <w:t xml:space="preserve">heck all temporary sidewalk locations </w:t>
      </w:r>
      <w:r>
        <w:rPr>
          <w:rFonts w:cs="Arial"/>
          <w:lang w:eastAsia="ja-JP"/>
        </w:rPr>
        <w:t xml:space="preserve">on a </w:t>
      </w:r>
      <w:r w:rsidRPr="00295259">
        <w:rPr>
          <w:rFonts w:cs="Arial"/>
          <w:lang w:eastAsia="ja-JP"/>
        </w:rPr>
        <w:t>weekly</w:t>
      </w:r>
      <w:r>
        <w:rPr>
          <w:rFonts w:cs="Arial"/>
          <w:lang w:eastAsia="ja-JP"/>
        </w:rPr>
        <w:t xml:space="preserve"> basis</w:t>
      </w:r>
      <w:r w:rsidRPr="00295259">
        <w:rPr>
          <w:rFonts w:cs="Arial"/>
          <w:lang w:eastAsia="ja-JP"/>
        </w:rPr>
        <w:t xml:space="preserve">, taking any measures necessary to correct any deficiencies by </w:t>
      </w:r>
      <w:r>
        <w:rPr>
          <w:rFonts w:cs="Arial"/>
          <w:lang w:eastAsia="ja-JP"/>
        </w:rPr>
        <w:t xml:space="preserve">the </w:t>
      </w:r>
      <w:r w:rsidRPr="00295259">
        <w:rPr>
          <w:rFonts w:cs="Arial"/>
          <w:lang w:eastAsia="ja-JP"/>
        </w:rPr>
        <w:t xml:space="preserve">end of </w:t>
      </w:r>
      <w:r>
        <w:rPr>
          <w:rFonts w:cs="Arial"/>
          <w:lang w:eastAsia="ja-JP"/>
        </w:rPr>
        <w:t xml:space="preserve">the </w:t>
      </w:r>
      <w:r w:rsidRPr="00295259">
        <w:rPr>
          <w:rFonts w:cs="Arial"/>
          <w:lang w:eastAsia="ja-JP"/>
        </w:rPr>
        <w:t>following day.</w:t>
      </w:r>
    </w:p>
    <w:p w14:paraId="30C87834" w14:textId="77777777" w:rsidR="00DD555B" w:rsidRDefault="00DD555B" w:rsidP="00DD555B">
      <w:pPr>
        <w:rPr>
          <w:rFonts w:cs="Arial"/>
          <w:lang w:eastAsia="ja-JP"/>
        </w:rPr>
      </w:pPr>
    </w:p>
    <w:p w14:paraId="15B82C66" w14:textId="77777777" w:rsidR="00DD555B" w:rsidRPr="009058EA" w:rsidRDefault="00DD555B" w:rsidP="00DD555B">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No separate payment </w:t>
      </w:r>
      <w:r>
        <w:rPr>
          <w:rFonts w:asciiTheme="minorHAnsi" w:hAnsiTheme="minorHAnsi" w:cstheme="minorHAnsi"/>
          <w:szCs w:val="22"/>
        </w:rPr>
        <w:t>wi</w:t>
      </w:r>
      <w:r w:rsidRPr="009058EA">
        <w:rPr>
          <w:rFonts w:asciiTheme="minorHAnsi" w:hAnsiTheme="minorHAnsi" w:cstheme="minorHAnsi"/>
          <w:szCs w:val="22"/>
        </w:rPr>
        <w:t xml:space="preserve">ll be made for </w:t>
      </w:r>
      <w:r>
        <w:rPr>
          <w:rFonts w:asciiTheme="minorHAnsi" w:hAnsiTheme="minorHAnsi" w:cstheme="minorHAnsi"/>
          <w:szCs w:val="22"/>
        </w:rPr>
        <w:t xml:space="preserve">furnishing and installing </w:t>
      </w:r>
      <w:r w:rsidRPr="009058EA">
        <w:rPr>
          <w:rFonts w:asciiTheme="minorHAnsi" w:hAnsiTheme="minorHAnsi" w:cstheme="minorHAnsi"/>
          <w:szCs w:val="22"/>
        </w:rPr>
        <w:t xml:space="preserve">temporary </w:t>
      </w:r>
      <w:r>
        <w:rPr>
          <w:rFonts w:asciiTheme="minorHAnsi" w:hAnsiTheme="minorHAnsi" w:cstheme="minorHAnsi"/>
          <w:szCs w:val="22"/>
        </w:rPr>
        <w:t>sidewalk</w:t>
      </w:r>
      <w:r w:rsidRPr="009058EA">
        <w:rPr>
          <w:rFonts w:asciiTheme="minorHAnsi" w:hAnsiTheme="minorHAnsi" w:cstheme="minorHAnsi"/>
          <w:szCs w:val="22"/>
        </w:rPr>
        <w:t xml:space="preserve">.  Payment </w:t>
      </w:r>
      <w:r>
        <w:rPr>
          <w:rFonts w:asciiTheme="minorHAnsi" w:hAnsiTheme="minorHAnsi" w:cstheme="minorHAnsi"/>
          <w:szCs w:val="22"/>
        </w:rPr>
        <w:t>for temporary sidewalk is included in the lump sum price bid for</w:t>
      </w:r>
      <w:r w:rsidRPr="009058EA">
        <w:rPr>
          <w:rFonts w:asciiTheme="minorHAnsi" w:hAnsiTheme="minorHAnsi" w:cstheme="minorHAnsi"/>
          <w:szCs w:val="22"/>
        </w:rPr>
        <w:t xml:space="preserve"> </w:t>
      </w:r>
      <w:r>
        <w:rPr>
          <w:rFonts w:asciiTheme="minorHAnsi" w:hAnsiTheme="minorHAnsi" w:cstheme="minorHAnsi"/>
          <w:szCs w:val="22"/>
        </w:rPr>
        <w:t xml:space="preserve">NYSDOT Item 619.01 </w:t>
      </w:r>
      <w:r w:rsidRPr="009058EA">
        <w:rPr>
          <w:rFonts w:asciiTheme="minorHAnsi" w:hAnsiTheme="minorHAnsi" w:cstheme="minorHAnsi"/>
          <w:szCs w:val="22"/>
        </w:rPr>
        <w:t xml:space="preserve">Basic </w:t>
      </w:r>
      <w:r>
        <w:rPr>
          <w:rFonts w:asciiTheme="minorHAnsi" w:hAnsiTheme="minorHAnsi" w:cstheme="minorHAnsi"/>
          <w:szCs w:val="22"/>
        </w:rPr>
        <w:t xml:space="preserve">Work Zone </w:t>
      </w:r>
      <w:r w:rsidRPr="009058EA">
        <w:rPr>
          <w:rFonts w:asciiTheme="minorHAnsi" w:hAnsiTheme="minorHAnsi" w:cstheme="minorHAnsi"/>
          <w:szCs w:val="22"/>
        </w:rPr>
        <w:t>Traffic</w:t>
      </w:r>
      <w:r>
        <w:rPr>
          <w:rFonts w:asciiTheme="minorHAnsi" w:hAnsiTheme="minorHAnsi" w:cstheme="minorHAnsi"/>
          <w:szCs w:val="22"/>
        </w:rPr>
        <w:t xml:space="preserve"> Control</w:t>
      </w:r>
      <w:r w:rsidRPr="009058EA">
        <w:rPr>
          <w:rFonts w:asciiTheme="minorHAnsi" w:hAnsiTheme="minorHAnsi" w:cstheme="minorHAnsi"/>
          <w:szCs w:val="22"/>
        </w:rPr>
        <w:t>.</w:t>
      </w:r>
    </w:p>
    <w:p w14:paraId="558BFFCC" w14:textId="77777777" w:rsidR="00DD555B" w:rsidRDefault="00DD555B" w:rsidP="00DD555B">
      <w:pPr>
        <w:tabs>
          <w:tab w:val="left" w:pos="-1440"/>
          <w:tab w:val="left" w:pos="-720"/>
        </w:tabs>
        <w:rPr>
          <w:rFonts w:cs="Arial"/>
          <w:lang w:eastAsia="ja-JP"/>
        </w:rPr>
      </w:pPr>
    </w:p>
    <w:p w14:paraId="76E11E88" w14:textId="77777777" w:rsidR="00DD555B" w:rsidRDefault="00DD555B" w:rsidP="00DD555B">
      <w:pPr>
        <w:rPr>
          <w:rFonts w:asciiTheme="majorHAnsi" w:hAnsiTheme="majorHAnsi" w:cstheme="majorHAnsi"/>
          <w:szCs w:val="22"/>
        </w:rPr>
      </w:pPr>
    </w:p>
    <w:p w14:paraId="355D370D" w14:textId="77777777" w:rsidR="00DD555B" w:rsidRPr="00A06560" w:rsidRDefault="00DD555B" w:rsidP="00DD555B">
      <w:pPr>
        <w:widowControl/>
        <w:autoSpaceDE/>
        <w:autoSpaceDN/>
        <w:adjustRightInd/>
        <w:rPr>
          <w:rFonts w:cs="Arial"/>
        </w:rPr>
      </w:pPr>
      <w:r>
        <w:rPr>
          <w:rFonts w:cs="Arial"/>
          <w:b/>
        </w:rPr>
        <w:t>SN-7.  Sidewalk Access Ramps and Detectable Warning Surface Installation</w:t>
      </w:r>
    </w:p>
    <w:p w14:paraId="5415BA13" w14:textId="77777777" w:rsidR="00DD555B" w:rsidRPr="00A06560" w:rsidRDefault="00DD555B" w:rsidP="00DD555B">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0904843" w14:textId="77777777" w:rsidR="00DD555B" w:rsidRDefault="00DD555B" w:rsidP="00DD555B">
      <w:pPr>
        <w:tabs>
          <w:tab w:val="left" w:pos="-1440"/>
          <w:tab w:val="left" w:pos="-720"/>
        </w:tabs>
        <w:rPr>
          <w:rFonts w:asciiTheme="minorHAnsi" w:hAnsiTheme="minorHAnsi" w:cstheme="minorHAnsi"/>
          <w:szCs w:val="22"/>
        </w:rPr>
      </w:pPr>
      <w:r>
        <w:rPr>
          <w:rFonts w:asciiTheme="minorHAnsi" w:hAnsiTheme="minorHAnsi" w:cstheme="minorHAnsi"/>
          <w:szCs w:val="22"/>
        </w:rPr>
        <w:t xml:space="preserve">All sidewalk access ramps are to be in compliance with </w:t>
      </w:r>
      <w:r w:rsidRPr="003869C6">
        <w:rPr>
          <w:rFonts w:asciiTheme="minorHAnsi" w:hAnsiTheme="minorHAnsi" w:cstheme="minorHAnsi"/>
          <w:i/>
          <w:szCs w:val="22"/>
        </w:rPr>
        <w:t>Proposed Guidelines for Pedestrian Facilities in the Public Right-of-Way (PROWAG)</w:t>
      </w:r>
      <w:r>
        <w:rPr>
          <w:rFonts w:asciiTheme="minorHAnsi" w:hAnsiTheme="minorHAnsi" w:cstheme="minorHAnsi"/>
          <w:szCs w:val="22"/>
        </w:rPr>
        <w:t xml:space="preserve">, and </w:t>
      </w:r>
      <w:r w:rsidRPr="009058EA">
        <w:rPr>
          <w:rFonts w:asciiTheme="minorHAnsi" w:hAnsiTheme="minorHAnsi" w:cstheme="minorHAnsi"/>
          <w:szCs w:val="22"/>
        </w:rPr>
        <w:t>constructed in conformance with Section S608 Sidewalk and Driveway</w:t>
      </w:r>
      <w:r>
        <w:rPr>
          <w:rFonts w:asciiTheme="minorHAnsi" w:hAnsiTheme="minorHAnsi" w:cstheme="minorHAnsi"/>
          <w:szCs w:val="22"/>
        </w:rPr>
        <w:t>,</w:t>
      </w:r>
      <w:r w:rsidRPr="009058EA">
        <w:rPr>
          <w:rFonts w:asciiTheme="minorHAnsi" w:hAnsiTheme="minorHAnsi" w:cstheme="minorHAnsi"/>
          <w:szCs w:val="22"/>
        </w:rPr>
        <w:t xml:space="preserve"> and to the dimensional requirements and uniform pattern as shown on the detail drawings.</w:t>
      </w:r>
    </w:p>
    <w:p w14:paraId="1A31189F" w14:textId="77777777" w:rsidR="00DD555B" w:rsidRDefault="00DD555B" w:rsidP="00DD555B">
      <w:pPr>
        <w:tabs>
          <w:tab w:val="left" w:pos="-1440"/>
          <w:tab w:val="left" w:pos="-720"/>
        </w:tabs>
        <w:rPr>
          <w:rFonts w:asciiTheme="minorHAnsi" w:hAnsiTheme="minorHAnsi" w:cstheme="minorHAnsi"/>
          <w:szCs w:val="22"/>
        </w:rPr>
      </w:pPr>
    </w:p>
    <w:p w14:paraId="688A3CEA" w14:textId="77777777" w:rsidR="00DD555B" w:rsidRDefault="00DD555B" w:rsidP="00DD555B">
      <w:pPr>
        <w:tabs>
          <w:tab w:val="left" w:pos="-1440"/>
          <w:tab w:val="left" w:pos="-720"/>
        </w:tabs>
        <w:rPr>
          <w:rFonts w:asciiTheme="minorHAnsi" w:hAnsiTheme="minorHAnsi" w:cstheme="minorHAnsi"/>
          <w:szCs w:val="22"/>
        </w:rPr>
      </w:pPr>
      <w:r>
        <w:rPr>
          <w:rFonts w:asciiTheme="minorHAnsi" w:hAnsiTheme="minorHAnsi" w:cstheme="minorHAnsi"/>
          <w:szCs w:val="22"/>
        </w:rPr>
        <w:t>Detectable warning surfaces are to be i</w:t>
      </w:r>
      <w:r w:rsidRPr="009058EA">
        <w:rPr>
          <w:rFonts w:asciiTheme="minorHAnsi" w:hAnsiTheme="minorHAnsi" w:cstheme="minorHAnsi"/>
          <w:szCs w:val="22"/>
        </w:rPr>
        <w:t xml:space="preserve">nstalled at all </w:t>
      </w:r>
      <w:r>
        <w:rPr>
          <w:rFonts w:asciiTheme="minorHAnsi" w:hAnsiTheme="minorHAnsi" w:cstheme="minorHAnsi"/>
          <w:szCs w:val="22"/>
        </w:rPr>
        <w:t>sidewalk access ramps</w:t>
      </w:r>
      <w:r w:rsidRPr="009058EA">
        <w:rPr>
          <w:rFonts w:asciiTheme="minorHAnsi" w:hAnsiTheme="minorHAnsi" w:cstheme="minorHAnsi"/>
          <w:szCs w:val="22"/>
        </w:rPr>
        <w:t xml:space="preserve"> within the </w:t>
      </w:r>
      <w:r>
        <w:rPr>
          <w:rFonts w:asciiTheme="minorHAnsi" w:hAnsiTheme="minorHAnsi" w:cstheme="minorHAnsi"/>
          <w:szCs w:val="22"/>
        </w:rPr>
        <w:t>Project</w:t>
      </w:r>
      <w:r w:rsidRPr="009058EA">
        <w:rPr>
          <w:rFonts w:asciiTheme="minorHAnsi" w:hAnsiTheme="minorHAnsi" w:cstheme="minorHAnsi"/>
          <w:szCs w:val="22"/>
        </w:rPr>
        <w:t xml:space="preserve"> limits.  This will apply to </w:t>
      </w:r>
      <w:r>
        <w:rPr>
          <w:rFonts w:asciiTheme="minorHAnsi" w:hAnsiTheme="minorHAnsi" w:cstheme="minorHAnsi"/>
          <w:szCs w:val="22"/>
        </w:rPr>
        <w:t xml:space="preserve">both new sidewalk access ramp construction, and </w:t>
      </w:r>
      <w:r w:rsidRPr="009058EA">
        <w:rPr>
          <w:rFonts w:asciiTheme="minorHAnsi" w:hAnsiTheme="minorHAnsi" w:cstheme="minorHAnsi"/>
          <w:szCs w:val="22"/>
        </w:rPr>
        <w:t xml:space="preserve">existing </w:t>
      </w:r>
      <w:r>
        <w:rPr>
          <w:rFonts w:asciiTheme="minorHAnsi" w:hAnsiTheme="minorHAnsi" w:cstheme="minorHAnsi"/>
          <w:szCs w:val="22"/>
        </w:rPr>
        <w:t xml:space="preserve">sidewalk access </w:t>
      </w:r>
      <w:r w:rsidRPr="009058EA">
        <w:rPr>
          <w:rFonts w:asciiTheme="minorHAnsi" w:hAnsiTheme="minorHAnsi" w:cstheme="minorHAnsi"/>
          <w:szCs w:val="22"/>
        </w:rPr>
        <w:t xml:space="preserve">ramps </w:t>
      </w:r>
      <w:r>
        <w:rPr>
          <w:rFonts w:asciiTheme="minorHAnsi" w:hAnsiTheme="minorHAnsi" w:cstheme="minorHAnsi"/>
          <w:szCs w:val="22"/>
        </w:rPr>
        <w:t>without existing detectable warning system.</w:t>
      </w:r>
    </w:p>
    <w:p w14:paraId="1A4FBCD8" w14:textId="77777777" w:rsidR="00DD555B" w:rsidRDefault="00DD555B" w:rsidP="00DD555B">
      <w:pPr>
        <w:tabs>
          <w:tab w:val="left" w:pos="-1440"/>
          <w:tab w:val="left" w:pos="-720"/>
        </w:tabs>
        <w:rPr>
          <w:rFonts w:asciiTheme="minorHAnsi" w:hAnsiTheme="minorHAnsi" w:cstheme="minorHAnsi"/>
          <w:szCs w:val="22"/>
        </w:rPr>
      </w:pPr>
    </w:p>
    <w:p w14:paraId="000C6A29" w14:textId="77777777" w:rsidR="00DD555B" w:rsidRDefault="00DD555B" w:rsidP="00DD555B">
      <w:pPr>
        <w:rPr>
          <w:rFonts w:asciiTheme="majorHAnsi" w:hAnsiTheme="majorHAnsi" w:cstheme="majorHAnsi"/>
          <w:szCs w:val="22"/>
        </w:rPr>
      </w:pPr>
    </w:p>
    <w:p w14:paraId="77516981" w14:textId="77777777" w:rsidR="00DD555B" w:rsidRPr="00A06560" w:rsidRDefault="00DD555B" w:rsidP="00DD555B">
      <w:pPr>
        <w:widowControl/>
        <w:autoSpaceDE/>
        <w:autoSpaceDN/>
        <w:adjustRightInd/>
        <w:rPr>
          <w:rFonts w:cs="Arial"/>
        </w:rPr>
      </w:pPr>
      <w:r>
        <w:rPr>
          <w:rFonts w:cs="Arial"/>
          <w:b/>
        </w:rPr>
        <w:t>SN-8.  Asphalt Top Course - Tapered Wedge Joint</w:t>
      </w:r>
    </w:p>
    <w:p w14:paraId="09496611" w14:textId="77777777" w:rsidR="00DD555B" w:rsidRPr="00A06560" w:rsidRDefault="00DD555B" w:rsidP="00DD555B">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FDD402A" w14:textId="77777777" w:rsidR="00DD555B" w:rsidRPr="0018363D" w:rsidRDefault="00DD555B" w:rsidP="00DD555B">
      <w:pPr>
        <w:rPr>
          <w:rFonts w:eastAsia="Calibri" w:cs="Arial"/>
          <w:szCs w:val="22"/>
          <w:lang w:bidi="en-US"/>
        </w:rPr>
      </w:pPr>
      <w:r w:rsidRPr="0018363D">
        <w:rPr>
          <w:rFonts w:eastAsia="Calibri" w:cs="Arial"/>
          <w:szCs w:val="22"/>
          <w:lang w:bidi="en-US"/>
        </w:rPr>
        <w:t xml:space="preserve">The Contractor </w:t>
      </w:r>
      <w:r>
        <w:rPr>
          <w:rFonts w:eastAsia="Calibri" w:cs="Arial"/>
          <w:szCs w:val="22"/>
          <w:lang w:bidi="en-US"/>
        </w:rPr>
        <w:t>is required to use a tapered wedge joint (Michigan wedge joint) on all longitudinal joints with the placement of asphalt top course.  The tapered wedge joint is to be constructed in accordance with NYSDOT Section 402-3.09B 2 Option B – Tapered Wedge Joint, with the use of an approved notched wedge joint apparatus.</w:t>
      </w:r>
    </w:p>
    <w:p w14:paraId="45F3689E" w14:textId="77777777" w:rsidR="00DD555B" w:rsidRDefault="00DD555B" w:rsidP="00DD555B">
      <w:pPr>
        <w:rPr>
          <w:rFonts w:asciiTheme="majorHAnsi" w:hAnsiTheme="majorHAnsi" w:cstheme="majorHAnsi"/>
          <w:szCs w:val="22"/>
        </w:rPr>
      </w:pPr>
    </w:p>
    <w:p w14:paraId="26015BAD" w14:textId="77777777" w:rsidR="00DD555B" w:rsidRDefault="00DD555B" w:rsidP="00DD555B">
      <w:pPr>
        <w:rPr>
          <w:rFonts w:asciiTheme="majorHAnsi" w:hAnsiTheme="majorHAnsi" w:cstheme="majorHAnsi"/>
          <w:szCs w:val="22"/>
        </w:rPr>
      </w:pPr>
    </w:p>
    <w:p w14:paraId="1D26D35E" w14:textId="77777777" w:rsidR="00DD555B" w:rsidRDefault="00DD555B" w:rsidP="00DD555B">
      <w:pPr>
        <w:widowControl/>
        <w:autoSpaceDE/>
        <w:autoSpaceDN/>
        <w:adjustRightInd/>
        <w:rPr>
          <w:rFonts w:asciiTheme="majorHAnsi" w:hAnsiTheme="majorHAnsi" w:cstheme="majorHAnsi"/>
          <w:szCs w:val="22"/>
        </w:rPr>
      </w:pPr>
      <w:r>
        <w:rPr>
          <w:rFonts w:asciiTheme="majorHAnsi" w:hAnsiTheme="majorHAnsi" w:cstheme="majorHAnsi"/>
          <w:szCs w:val="22"/>
        </w:rPr>
        <w:br w:type="page"/>
      </w:r>
    </w:p>
    <w:p w14:paraId="7587769E" w14:textId="77777777" w:rsidR="00DD555B" w:rsidRPr="00A06560" w:rsidRDefault="00DD555B" w:rsidP="00DD555B">
      <w:pPr>
        <w:widowControl/>
        <w:autoSpaceDE/>
        <w:autoSpaceDN/>
        <w:adjustRightInd/>
        <w:rPr>
          <w:rFonts w:cs="Arial"/>
        </w:rPr>
      </w:pPr>
      <w:r>
        <w:rPr>
          <w:rFonts w:cs="Arial"/>
          <w:b/>
        </w:rPr>
        <w:lastRenderedPageBreak/>
        <w:t>SN-9.  Asphalt Pavement Joint Adhesive</w:t>
      </w:r>
    </w:p>
    <w:p w14:paraId="68DE7173" w14:textId="77777777" w:rsidR="00DD555B" w:rsidRDefault="00DD555B" w:rsidP="00DD555B">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8B331E7" w14:textId="77777777" w:rsidR="00DD555B" w:rsidRPr="00267EB8" w:rsidRDefault="00DD555B" w:rsidP="00DD555B">
      <w:pPr>
        <w:pStyle w:val="Default"/>
        <w:jc w:val="both"/>
        <w:rPr>
          <w:sz w:val="22"/>
          <w:szCs w:val="22"/>
        </w:rPr>
      </w:pPr>
      <w:r w:rsidRPr="00267EB8">
        <w:rPr>
          <w:rFonts w:eastAsia="Calibri"/>
          <w:sz w:val="22"/>
          <w:szCs w:val="22"/>
          <w:lang w:bidi="en-US"/>
        </w:rPr>
        <w:t xml:space="preserve">The Contractor is required to use </w:t>
      </w:r>
      <w:r>
        <w:rPr>
          <w:rFonts w:eastAsia="Calibri"/>
          <w:sz w:val="22"/>
          <w:szCs w:val="22"/>
          <w:lang w:bidi="en-US"/>
        </w:rPr>
        <w:t>a</w:t>
      </w:r>
      <w:r w:rsidRPr="00267EB8">
        <w:rPr>
          <w:sz w:val="22"/>
          <w:szCs w:val="22"/>
        </w:rPr>
        <w:t>sphalt pavement joint adhesive on vertical faces of new HMA top surface course for all longitudinal and transverse joints, and where it butts up against curb or other appurtenances.</w:t>
      </w:r>
    </w:p>
    <w:p w14:paraId="4D8E3EB0" w14:textId="77777777" w:rsidR="00DD555B" w:rsidRPr="00267EB8" w:rsidRDefault="00DD555B" w:rsidP="00DD555B">
      <w:pPr>
        <w:pStyle w:val="Default"/>
        <w:jc w:val="both"/>
        <w:rPr>
          <w:sz w:val="22"/>
          <w:szCs w:val="22"/>
        </w:rPr>
      </w:pPr>
    </w:p>
    <w:p w14:paraId="6507C29F" w14:textId="77777777" w:rsidR="00DD555B" w:rsidRDefault="00DD555B" w:rsidP="00DD555B">
      <w:pPr>
        <w:pStyle w:val="Default"/>
        <w:jc w:val="both"/>
        <w:rPr>
          <w:sz w:val="22"/>
          <w:szCs w:val="22"/>
        </w:rPr>
      </w:pPr>
      <w:r w:rsidRPr="00267EB8">
        <w:rPr>
          <w:sz w:val="22"/>
          <w:szCs w:val="22"/>
        </w:rPr>
        <w:t>Asphalt pavement joint adhesive is also to be used on vertical faces of either new HMA base or binder course where it is anticipated it will be left open to traffic over winter layover or longer.</w:t>
      </w:r>
    </w:p>
    <w:p w14:paraId="75C2420C" w14:textId="77777777" w:rsidR="00DD555B" w:rsidRDefault="00DD555B" w:rsidP="00DD555B">
      <w:pPr>
        <w:pStyle w:val="Default"/>
        <w:jc w:val="both"/>
        <w:rPr>
          <w:sz w:val="22"/>
          <w:szCs w:val="22"/>
        </w:rPr>
      </w:pPr>
    </w:p>
    <w:p w14:paraId="386CC2F7" w14:textId="77777777" w:rsidR="00DD555B" w:rsidRDefault="00DD555B" w:rsidP="00DD555B">
      <w:pPr>
        <w:widowControl/>
        <w:autoSpaceDE/>
        <w:autoSpaceDN/>
        <w:adjustRightInd/>
        <w:rPr>
          <w:rFonts w:asciiTheme="minorHAnsi" w:hAnsiTheme="minorHAnsi" w:cstheme="minorHAnsi"/>
          <w:szCs w:val="22"/>
        </w:rPr>
      </w:pPr>
    </w:p>
    <w:p w14:paraId="3F805A44" w14:textId="77777777" w:rsidR="00DD555B" w:rsidRPr="00A06560" w:rsidRDefault="00DD555B" w:rsidP="00DD555B">
      <w:pPr>
        <w:widowControl/>
        <w:autoSpaceDE/>
        <w:autoSpaceDN/>
        <w:adjustRightInd/>
        <w:rPr>
          <w:rFonts w:cs="Arial"/>
        </w:rPr>
      </w:pPr>
      <w:r>
        <w:rPr>
          <w:rFonts w:cs="Arial"/>
          <w:b/>
        </w:rPr>
        <w:t>SN-10.  Catch Basins and Sewer Manholes Castings</w:t>
      </w:r>
    </w:p>
    <w:p w14:paraId="3A13C90E" w14:textId="77777777" w:rsidR="00DD555B" w:rsidRPr="00A06560" w:rsidRDefault="00DD555B" w:rsidP="00DD555B">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414FC93" w14:textId="77777777" w:rsidR="00DD555B" w:rsidRPr="00155C8F" w:rsidRDefault="00DD555B" w:rsidP="00DD555B">
      <w:pPr>
        <w:rPr>
          <w:rFonts w:cs="Arial"/>
        </w:rPr>
      </w:pPr>
      <w:r>
        <w:rPr>
          <w:rFonts w:cs="Arial"/>
        </w:rPr>
        <w:t xml:space="preserve">The </w:t>
      </w:r>
      <w:r w:rsidRPr="00155C8F">
        <w:rPr>
          <w:rFonts w:cs="Arial"/>
        </w:rPr>
        <w:t>R</w:t>
      </w:r>
      <w:r>
        <w:rPr>
          <w:rFonts w:cs="Arial"/>
        </w:rPr>
        <w:t xml:space="preserve">ochester </w:t>
      </w:r>
      <w:r w:rsidRPr="00155C8F">
        <w:rPr>
          <w:rFonts w:cs="Arial"/>
        </w:rPr>
        <w:t>P</w:t>
      </w:r>
      <w:r>
        <w:rPr>
          <w:rFonts w:cs="Arial"/>
        </w:rPr>
        <w:t xml:space="preserve">ure </w:t>
      </w:r>
      <w:r w:rsidRPr="00155C8F">
        <w:rPr>
          <w:rFonts w:cs="Arial"/>
        </w:rPr>
        <w:t>W</w:t>
      </w:r>
      <w:r>
        <w:rPr>
          <w:rFonts w:cs="Arial"/>
        </w:rPr>
        <w:t xml:space="preserve">aters </w:t>
      </w:r>
      <w:r w:rsidRPr="00155C8F">
        <w:rPr>
          <w:rFonts w:cs="Arial"/>
        </w:rPr>
        <w:t>D</w:t>
      </w:r>
      <w:r>
        <w:rPr>
          <w:rFonts w:cs="Arial"/>
        </w:rPr>
        <w:t>istrict (RPWD)</w:t>
      </w:r>
      <w:r w:rsidRPr="00155C8F">
        <w:rPr>
          <w:rFonts w:cs="Arial"/>
        </w:rPr>
        <w:t xml:space="preserve"> must have access to its sewer facilities at all times</w:t>
      </w:r>
      <w:r>
        <w:rPr>
          <w:rFonts w:cs="Arial"/>
        </w:rPr>
        <w:t>, including but not limited to catch basins and sewer manholes</w:t>
      </w:r>
      <w:r w:rsidRPr="00155C8F">
        <w:rPr>
          <w:rFonts w:cs="Arial"/>
        </w:rPr>
        <w:t xml:space="preserve">.  If at any time </w:t>
      </w:r>
      <w:r>
        <w:rPr>
          <w:rFonts w:cs="Arial"/>
        </w:rPr>
        <w:t xml:space="preserve">the </w:t>
      </w:r>
      <w:r w:rsidRPr="00155C8F">
        <w:rPr>
          <w:rFonts w:cs="Arial"/>
        </w:rPr>
        <w:t xml:space="preserve">RPWD cannot access its sewer facilities, it will be </w:t>
      </w:r>
      <w:r>
        <w:rPr>
          <w:rFonts w:cs="Arial"/>
        </w:rPr>
        <w:t xml:space="preserve">the </w:t>
      </w:r>
      <w:r w:rsidRPr="00155C8F">
        <w:rPr>
          <w:rFonts w:cs="Arial"/>
        </w:rPr>
        <w:t xml:space="preserve">responsibility of </w:t>
      </w:r>
      <w:r>
        <w:rPr>
          <w:rFonts w:cs="Arial"/>
        </w:rPr>
        <w:t xml:space="preserve">the </w:t>
      </w:r>
      <w:r w:rsidRPr="00155C8F">
        <w:rPr>
          <w:rFonts w:cs="Arial"/>
        </w:rPr>
        <w:t xml:space="preserve">Contractor to provide access.  </w:t>
      </w:r>
      <w:r>
        <w:rPr>
          <w:rFonts w:cs="Arial"/>
        </w:rPr>
        <w:t xml:space="preserve">The </w:t>
      </w:r>
      <w:r w:rsidRPr="00155C8F">
        <w:rPr>
          <w:rFonts w:cs="Arial"/>
        </w:rPr>
        <w:t xml:space="preserve">Contractor is to supply </w:t>
      </w:r>
      <w:r>
        <w:rPr>
          <w:rFonts w:cs="Arial"/>
        </w:rPr>
        <w:t xml:space="preserve">the </w:t>
      </w:r>
      <w:r w:rsidRPr="00155C8F">
        <w:rPr>
          <w:rFonts w:cs="Arial"/>
        </w:rPr>
        <w:t xml:space="preserve">MCPW Dispatch Center with an emergency contact phone list, which will be instructed to contact </w:t>
      </w:r>
      <w:r>
        <w:rPr>
          <w:rFonts w:cs="Arial"/>
        </w:rPr>
        <w:t xml:space="preserve">the </w:t>
      </w:r>
      <w:r w:rsidRPr="00155C8F">
        <w:rPr>
          <w:rFonts w:cs="Arial"/>
        </w:rPr>
        <w:t xml:space="preserve">Contractor in </w:t>
      </w:r>
      <w:r>
        <w:rPr>
          <w:rFonts w:cs="Arial"/>
        </w:rPr>
        <w:t xml:space="preserve">the </w:t>
      </w:r>
      <w:r w:rsidRPr="00155C8F">
        <w:rPr>
          <w:rFonts w:cs="Arial"/>
        </w:rPr>
        <w:t xml:space="preserve">event </w:t>
      </w:r>
      <w:r>
        <w:rPr>
          <w:rFonts w:cs="Arial"/>
        </w:rPr>
        <w:t xml:space="preserve">that </w:t>
      </w:r>
      <w:r w:rsidRPr="00155C8F">
        <w:rPr>
          <w:rFonts w:cs="Arial"/>
        </w:rPr>
        <w:t>such access is necessary.</w:t>
      </w:r>
    </w:p>
    <w:p w14:paraId="542A48C0" w14:textId="77777777" w:rsidR="00DD555B" w:rsidRDefault="00DD555B" w:rsidP="00DD555B">
      <w:pPr>
        <w:rPr>
          <w:rFonts w:asciiTheme="majorHAnsi" w:hAnsiTheme="majorHAnsi" w:cstheme="majorHAnsi"/>
          <w:szCs w:val="22"/>
        </w:rPr>
      </w:pPr>
    </w:p>
    <w:p w14:paraId="7535D42D" w14:textId="77777777" w:rsidR="00DD555B" w:rsidRPr="009058EA" w:rsidRDefault="00DD555B" w:rsidP="00DD555B">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The Contractor shall adjust, or replace </w:t>
      </w:r>
      <w:r>
        <w:rPr>
          <w:rFonts w:asciiTheme="minorHAnsi" w:hAnsiTheme="minorHAnsi" w:cstheme="minorHAnsi"/>
          <w:szCs w:val="22"/>
        </w:rPr>
        <w:t xml:space="preserve">existing catch </w:t>
      </w:r>
      <w:r w:rsidRPr="009058EA">
        <w:rPr>
          <w:rFonts w:asciiTheme="minorHAnsi" w:hAnsiTheme="minorHAnsi" w:cstheme="minorHAnsi"/>
          <w:szCs w:val="22"/>
        </w:rPr>
        <w:t xml:space="preserve">basin </w:t>
      </w:r>
      <w:r>
        <w:rPr>
          <w:rFonts w:asciiTheme="minorHAnsi" w:hAnsiTheme="minorHAnsi" w:cstheme="minorHAnsi"/>
          <w:szCs w:val="22"/>
        </w:rPr>
        <w:t>and sewer manhole castings</w:t>
      </w:r>
      <w:r w:rsidRPr="009058EA">
        <w:rPr>
          <w:rFonts w:asciiTheme="minorHAnsi" w:hAnsiTheme="minorHAnsi" w:cstheme="minorHAnsi"/>
          <w:szCs w:val="22"/>
        </w:rPr>
        <w:t xml:space="preserve"> as </w:t>
      </w:r>
      <w:r>
        <w:rPr>
          <w:rFonts w:asciiTheme="minorHAnsi" w:hAnsiTheme="minorHAnsi" w:cstheme="minorHAnsi"/>
          <w:szCs w:val="22"/>
        </w:rPr>
        <w:t xml:space="preserve">required in Contract Documents and as </w:t>
      </w:r>
      <w:r w:rsidRPr="009058EA">
        <w:rPr>
          <w:rFonts w:asciiTheme="minorHAnsi" w:hAnsiTheme="minorHAnsi" w:cstheme="minorHAnsi"/>
          <w:szCs w:val="22"/>
        </w:rPr>
        <w:t>directed by the Project Manager.</w:t>
      </w:r>
    </w:p>
    <w:p w14:paraId="2D19A7CD" w14:textId="77777777" w:rsidR="00DD555B" w:rsidRPr="009058EA" w:rsidRDefault="00DD555B" w:rsidP="00DD555B">
      <w:pPr>
        <w:tabs>
          <w:tab w:val="left" w:pos="-1440"/>
          <w:tab w:val="left" w:pos="-720"/>
        </w:tabs>
        <w:rPr>
          <w:rFonts w:asciiTheme="minorHAnsi" w:hAnsiTheme="minorHAnsi" w:cstheme="minorHAnsi"/>
          <w:szCs w:val="22"/>
        </w:rPr>
      </w:pPr>
    </w:p>
    <w:p w14:paraId="4C473B37" w14:textId="77777777" w:rsidR="00DD555B" w:rsidRDefault="00DD555B" w:rsidP="00DD555B">
      <w:pPr>
        <w:tabs>
          <w:tab w:val="left" w:pos="-1440"/>
          <w:tab w:val="left" w:pos="-720"/>
        </w:tabs>
        <w:rPr>
          <w:rFonts w:asciiTheme="minorHAnsi" w:hAnsiTheme="minorHAnsi" w:cstheme="minorHAnsi"/>
          <w:szCs w:val="22"/>
        </w:rPr>
      </w:pPr>
      <w:r>
        <w:rPr>
          <w:rFonts w:asciiTheme="minorHAnsi" w:hAnsiTheme="minorHAnsi" w:cstheme="minorHAnsi"/>
          <w:szCs w:val="22"/>
        </w:rPr>
        <w:t>All new catch basin installations, and existing catch basin and sewer manhole castings that are adjusted or replaced, require the installation of a concrete collar in accordance with Section S604 Catch Basin and Sewer Manhole.</w:t>
      </w:r>
    </w:p>
    <w:p w14:paraId="63B77B5B" w14:textId="77777777" w:rsidR="00DD555B" w:rsidRDefault="00DD555B" w:rsidP="00DD555B">
      <w:pPr>
        <w:rPr>
          <w:rFonts w:eastAsia="Calibri" w:cs="Arial"/>
          <w:szCs w:val="22"/>
          <w:lang w:bidi="en-US"/>
        </w:rPr>
      </w:pPr>
    </w:p>
    <w:p w14:paraId="11042BC0" w14:textId="77777777" w:rsidR="00DD555B" w:rsidRPr="00155C8F" w:rsidRDefault="00DD555B" w:rsidP="00DD555B">
      <w:pPr>
        <w:rPr>
          <w:lang w:eastAsia="ja-JP"/>
        </w:rPr>
      </w:pPr>
      <w:r>
        <w:rPr>
          <w:lang w:eastAsia="ja-JP"/>
        </w:rPr>
        <w:t>Where the Contractor elects to cut pavement area for concrete collar installation and leave core in place for removal at later time, the void must be filled-in by end of that day.  Voids are not to be left unfilled overnight.  Use asphalt cold patch, millings or other asphalt material to fill-in the void, with material brought up to grade and flush with the surrounding surface, and with the top being level and smooth.</w:t>
      </w:r>
    </w:p>
    <w:p w14:paraId="680F287C" w14:textId="77777777" w:rsidR="00DD555B" w:rsidRDefault="00DD555B" w:rsidP="00DD555B">
      <w:pPr>
        <w:rPr>
          <w:rFonts w:asciiTheme="majorHAnsi" w:hAnsiTheme="majorHAnsi" w:cstheme="majorHAnsi"/>
          <w:szCs w:val="22"/>
        </w:rPr>
      </w:pPr>
    </w:p>
    <w:p w14:paraId="2890FEAE" w14:textId="77777777" w:rsidR="00DD555B" w:rsidRDefault="00DD555B" w:rsidP="00DD555B">
      <w:pPr>
        <w:rPr>
          <w:rFonts w:asciiTheme="majorHAnsi" w:hAnsiTheme="majorHAnsi" w:cstheme="majorHAnsi"/>
          <w:szCs w:val="22"/>
        </w:rPr>
      </w:pPr>
    </w:p>
    <w:p w14:paraId="5D8726AF" w14:textId="77777777" w:rsidR="00DD555B" w:rsidRPr="00A06560" w:rsidRDefault="00DD555B" w:rsidP="00DD555B">
      <w:pPr>
        <w:widowControl/>
        <w:autoSpaceDE/>
        <w:autoSpaceDN/>
        <w:adjustRightInd/>
        <w:rPr>
          <w:rFonts w:cs="Arial"/>
        </w:rPr>
      </w:pPr>
      <w:r>
        <w:rPr>
          <w:rFonts w:cs="Arial"/>
          <w:b/>
        </w:rPr>
        <w:t>SN-11.  Improper Casting Adjustment</w:t>
      </w:r>
    </w:p>
    <w:p w14:paraId="24E400BC" w14:textId="77777777" w:rsidR="00DD555B" w:rsidRPr="00A06560" w:rsidRDefault="00DD555B" w:rsidP="00DD555B">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9FCFB1F" w14:textId="77777777" w:rsidR="00DD555B" w:rsidRPr="0018363D" w:rsidRDefault="00DD555B" w:rsidP="00DD555B">
      <w:pPr>
        <w:rPr>
          <w:rFonts w:eastAsia="Calibri" w:cs="Arial"/>
          <w:szCs w:val="22"/>
          <w:lang w:bidi="en-US"/>
        </w:rPr>
      </w:pPr>
      <w:r w:rsidRPr="0018363D">
        <w:rPr>
          <w:rFonts w:eastAsia="Calibri" w:cs="Arial"/>
          <w:szCs w:val="22"/>
          <w:lang w:bidi="en-US"/>
        </w:rPr>
        <w:t xml:space="preserve">The Contractor’s attention is drawn to NYSDOT Section 402-3.10 Surface Tolerance in the New York State Department of Transportation </w:t>
      </w:r>
      <w:r>
        <w:rPr>
          <w:rFonts w:eastAsia="Calibri" w:cs="Arial"/>
          <w:szCs w:val="22"/>
          <w:lang w:bidi="en-US"/>
        </w:rPr>
        <w:t>Standard S</w:t>
      </w:r>
      <w:r w:rsidRPr="0018363D">
        <w:rPr>
          <w:rFonts w:eastAsia="Calibri" w:cs="Arial"/>
          <w:szCs w:val="22"/>
          <w:lang w:bidi="en-US"/>
        </w:rPr>
        <w:t>pecifications, to which these Contract Documents are in reference to</w:t>
      </w:r>
      <w:r>
        <w:rPr>
          <w:rFonts w:eastAsia="Calibri" w:cs="Arial"/>
          <w:szCs w:val="22"/>
          <w:lang w:bidi="en-US"/>
        </w:rPr>
        <w:t>.</w:t>
      </w:r>
    </w:p>
    <w:p w14:paraId="593AB165" w14:textId="77777777" w:rsidR="00DD555B" w:rsidRPr="0018363D" w:rsidRDefault="00DD555B" w:rsidP="00DD555B">
      <w:pPr>
        <w:rPr>
          <w:rFonts w:eastAsia="Calibri" w:cs="Arial"/>
          <w:szCs w:val="22"/>
          <w:lang w:bidi="en-US"/>
        </w:rPr>
      </w:pPr>
    </w:p>
    <w:p w14:paraId="3BB4676D" w14:textId="77777777" w:rsidR="00DD555B" w:rsidRPr="0018363D" w:rsidRDefault="00DD555B" w:rsidP="00DD555B">
      <w:pPr>
        <w:rPr>
          <w:szCs w:val="22"/>
        </w:rPr>
      </w:pPr>
      <w:r w:rsidRPr="0018363D">
        <w:rPr>
          <w:szCs w:val="22"/>
        </w:rPr>
        <w:t>These surface tolerances also apply to castings within the pavement area of newly</w:t>
      </w:r>
      <w:r>
        <w:rPr>
          <w:szCs w:val="22"/>
        </w:rPr>
        <w:t xml:space="preserve"> paved</w:t>
      </w:r>
      <w:r w:rsidRPr="0018363D">
        <w:rPr>
          <w:szCs w:val="22"/>
        </w:rPr>
        <w:t xml:space="preserve"> streets.  These castings include those adjusted by others</w:t>
      </w:r>
      <w:r>
        <w:rPr>
          <w:szCs w:val="22"/>
        </w:rPr>
        <w:t>,</w:t>
      </w:r>
      <w:r w:rsidRPr="0018363D">
        <w:rPr>
          <w:szCs w:val="22"/>
        </w:rPr>
        <w:t xml:space="preserve"> as it is the Contractor’s responsibility to supervise finish grade elevations.  If the variation exceeds the tolerances as stated </w:t>
      </w:r>
      <w:r w:rsidRPr="00BA4408">
        <w:rPr>
          <w:szCs w:val="22"/>
        </w:rPr>
        <w:t>under NYSDOT Section 402-3.10 Surface Tolerance</w:t>
      </w:r>
      <w:r>
        <w:rPr>
          <w:szCs w:val="22"/>
        </w:rPr>
        <w:t xml:space="preserve"> due to the Contractor’s operations, </w:t>
      </w:r>
      <w:r w:rsidRPr="0018363D">
        <w:rPr>
          <w:szCs w:val="22"/>
        </w:rPr>
        <w:t xml:space="preserve">the Contractor will again adjust the castings to finish grade to the satisfaction of the Project Manager, at no </w:t>
      </w:r>
      <w:r>
        <w:rPr>
          <w:szCs w:val="22"/>
        </w:rPr>
        <w:t xml:space="preserve">additional </w:t>
      </w:r>
      <w:r w:rsidRPr="0018363D">
        <w:rPr>
          <w:szCs w:val="22"/>
        </w:rPr>
        <w:t>cost to the City.  If the correcti</w:t>
      </w:r>
      <w:r>
        <w:rPr>
          <w:szCs w:val="22"/>
        </w:rPr>
        <w:t>ve action</w:t>
      </w:r>
      <w:r w:rsidRPr="0018363D">
        <w:rPr>
          <w:szCs w:val="22"/>
        </w:rPr>
        <w:t xml:space="preserve"> results in a pavement cut, the Contractor will have </w:t>
      </w:r>
      <w:r w:rsidRPr="005B430B">
        <w:rPr>
          <w:b/>
          <w:szCs w:val="22"/>
        </w:rPr>
        <w:t>$50</w:t>
      </w:r>
      <w:r>
        <w:rPr>
          <w:b/>
          <w:szCs w:val="22"/>
        </w:rPr>
        <w:t>0.00</w:t>
      </w:r>
      <w:r w:rsidRPr="0018363D">
        <w:rPr>
          <w:szCs w:val="22"/>
        </w:rPr>
        <w:t xml:space="preserve"> per pavement cut deducted from the progress payment for extended maintenance.</w:t>
      </w:r>
    </w:p>
    <w:p w14:paraId="12F0A47B" w14:textId="77777777" w:rsidR="00DD555B" w:rsidRPr="0018363D" w:rsidRDefault="00DD555B" w:rsidP="00DD555B">
      <w:pPr>
        <w:rPr>
          <w:szCs w:val="22"/>
        </w:rPr>
      </w:pPr>
    </w:p>
    <w:p w14:paraId="34E2BB08" w14:textId="77777777" w:rsidR="00DD555B" w:rsidRPr="0018363D" w:rsidRDefault="00DD555B" w:rsidP="00DD555B">
      <w:pPr>
        <w:rPr>
          <w:rFonts w:asciiTheme="majorHAnsi" w:hAnsiTheme="majorHAnsi" w:cstheme="majorHAnsi"/>
          <w:szCs w:val="22"/>
        </w:rPr>
      </w:pPr>
      <w:r w:rsidRPr="0018363D">
        <w:rPr>
          <w:rFonts w:asciiTheme="majorHAnsi" w:hAnsiTheme="majorHAnsi" w:cstheme="majorHAnsi"/>
          <w:szCs w:val="22"/>
        </w:rPr>
        <w:t>Minimum size of corrective pavement cut shall extend 3</w:t>
      </w:r>
      <w:r>
        <w:rPr>
          <w:rFonts w:asciiTheme="majorHAnsi" w:hAnsiTheme="majorHAnsi" w:cstheme="majorHAnsi"/>
          <w:szCs w:val="22"/>
        </w:rPr>
        <w:t xml:space="preserve"> feet</w:t>
      </w:r>
      <w:r w:rsidRPr="0018363D">
        <w:rPr>
          <w:rFonts w:asciiTheme="majorHAnsi" w:hAnsiTheme="majorHAnsi" w:cstheme="majorHAnsi"/>
          <w:szCs w:val="22"/>
        </w:rPr>
        <w:t xml:space="preserve"> beyond </w:t>
      </w:r>
      <w:r>
        <w:rPr>
          <w:rFonts w:asciiTheme="majorHAnsi" w:hAnsiTheme="majorHAnsi" w:cstheme="majorHAnsi"/>
          <w:szCs w:val="22"/>
        </w:rPr>
        <w:t xml:space="preserve">and all around </w:t>
      </w:r>
      <w:r w:rsidRPr="0018363D">
        <w:rPr>
          <w:rFonts w:asciiTheme="majorHAnsi" w:hAnsiTheme="majorHAnsi" w:cstheme="majorHAnsi"/>
          <w:szCs w:val="22"/>
        </w:rPr>
        <w:t xml:space="preserve">the casting.  </w:t>
      </w:r>
      <w:r>
        <w:rPr>
          <w:rFonts w:asciiTheme="majorHAnsi" w:hAnsiTheme="majorHAnsi" w:cstheme="majorHAnsi"/>
          <w:szCs w:val="22"/>
        </w:rPr>
        <w:t>Pavement c</w:t>
      </w:r>
      <w:r w:rsidRPr="0018363D">
        <w:rPr>
          <w:rFonts w:asciiTheme="majorHAnsi" w:hAnsiTheme="majorHAnsi" w:cstheme="majorHAnsi"/>
          <w:szCs w:val="22"/>
        </w:rPr>
        <w:t>ut shall be a regular shape such as a square or rectangle.  Restored pavement section shall be equal to that of the intended section.</w:t>
      </w:r>
    </w:p>
    <w:p w14:paraId="792DEC28" w14:textId="77777777" w:rsidR="00DD555B" w:rsidRPr="0018363D" w:rsidRDefault="00DD555B" w:rsidP="00DD555B">
      <w:pPr>
        <w:rPr>
          <w:rFonts w:asciiTheme="majorHAnsi" w:hAnsiTheme="majorHAnsi" w:cstheme="majorHAnsi"/>
          <w:szCs w:val="22"/>
        </w:rPr>
      </w:pPr>
    </w:p>
    <w:p w14:paraId="71C9BAF5" w14:textId="77777777" w:rsidR="00DD555B" w:rsidRDefault="00DD555B" w:rsidP="00DD555B">
      <w:pPr>
        <w:pStyle w:val="Default"/>
        <w:jc w:val="both"/>
        <w:rPr>
          <w:sz w:val="22"/>
          <w:szCs w:val="22"/>
        </w:rPr>
      </w:pPr>
    </w:p>
    <w:p w14:paraId="63162FBB" w14:textId="77777777" w:rsidR="00DD555B" w:rsidRDefault="00DD555B" w:rsidP="00DD555B">
      <w:pPr>
        <w:widowControl/>
        <w:autoSpaceDE/>
        <w:autoSpaceDN/>
        <w:adjustRightInd/>
        <w:rPr>
          <w:rFonts w:eastAsia="Times New Roman" w:cs="Arial"/>
          <w:color w:val="000000"/>
          <w:szCs w:val="22"/>
        </w:rPr>
      </w:pPr>
      <w:r>
        <w:rPr>
          <w:szCs w:val="22"/>
        </w:rPr>
        <w:br w:type="page"/>
      </w:r>
    </w:p>
    <w:p w14:paraId="6531F3F8" w14:textId="77777777" w:rsidR="00DD555B" w:rsidRPr="00A06560" w:rsidRDefault="00DD555B" w:rsidP="00DD555B">
      <w:pPr>
        <w:widowControl/>
        <w:autoSpaceDE/>
        <w:autoSpaceDN/>
        <w:adjustRightInd/>
        <w:rPr>
          <w:rFonts w:cs="Arial"/>
        </w:rPr>
      </w:pPr>
      <w:r>
        <w:rPr>
          <w:rFonts w:cs="Arial"/>
          <w:b/>
        </w:rPr>
        <w:lastRenderedPageBreak/>
        <w:t>SN-12.  Loop Detectors</w:t>
      </w:r>
    </w:p>
    <w:p w14:paraId="48696588" w14:textId="77777777" w:rsidR="00DD555B" w:rsidRPr="00A06560" w:rsidRDefault="00DD555B" w:rsidP="00DD555B">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E68F697" w14:textId="77777777" w:rsidR="00DD555B" w:rsidRPr="009058EA" w:rsidRDefault="00DD555B" w:rsidP="00DD555B">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It will be the </w:t>
      </w:r>
      <w:r>
        <w:rPr>
          <w:rFonts w:asciiTheme="minorHAnsi" w:hAnsiTheme="minorHAnsi" w:cstheme="minorHAnsi"/>
          <w:szCs w:val="22"/>
        </w:rPr>
        <w:t>C</w:t>
      </w:r>
      <w:r w:rsidRPr="009058EA">
        <w:rPr>
          <w:rFonts w:asciiTheme="minorHAnsi" w:hAnsiTheme="minorHAnsi" w:cstheme="minorHAnsi"/>
          <w:szCs w:val="22"/>
        </w:rPr>
        <w:t>ontractor’s responsibility to contact the Monroe County Department of Transportation (MCDOT) and</w:t>
      </w:r>
      <w:r>
        <w:rPr>
          <w:rFonts w:asciiTheme="minorHAnsi" w:hAnsiTheme="minorHAnsi" w:cstheme="minorHAnsi"/>
          <w:szCs w:val="22"/>
        </w:rPr>
        <w:t>/or</w:t>
      </w:r>
      <w:r w:rsidRPr="009058EA">
        <w:rPr>
          <w:rFonts w:asciiTheme="minorHAnsi" w:hAnsiTheme="minorHAnsi" w:cstheme="minorHAnsi"/>
          <w:szCs w:val="22"/>
        </w:rPr>
        <w:t xml:space="preserve"> New York State Department of Transportation (NYSDOT) for assistance in determining the exact location of </w:t>
      </w:r>
      <w:r>
        <w:rPr>
          <w:rFonts w:asciiTheme="minorHAnsi" w:hAnsiTheme="minorHAnsi" w:cstheme="minorHAnsi"/>
          <w:szCs w:val="22"/>
        </w:rPr>
        <w:t xml:space="preserve">existing </w:t>
      </w:r>
      <w:r w:rsidRPr="009058EA">
        <w:rPr>
          <w:rFonts w:asciiTheme="minorHAnsi" w:hAnsiTheme="minorHAnsi" w:cstheme="minorHAnsi"/>
          <w:szCs w:val="22"/>
        </w:rPr>
        <w:t xml:space="preserve">loop detectors in the field before </w:t>
      </w:r>
      <w:r>
        <w:rPr>
          <w:rFonts w:asciiTheme="minorHAnsi" w:hAnsiTheme="minorHAnsi" w:cstheme="minorHAnsi"/>
          <w:szCs w:val="22"/>
        </w:rPr>
        <w:t xml:space="preserve">any </w:t>
      </w:r>
      <w:r w:rsidRPr="009058EA">
        <w:rPr>
          <w:rFonts w:asciiTheme="minorHAnsi" w:hAnsiTheme="minorHAnsi" w:cstheme="minorHAnsi"/>
          <w:szCs w:val="22"/>
        </w:rPr>
        <w:t xml:space="preserve">work is started </w:t>
      </w:r>
      <w:r>
        <w:rPr>
          <w:rFonts w:asciiTheme="minorHAnsi" w:hAnsiTheme="minorHAnsi" w:cstheme="minorHAnsi"/>
          <w:szCs w:val="22"/>
        </w:rPr>
        <w:t>o</w:t>
      </w:r>
      <w:r w:rsidRPr="009058EA">
        <w:rPr>
          <w:rFonts w:asciiTheme="minorHAnsi" w:hAnsiTheme="minorHAnsi" w:cstheme="minorHAnsi"/>
          <w:szCs w:val="22"/>
        </w:rPr>
        <w:t xml:space="preserve">n </w:t>
      </w:r>
      <w:r>
        <w:rPr>
          <w:rFonts w:asciiTheme="minorHAnsi" w:hAnsiTheme="minorHAnsi" w:cstheme="minorHAnsi"/>
          <w:szCs w:val="22"/>
        </w:rPr>
        <w:t>any</w:t>
      </w:r>
      <w:r w:rsidRPr="009058EA">
        <w:rPr>
          <w:rFonts w:asciiTheme="minorHAnsi" w:hAnsiTheme="minorHAnsi" w:cstheme="minorHAnsi"/>
          <w:szCs w:val="22"/>
        </w:rPr>
        <w:t xml:space="preserve"> </w:t>
      </w:r>
      <w:r>
        <w:rPr>
          <w:rFonts w:asciiTheme="minorHAnsi" w:hAnsiTheme="minorHAnsi" w:cstheme="minorHAnsi"/>
          <w:szCs w:val="22"/>
        </w:rPr>
        <w:t>street</w:t>
      </w:r>
      <w:r w:rsidRPr="009058EA">
        <w:rPr>
          <w:rFonts w:asciiTheme="minorHAnsi" w:hAnsiTheme="minorHAnsi" w:cstheme="minorHAnsi"/>
          <w:szCs w:val="22"/>
        </w:rPr>
        <w:t>.  This is imperative even though the loop</w:t>
      </w:r>
      <w:r>
        <w:rPr>
          <w:rFonts w:asciiTheme="minorHAnsi" w:hAnsiTheme="minorHAnsi" w:cstheme="minorHAnsi"/>
          <w:szCs w:val="22"/>
        </w:rPr>
        <w:t xml:space="preserve"> detectors</w:t>
      </w:r>
      <w:r w:rsidRPr="009058EA">
        <w:rPr>
          <w:rFonts w:asciiTheme="minorHAnsi" w:hAnsiTheme="minorHAnsi" w:cstheme="minorHAnsi"/>
          <w:szCs w:val="22"/>
        </w:rPr>
        <w:t xml:space="preserve"> may be scheduled for removal</w:t>
      </w:r>
      <w:r>
        <w:rPr>
          <w:rFonts w:asciiTheme="minorHAnsi" w:hAnsiTheme="minorHAnsi" w:cstheme="minorHAnsi"/>
          <w:szCs w:val="22"/>
        </w:rPr>
        <w:t xml:space="preserve"> as part of the work</w:t>
      </w:r>
      <w:r w:rsidRPr="009058EA">
        <w:rPr>
          <w:rFonts w:asciiTheme="minorHAnsi" w:hAnsiTheme="minorHAnsi" w:cstheme="minorHAnsi"/>
          <w:szCs w:val="22"/>
        </w:rPr>
        <w:t>.</w:t>
      </w:r>
    </w:p>
    <w:p w14:paraId="6BC8ACB6" w14:textId="77777777" w:rsidR="00DD555B" w:rsidRPr="009058EA" w:rsidRDefault="00DD555B" w:rsidP="00DD555B">
      <w:pPr>
        <w:tabs>
          <w:tab w:val="left" w:pos="-1440"/>
          <w:tab w:val="left" w:pos="-720"/>
        </w:tabs>
        <w:rPr>
          <w:rFonts w:asciiTheme="minorHAnsi" w:hAnsiTheme="minorHAnsi" w:cstheme="minorHAnsi"/>
          <w:szCs w:val="22"/>
        </w:rPr>
      </w:pPr>
    </w:p>
    <w:p w14:paraId="0C96A241" w14:textId="77777777" w:rsidR="00DD555B" w:rsidRDefault="00DD555B" w:rsidP="00DD555B">
      <w:pPr>
        <w:tabs>
          <w:tab w:val="left" w:pos="-1440"/>
          <w:tab w:val="left" w:pos="-720"/>
        </w:tabs>
        <w:rPr>
          <w:rFonts w:asciiTheme="minorHAnsi" w:hAnsiTheme="minorHAnsi" w:cstheme="minorHAnsi"/>
          <w:szCs w:val="22"/>
        </w:rPr>
      </w:pPr>
      <w:r w:rsidRPr="009058EA">
        <w:rPr>
          <w:rFonts w:asciiTheme="minorHAnsi" w:hAnsiTheme="minorHAnsi" w:cstheme="minorHAnsi"/>
          <w:szCs w:val="22"/>
        </w:rPr>
        <w:t>All loop</w:t>
      </w:r>
      <w:r>
        <w:rPr>
          <w:rFonts w:asciiTheme="minorHAnsi" w:hAnsiTheme="minorHAnsi" w:cstheme="minorHAnsi"/>
          <w:szCs w:val="22"/>
        </w:rPr>
        <w:t xml:space="preserve"> detector</w:t>
      </w:r>
      <w:r w:rsidRPr="009058EA">
        <w:rPr>
          <w:rFonts w:asciiTheme="minorHAnsi" w:hAnsiTheme="minorHAnsi" w:cstheme="minorHAnsi"/>
          <w:szCs w:val="22"/>
        </w:rPr>
        <w:t>s located within the milling limits shall be removed via the milling operation.</w:t>
      </w:r>
      <w:r>
        <w:rPr>
          <w:rFonts w:asciiTheme="minorHAnsi" w:hAnsiTheme="minorHAnsi" w:cstheme="minorHAnsi"/>
          <w:szCs w:val="22"/>
        </w:rPr>
        <w:t xml:space="preserve">  </w:t>
      </w:r>
      <w:r w:rsidRPr="009058EA">
        <w:rPr>
          <w:rFonts w:asciiTheme="minorHAnsi" w:hAnsiTheme="minorHAnsi" w:cstheme="minorHAnsi"/>
          <w:szCs w:val="22"/>
        </w:rPr>
        <w:t>All loop</w:t>
      </w:r>
      <w:r>
        <w:rPr>
          <w:rFonts w:asciiTheme="minorHAnsi" w:hAnsiTheme="minorHAnsi" w:cstheme="minorHAnsi"/>
          <w:szCs w:val="22"/>
        </w:rPr>
        <w:t xml:space="preserve"> detector</w:t>
      </w:r>
      <w:r w:rsidRPr="009058EA">
        <w:rPr>
          <w:rFonts w:asciiTheme="minorHAnsi" w:hAnsiTheme="minorHAnsi" w:cstheme="minorHAnsi"/>
          <w:szCs w:val="22"/>
        </w:rPr>
        <w:t xml:space="preserve">s within areas </w:t>
      </w:r>
      <w:r>
        <w:rPr>
          <w:rFonts w:asciiTheme="minorHAnsi" w:hAnsiTheme="minorHAnsi" w:cstheme="minorHAnsi"/>
          <w:szCs w:val="22"/>
        </w:rPr>
        <w:t xml:space="preserve">that are </w:t>
      </w:r>
      <w:r w:rsidRPr="009058EA">
        <w:rPr>
          <w:rFonts w:asciiTheme="minorHAnsi" w:hAnsiTheme="minorHAnsi" w:cstheme="minorHAnsi"/>
          <w:szCs w:val="22"/>
        </w:rPr>
        <w:t>to be overlaid or micro-pav</w:t>
      </w:r>
      <w:r>
        <w:rPr>
          <w:rFonts w:asciiTheme="minorHAnsi" w:hAnsiTheme="minorHAnsi" w:cstheme="minorHAnsi"/>
          <w:szCs w:val="22"/>
        </w:rPr>
        <w:t>ed only,</w:t>
      </w:r>
      <w:r w:rsidRPr="009058EA">
        <w:rPr>
          <w:rFonts w:asciiTheme="minorHAnsi" w:hAnsiTheme="minorHAnsi" w:cstheme="minorHAnsi"/>
          <w:szCs w:val="22"/>
        </w:rPr>
        <w:t xml:space="preserve"> shall be retained unless otherwise directed by the Project Manager.  MCDOT will replace </w:t>
      </w:r>
      <w:r>
        <w:rPr>
          <w:rFonts w:asciiTheme="minorHAnsi" w:hAnsiTheme="minorHAnsi" w:cstheme="minorHAnsi"/>
          <w:szCs w:val="22"/>
        </w:rPr>
        <w:t xml:space="preserve">all </w:t>
      </w:r>
      <w:r w:rsidRPr="009058EA">
        <w:rPr>
          <w:rFonts w:asciiTheme="minorHAnsi" w:hAnsiTheme="minorHAnsi" w:cstheme="minorHAnsi"/>
          <w:szCs w:val="22"/>
        </w:rPr>
        <w:t>loop</w:t>
      </w:r>
      <w:r>
        <w:rPr>
          <w:rFonts w:asciiTheme="minorHAnsi" w:hAnsiTheme="minorHAnsi" w:cstheme="minorHAnsi"/>
          <w:szCs w:val="22"/>
        </w:rPr>
        <w:t xml:space="preserve"> detector</w:t>
      </w:r>
      <w:r w:rsidRPr="009058EA">
        <w:rPr>
          <w:rFonts w:asciiTheme="minorHAnsi" w:hAnsiTheme="minorHAnsi" w:cstheme="minorHAnsi"/>
          <w:szCs w:val="22"/>
        </w:rPr>
        <w:t>s</w:t>
      </w:r>
      <w:r>
        <w:rPr>
          <w:rFonts w:asciiTheme="minorHAnsi" w:hAnsiTheme="minorHAnsi" w:cstheme="minorHAnsi"/>
          <w:szCs w:val="22"/>
        </w:rPr>
        <w:t xml:space="preserve"> as necessary</w:t>
      </w:r>
      <w:r w:rsidRPr="009058EA">
        <w:rPr>
          <w:rFonts w:asciiTheme="minorHAnsi" w:hAnsiTheme="minorHAnsi" w:cstheme="minorHAnsi"/>
          <w:szCs w:val="22"/>
        </w:rPr>
        <w:t>.</w:t>
      </w:r>
    </w:p>
    <w:p w14:paraId="09DB4CE4" w14:textId="77777777" w:rsidR="00DD555B" w:rsidRDefault="00DD555B" w:rsidP="00DD555B">
      <w:pPr>
        <w:tabs>
          <w:tab w:val="left" w:pos="-1440"/>
          <w:tab w:val="left" w:pos="-720"/>
        </w:tabs>
        <w:rPr>
          <w:rFonts w:asciiTheme="minorHAnsi" w:hAnsiTheme="minorHAnsi" w:cstheme="minorHAnsi"/>
          <w:szCs w:val="22"/>
        </w:rPr>
      </w:pPr>
    </w:p>
    <w:p w14:paraId="3D217FED" w14:textId="77777777" w:rsidR="00DD555B" w:rsidRPr="009058EA" w:rsidRDefault="00DD555B" w:rsidP="00DD555B">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Any damage to </w:t>
      </w:r>
      <w:r>
        <w:rPr>
          <w:rFonts w:asciiTheme="minorHAnsi" w:hAnsiTheme="minorHAnsi" w:cstheme="minorHAnsi"/>
          <w:szCs w:val="22"/>
        </w:rPr>
        <w:t xml:space="preserve">existing </w:t>
      </w:r>
      <w:r w:rsidRPr="009058EA">
        <w:rPr>
          <w:rFonts w:asciiTheme="minorHAnsi" w:hAnsiTheme="minorHAnsi" w:cstheme="minorHAnsi"/>
          <w:szCs w:val="22"/>
        </w:rPr>
        <w:t xml:space="preserve">loop detectors outside of sketched </w:t>
      </w:r>
      <w:r>
        <w:rPr>
          <w:rFonts w:asciiTheme="minorHAnsi" w:hAnsiTheme="minorHAnsi" w:cstheme="minorHAnsi"/>
          <w:szCs w:val="22"/>
        </w:rPr>
        <w:t>Project</w:t>
      </w:r>
      <w:r w:rsidRPr="009058EA">
        <w:rPr>
          <w:rFonts w:asciiTheme="minorHAnsi" w:hAnsiTheme="minorHAnsi" w:cstheme="minorHAnsi"/>
          <w:szCs w:val="22"/>
        </w:rPr>
        <w:t xml:space="preserve"> limits as a result of </w:t>
      </w:r>
      <w:r>
        <w:rPr>
          <w:rFonts w:asciiTheme="minorHAnsi" w:hAnsiTheme="minorHAnsi" w:cstheme="minorHAnsi"/>
          <w:szCs w:val="22"/>
        </w:rPr>
        <w:t xml:space="preserve">the </w:t>
      </w:r>
      <w:r w:rsidRPr="009058EA">
        <w:rPr>
          <w:rFonts w:asciiTheme="minorHAnsi" w:hAnsiTheme="minorHAnsi" w:cstheme="minorHAnsi"/>
          <w:szCs w:val="22"/>
        </w:rPr>
        <w:t xml:space="preserve">Contractor’s </w:t>
      </w:r>
      <w:r>
        <w:rPr>
          <w:rFonts w:asciiTheme="minorHAnsi" w:hAnsiTheme="minorHAnsi" w:cstheme="minorHAnsi"/>
          <w:szCs w:val="22"/>
        </w:rPr>
        <w:t>operations,</w:t>
      </w:r>
      <w:r w:rsidRPr="009058EA">
        <w:rPr>
          <w:rFonts w:asciiTheme="minorHAnsi" w:hAnsiTheme="minorHAnsi" w:cstheme="minorHAnsi"/>
          <w:szCs w:val="22"/>
        </w:rPr>
        <w:t xml:space="preserve"> shall be corrected by the Contractor to the satisfaction of </w:t>
      </w:r>
      <w:r>
        <w:rPr>
          <w:rFonts w:asciiTheme="minorHAnsi" w:hAnsiTheme="minorHAnsi" w:cstheme="minorHAnsi"/>
          <w:szCs w:val="22"/>
        </w:rPr>
        <w:t xml:space="preserve">MCDOT and/or NYSDOT, </w:t>
      </w:r>
      <w:r w:rsidRPr="009058EA">
        <w:rPr>
          <w:rFonts w:asciiTheme="minorHAnsi" w:hAnsiTheme="minorHAnsi" w:cstheme="minorHAnsi"/>
          <w:szCs w:val="22"/>
        </w:rPr>
        <w:t xml:space="preserve">at no </w:t>
      </w:r>
      <w:r>
        <w:rPr>
          <w:rFonts w:asciiTheme="minorHAnsi" w:hAnsiTheme="minorHAnsi" w:cstheme="minorHAnsi"/>
          <w:szCs w:val="22"/>
        </w:rPr>
        <w:t xml:space="preserve">additional </w:t>
      </w:r>
      <w:r w:rsidRPr="009058EA">
        <w:rPr>
          <w:rFonts w:asciiTheme="minorHAnsi" w:hAnsiTheme="minorHAnsi" w:cstheme="minorHAnsi"/>
          <w:szCs w:val="22"/>
        </w:rPr>
        <w:t>cost to the City.</w:t>
      </w:r>
    </w:p>
    <w:p w14:paraId="49356A4F" w14:textId="77777777" w:rsidR="00DD555B" w:rsidRDefault="00DD555B" w:rsidP="00DD555B">
      <w:pPr>
        <w:widowControl/>
        <w:autoSpaceDE/>
        <w:autoSpaceDN/>
        <w:adjustRightInd/>
        <w:rPr>
          <w:rFonts w:asciiTheme="majorHAnsi" w:hAnsiTheme="majorHAnsi" w:cstheme="majorHAnsi"/>
          <w:szCs w:val="22"/>
        </w:rPr>
      </w:pPr>
    </w:p>
    <w:p w14:paraId="213C2FEB" w14:textId="77777777" w:rsidR="00DD555B" w:rsidRDefault="00DD555B" w:rsidP="00DD555B">
      <w:pPr>
        <w:widowControl/>
        <w:autoSpaceDE/>
        <w:autoSpaceDN/>
        <w:adjustRightInd/>
        <w:rPr>
          <w:rFonts w:asciiTheme="majorHAnsi" w:hAnsiTheme="majorHAnsi" w:cstheme="majorHAnsi"/>
          <w:szCs w:val="22"/>
        </w:rPr>
      </w:pPr>
    </w:p>
    <w:p w14:paraId="1D070E55" w14:textId="77777777" w:rsidR="00DD555B" w:rsidRDefault="00DD555B" w:rsidP="00DD555B">
      <w:pPr>
        <w:widowControl/>
        <w:autoSpaceDE/>
        <w:autoSpaceDN/>
        <w:adjustRightInd/>
        <w:rPr>
          <w:rFonts w:cs="Arial"/>
          <w:b/>
        </w:rPr>
      </w:pPr>
      <w:r>
        <w:rPr>
          <w:rFonts w:cs="Arial"/>
          <w:b/>
        </w:rPr>
        <w:t>SN-13.  Pavement Markings</w:t>
      </w:r>
    </w:p>
    <w:p w14:paraId="32BDA30E" w14:textId="77777777" w:rsidR="00DD555B" w:rsidRPr="00A06560" w:rsidRDefault="00DD555B" w:rsidP="00DD555B">
      <w:pPr>
        <w:widowControl/>
        <w:autoSpaceDE/>
        <w:autoSpaceDN/>
        <w:adjustRightInd/>
        <w:rPr>
          <w:rFonts w:cs="Arial"/>
        </w:rPr>
      </w:pPr>
    </w:p>
    <w:p w14:paraId="30251133" w14:textId="77777777" w:rsidR="00DD555B" w:rsidRPr="009058EA" w:rsidRDefault="00DD555B" w:rsidP="00DD555B">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asciiTheme="minorHAnsi" w:hAnsiTheme="minorHAnsi" w:cstheme="minorHAnsi"/>
          <w:szCs w:val="22"/>
        </w:rPr>
      </w:pPr>
      <w:r w:rsidRPr="009058EA">
        <w:rPr>
          <w:rFonts w:asciiTheme="minorHAnsi" w:hAnsiTheme="minorHAnsi" w:cstheme="minorHAnsi"/>
          <w:szCs w:val="22"/>
        </w:rPr>
        <w:t>Th</w:t>
      </w:r>
      <w:r>
        <w:rPr>
          <w:rFonts w:asciiTheme="minorHAnsi" w:hAnsiTheme="minorHAnsi" w:cstheme="minorHAnsi"/>
          <w:szCs w:val="22"/>
        </w:rPr>
        <w:t>e</w:t>
      </w:r>
      <w:r w:rsidRPr="009058EA">
        <w:rPr>
          <w:rFonts w:asciiTheme="minorHAnsi" w:hAnsiTheme="minorHAnsi" w:cstheme="minorHAnsi"/>
          <w:szCs w:val="22"/>
        </w:rPr>
        <w:t xml:space="preserve"> </w:t>
      </w:r>
      <w:r>
        <w:rPr>
          <w:rFonts w:asciiTheme="minorHAnsi" w:hAnsiTheme="minorHAnsi" w:cstheme="minorHAnsi"/>
          <w:szCs w:val="22"/>
        </w:rPr>
        <w:t>P</w:t>
      </w:r>
      <w:r w:rsidRPr="009058EA">
        <w:rPr>
          <w:rFonts w:asciiTheme="minorHAnsi" w:hAnsiTheme="minorHAnsi" w:cstheme="minorHAnsi"/>
          <w:szCs w:val="22"/>
        </w:rPr>
        <w:t>roject include</w:t>
      </w:r>
      <w:r>
        <w:rPr>
          <w:rFonts w:asciiTheme="minorHAnsi" w:hAnsiTheme="minorHAnsi" w:cstheme="minorHAnsi"/>
          <w:szCs w:val="22"/>
        </w:rPr>
        <w:t>s</w:t>
      </w:r>
      <w:r w:rsidRPr="009058EA">
        <w:rPr>
          <w:rFonts w:asciiTheme="minorHAnsi" w:hAnsiTheme="minorHAnsi" w:cstheme="minorHAnsi"/>
          <w:szCs w:val="22"/>
        </w:rPr>
        <w:t xml:space="preserve"> the installation of temporary and permanent pavement markings.</w:t>
      </w:r>
      <w:r>
        <w:rPr>
          <w:rFonts w:asciiTheme="minorHAnsi" w:hAnsiTheme="minorHAnsi" w:cstheme="minorHAnsi"/>
          <w:szCs w:val="22"/>
        </w:rPr>
        <w:t xml:space="preserve">  </w:t>
      </w:r>
      <w:r w:rsidRPr="009058EA">
        <w:rPr>
          <w:rFonts w:asciiTheme="minorHAnsi" w:hAnsiTheme="minorHAnsi" w:cstheme="minorHAnsi"/>
          <w:szCs w:val="22"/>
        </w:rPr>
        <w:t xml:space="preserve">The locations </w:t>
      </w:r>
      <w:r>
        <w:rPr>
          <w:rFonts w:asciiTheme="minorHAnsi" w:hAnsiTheme="minorHAnsi" w:cstheme="minorHAnsi"/>
          <w:szCs w:val="22"/>
        </w:rPr>
        <w:t xml:space="preserve">and type </w:t>
      </w:r>
      <w:r w:rsidRPr="009058EA">
        <w:rPr>
          <w:rFonts w:asciiTheme="minorHAnsi" w:hAnsiTheme="minorHAnsi" w:cstheme="minorHAnsi"/>
          <w:szCs w:val="22"/>
        </w:rPr>
        <w:t xml:space="preserve">of all pavement markings are shown on the </w:t>
      </w:r>
      <w:r>
        <w:rPr>
          <w:rFonts w:asciiTheme="minorHAnsi" w:hAnsiTheme="minorHAnsi" w:cstheme="minorHAnsi"/>
          <w:szCs w:val="22"/>
        </w:rPr>
        <w:t>C</w:t>
      </w:r>
      <w:r w:rsidRPr="009058EA">
        <w:rPr>
          <w:rFonts w:asciiTheme="minorHAnsi" w:hAnsiTheme="minorHAnsi" w:cstheme="minorHAnsi"/>
          <w:szCs w:val="22"/>
        </w:rPr>
        <w:t>ontract drawings.</w:t>
      </w:r>
    </w:p>
    <w:p w14:paraId="1911A573" w14:textId="77777777" w:rsidR="00DD555B" w:rsidRDefault="00DD555B" w:rsidP="00DD555B">
      <w:pPr>
        <w:tabs>
          <w:tab w:val="left" w:pos="-1440"/>
          <w:tab w:val="left" w:pos="-720"/>
        </w:tabs>
        <w:rPr>
          <w:rFonts w:asciiTheme="minorHAnsi" w:hAnsiTheme="minorHAnsi" w:cstheme="minorHAnsi"/>
          <w:szCs w:val="22"/>
        </w:rPr>
      </w:pPr>
    </w:p>
    <w:p w14:paraId="5504F109" w14:textId="77777777" w:rsidR="00DD555B" w:rsidRDefault="00DD555B" w:rsidP="00DD555B">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The Contractor shall not remove pavement markings and leave the </w:t>
      </w:r>
      <w:r>
        <w:rPr>
          <w:rFonts w:asciiTheme="minorHAnsi" w:hAnsiTheme="minorHAnsi" w:cstheme="minorHAnsi"/>
          <w:szCs w:val="22"/>
        </w:rPr>
        <w:t>street</w:t>
      </w:r>
      <w:r w:rsidRPr="009058EA">
        <w:rPr>
          <w:rFonts w:asciiTheme="minorHAnsi" w:hAnsiTheme="minorHAnsi" w:cstheme="minorHAnsi"/>
          <w:szCs w:val="22"/>
        </w:rPr>
        <w:t xml:space="preserve"> unmarked or un-delineated overnight.  If temporary pavement delineation (in lieu of pavement markings) is not applied before the end of the work day, the Contractor will have </w:t>
      </w:r>
      <w:r w:rsidRPr="005B430B">
        <w:rPr>
          <w:rFonts w:asciiTheme="minorHAnsi" w:hAnsiTheme="minorHAnsi" w:cstheme="minorHAnsi"/>
          <w:b/>
          <w:szCs w:val="22"/>
        </w:rPr>
        <w:t>$50</w:t>
      </w:r>
      <w:r>
        <w:rPr>
          <w:rFonts w:asciiTheme="minorHAnsi" w:hAnsiTheme="minorHAnsi" w:cstheme="minorHAnsi"/>
          <w:b/>
          <w:szCs w:val="22"/>
        </w:rPr>
        <w:t>0.0</w:t>
      </w:r>
      <w:r w:rsidRPr="005B430B">
        <w:rPr>
          <w:rFonts w:asciiTheme="minorHAnsi" w:hAnsiTheme="minorHAnsi" w:cstheme="minorHAnsi"/>
          <w:b/>
          <w:szCs w:val="22"/>
        </w:rPr>
        <w:t>0</w:t>
      </w:r>
      <w:r w:rsidRPr="009058EA">
        <w:rPr>
          <w:rFonts w:asciiTheme="minorHAnsi" w:hAnsiTheme="minorHAnsi" w:cstheme="minorHAnsi"/>
          <w:szCs w:val="22"/>
        </w:rPr>
        <w:t xml:space="preserve"> per calendar day deducted from the progress payment for each street not delineated.</w:t>
      </w:r>
    </w:p>
    <w:p w14:paraId="399FD251" w14:textId="77777777" w:rsidR="00DD555B" w:rsidRDefault="00DD555B" w:rsidP="00DD555B">
      <w:pPr>
        <w:tabs>
          <w:tab w:val="left" w:pos="-1440"/>
          <w:tab w:val="left" w:pos="-720"/>
        </w:tabs>
        <w:rPr>
          <w:rFonts w:asciiTheme="minorHAnsi" w:hAnsiTheme="minorHAnsi" w:cstheme="minorHAnsi"/>
          <w:szCs w:val="22"/>
        </w:rPr>
      </w:pPr>
    </w:p>
    <w:p w14:paraId="4354446B" w14:textId="77777777" w:rsidR="00DD555B" w:rsidRDefault="00DD555B" w:rsidP="00DD555B">
      <w:pPr>
        <w:tabs>
          <w:tab w:val="left" w:pos="-1440"/>
          <w:tab w:val="left" w:pos="-720"/>
        </w:tabs>
        <w:ind w:left="270"/>
        <w:rPr>
          <w:rFonts w:asciiTheme="minorHAnsi" w:hAnsiTheme="minorHAnsi" w:cstheme="minorHAnsi"/>
          <w:szCs w:val="22"/>
        </w:rPr>
      </w:pPr>
      <w:r>
        <w:rPr>
          <w:rFonts w:asciiTheme="minorHAnsi" w:hAnsiTheme="minorHAnsi" w:cstheme="minorHAnsi"/>
          <w:b/>
          <w:szCs w:val="22"/>
        </w:rPr>
        <w:t xml:space="preserve">A. </w:t>
      </w:r>
      <w:r w:rsidRPr="008A61CA">
        <w:rPr>
          <w:rFonts w:asciiTheme="minorHAnsi" w:hAnsiTheme="minorHAnsi" w:cstheme="minorHAnsi"/>
          <w:b/>
          <w:szCs w:val="22"/>
        </w:rPr>
        <w:t>Temporary Pavement Markings</w:t>
      </w:r>
      <w:r>
        <w:rPr>
          <w:rFonts w:asciiTheme="minorHAnsi" w:hAnsiTheme="minorHAnsi" w:cstheme="minorHAnsi"/>
          <w:b/>
          <w:szCs w:val="22"/>
        </w:rPr>
        <w:t>:</w:t>
      </w:r>
      <w:r w:rsidRPr="008A61CA">
        <w:rPr>
          <w:rFonts w:asciiTheme="minorHAnsi" w:hAnsiTheme="minorHAnsi" w:cstheme="minorHAnsi"/>
          <w:szCs w:val="22"/>
        </w:rPr>
        <w:t xml:space="preserve">  </w:t>
      </w:r>
      <w:r w:rsidRPr="009058EA">
        <w:rPr>
          <w:rFonts w:asciiTheme="minorHAnsi" w:hAnsiTheme="minorHAnsi" w:cstheme="minorHAnsi"/>
          <w:szCs w:val="22"/>
        </w:rPr>
        <w:t xml:space="preserve">All </w:t>
      </w:r>
      <w:r>
        <w:rPr>
          <w:rFonts w:asciiTheme="minorHAnsi" w:hAnsiTheme="minorHAnsi" w:cstheme="minorHAnsi"/>
          <w:szCs w:val="22"/>
        </w:rPr>
        <w:t xml:space="preserve">newly paved streets up to and including the binder course, </w:t>
      </w:r>
      <w:r w:rsidRPr="009058EA">
        <w:rPr>
          <w:rFonts w:asciiTheme="minorHAnsi" w:hAnsiTheme="minorHAnsi" w:cstheme="minorHAnsi"/>
          <w:szCs w:val="22"/>
        </w:rPr>
        <w:t xml:space="preserve">must be delineated by the end of each work day with temporary pavement markings.  Temporary </w:t>
      </w:r>
      <w:r>
        <w:rPr>
          <w:rFonts w:asciiTheme="minorHAnsi" w:hAnsiTheme="minorHAnsi" w:cstheme="minorHAnsi"/>
          <w:szCs w:val="22"/>
        </w:rPr>
        <w:t xml:space="preserve">pavement </w:t>
      </w:r>
      <w:r w:rsidRPr="009058EA">
        <w:rPr>
          <w:rFonts w:asciiTheme="minorHAnsi" w:hAnsiTheme="minorHAnsi" w:cstheme="minorHAnsi"/>
          <w:szCs w:val="22"/>
        </w:rPr>
        <w:t>markings will include centerline and long line stripes along with symbols</w:t>
      </w:r>
      <w:r>
        <w:rPr>
          <w:rFonts w:asciiTheme="minorHAnsi" w:hAnsiTheme="minorHAnsi" w:cstheme="minorHAnsi"/>
          <w:szCs w:val="22"/>
        </w:rPr>
        <w:t>, in pattern similar to the existing pavement marking layout</w:t>
      </w:r>
      <w:r w:rsidRPr="009058EA">
        <w:rPr>
          <w:rFonts w:asciiTheme="minorHAnsi" w:hAnsiTheme="minorHAnsi" w:cstheme="minorHAnsi"/>
          <w:szCs w:val="22"/>
        </w:rPr>
        <w:t xml:space="preserve">.  </w:t>
      </w:r>
      <w:r>
        <w:rPr>
          <w:rFonts w:asciiTheme="minorHAnsi" w:hAnsiTheme="minorHAnsi" w:cstheme="minorHAnsi"/>
          <w:szCs w:val="22"/>
        </w:rPr>
        <w:t>Temporary pavement marking e</w:t>
      </w:r>
      <w:r w:rsidRPr="009058EA">
        <w:rPr>
          <w:rFonts w:asciiTheme="minorHAnsi" w:hAnsiTheme="minorHAnsi" w:cstheme="minorHAnsi"/>
          <w:szCs w:val="22"/>
        </w:rPr>
        <w:t>dge lines, crosswalks, stop bars</w:t>
      </w:r>
      <w:r>
        <w:rPr>
          <w:rFonts w:asciiTheme="minorHAnsi" w:hAnsiTheme="minorHAnsi" w:cstheme="minorHAnsi"/>
          <w:szCs w:val="22"/>
        </w:rPr>
        <w:t>,</w:t>
      </w:r>
      <w:r w:rsidRPr="009058EA">
        <w:rPr>
          <w:rFonts w:asciiTheme="minorHAnsi" w:hAnsiTheme="minorHAnsi" w:cstheme="minorHAnsi"/>
          <w:szCs w:val="22"/>
        </w:rPr>
        <w:t xml:space="preserve"> </w:t>
      </w:r>
      <w:r>
        <w:rPr>
          <w:rFonts w:asciiTheme="minorHAnsi" w:hAnsiTheme="minorHAnsi" w:cstheme="minorHAnsi"/>
          <w:szCs w:val="22"/>
        </w:rPr>
        <w:t>g</w:t>
      </w:r>
      <w:r w:rsidRPr="009058EA">
        <w:rPr>
          <w:rFonts w:asciiTheme="minorHAnsi" w:hAnsiTheme="minorHAnsi" w:cstheme="minorHAnsi"/>
          <w:szCs w:val="22"/>
        </w:rPr>
        <w:t>ores</w:t>
      </w:r>
      <w:r>
        <w:rPr>
          <w:rFonts w:asciiTheme="minorHAnsi" w:hAnsiTheme="minorHAnsi" w:cstheme="minorHAnsi"/>
          <w:szCs w:val="22"/>
        </w:rPr>
        <w:t xml:space="preserve"> and letters</w:t>
      </w:r>
      <w:r w:rsidRPr="009058EA">
        <w:rPr>
          <w:rFonts w:asciiTheme="minorHAnsi" w:hAnsiTheme="minorHAnsi" w:cstheme="minorHAnsi"/>
          <w:szCs w:val="22"/>
        </w:rPr>
        <w:t xml:space="preserve"> are </w:t>
      </w:r>
      <w:r>
        <w:rPr>
          <w:rFonts w:asciiTheme="minorHAnsi" w:hAnsiTheme="minorHAnsi" w:cstheme="minorHAnsi"/>
          <w:szCs w:val="22"/>
        </w:rPr>
        <w:t xml:space="preserve">not </w:t>
      </w:r>
      <w:r w:rsidRPr="009058EA">
        <w:rPr>
          <w:rFonts w:asciiTheme="minorHAnsi" w:hAnsiTheme="minorHAnsi" w:cstheme="minorHAnsi"/>
          <w:szCs w:val="22"/>
        </w:rPr>
        <w:t>required</w:t>
      </w:r>
      <w:r>
        <w:rPr>
          <w:rFonts w:asciiTheme="minorHAnsi" w:hAnsiTheme="minorHAnsi" w:cstheme="minorHAnsi"/>
          <w:szCs w:val="22"/>
        </w:rPr>
        <w:t xml:space="preserve"> to be</w:t>
      </w:r>
      <w:r w:rsidRPr="009058EA">
        <w:rPr>
          <w:rFonts w:asciiTheme="minorHAnsi" w:hAnsiTheme="minorHAnsi" w:cstheme="minorHAnsi"/>
          <w:szCs w:val="22"/>
        </w:rPr>
        <w:t xml:space="preserve"> installed.</w:t>
      </w:r>
    </w:p>
    <w:p w14:paraId="12D1924B" w14:textId="77777777" w:rsidR="00DD555B" w:rsidRDefault="00DD555B" w:rsidP="00DD555B">
      <w:pPr>
        <w:tabs>
          <w:tab w:val="left" w:pos="-1440"/>
          <w:tab w:val="left" w:pos="-720"/>
        </w:tabs>
        <w:ind w:left="270"/>
        <w:rPr>
          <w:rFonts w:asciiTheme="minorHAnsi" w:hAnsiTheme="minorHAnsi" w:cstheme="minorHAnsi"/>
          <w:szCs w:val="22"/>
        </w:rPr>
      </w:pPr>
    </w:p>
    <w:p w14:paraId="0CE5FD6C" w14:textId="77777777" w:rsidR="00DD555B" w:rsidRPr="009058EA" w:rsidRDefault="00DD555B" w:rsidP="00DD555B">
      <w:pPr>
        <w:tabs>
          <w:tab w:val="left" w:pos="-1440"/>
          <w:tab w:val="left" w:pos="-720"/>
        </w:tabs>
        <w:ind w:left="270"/>
        <w:rPr>
          <w:rFonts w:asciiTheme="minorHAnsi" w:hAnsiTheme="minorHAnsi" w:cstheme="minorHAnsi"/>
          <w:szCs w:val="22"/>
        </w:rPr>
      </w:pPr>
      <w:r w:rsidRPr="009058EA">
        <w:rPr>
          <w:rFonts w:asciiTheme="minorHAnsi" w:hAnsiTheme="minorHAnsi" w:cstheme="minorHAnsi"/>
          <w:szCs w:val="22"/>
        </w:rPr>
        <w:t xml:space="preserve">No separate payment </w:t>
      </w:r>
      <w:r>
        <w:rPr>
          <w:rFonts w:asciiTheme="minorHAnsi" w:hAnsiTheme="minorHAnsi" w:cstheme="minorHAnsi"/>
          <w:szCs w:val="22"/>
        </w:rPr>
        <w:t>wi</w:t>
      </w:r>
      <w:r w:rsidRPr="009058EA">
        <w:rPr>
          <w:rFonts w:asciiTheme="minorHAnsi" w:hAnsiTheme="minorHAnsi" w:cstheme="minorHAnsi"/>
          <w:szCs w:val="22"/>
        </w:rPr>
        <w:t xml:space="preserve">ll be made for </w:t>
      </w:r>
      <w:r>
        <w:rPr>
          <w:rFonts w:asciiTheme="minorHAnsi" w:hAnsiTheme="minorHAnsi" w:cstheme="minorHAnsi"/>
          <w:szCs w:val="22"/>
        </w:rPr>
        <w:t xml:space="preserve">furnishing and installing </w:t>
      </w:r>
      <w:r w:rsidRPr="009058EA">
        <w:rPr>
          <w:rFonts w:asciiTheme="minorHAnsi" w:hAnsiTheme="minorHAnsi" w:cstheme="minorHAnsi"/>
          <w:szCs w:val="22"/>
        </w:rPr>
        <w:t xml:space="preserve">temporary </w:t>
      </w:r>
      <w:r>
        <w:rPr>
          <w:rFonts w:asciiTheme="minorHAnsi" w:hAnsiTheme="minorHAnsi" w:cstheme="minorHAnsi"/>
          <w:szCs w:val="22"/>
        </w:rPr>
        <w:t>pavement markings</w:t>
      </w:r>
      <w:r w:rsidRPr="009058EA">
        <w:rPr>
          <w:rFonts w:asciiTheme="minorHAnsi" w:hAnsiTheme="minorHAnsi" w:cstheme="minorHAnsi"/>
          <w:szCs w:val="22"/>
        </w:rPr>
        <w:t xml:space="preserve">.  Payment </w:t>
      </w:r>
      <w:r>
        <w:rPr>
          <w:rFonts w:asciiTheme="minorHAnsi" w:hAnsiTheme="minorHAnsi" w:cstheme="minorHAnsi"/>
          <w:szCs w:val="22"/>
        </w:rPr>
        <w:t>for temporary pavement markings is included in the lump sum price bid for</w:t>
      </w:r>
      <w:r w:rsidRPr="009058EA">
        <w:rPr>
          <w:rFonts w:asciiTheme="minorHAnsi" w:hAnsiTheme="minorHAnsi" w:cstheme="minorHAnsi"/>
          <w:szCs w:val="22"/>
        </w:rPr>
        <w:t xml:space="preserve"> </w:t>
      </w:r>
      <w:r>
        <w:rPr>
          <w:rFonts w:asciiTheme="minorHAnsi" w:hAnsiTheme="minorHAnsi" w:cstheme="minorHAnsi"/>
          <w:szCs w:val="22"/>
        </w:rPr>
        <w:t xml:space="preserve">NYSDOT Item 619.01 </w:t>
      </w:r>
      <w:r w:rsidRPr="009058EA">
        <w:rPr>
          <w:rFonts w:asciiTheme="minorHAnsi" w:hAnsiTheme="minorHAnsi" w:cstheme="minorHAnsi"/>
          <w:szCs w:val="22"/>
        </w:rPr>
        <w:t xml:space="preserve">Basic </w:t>
      </w:r>
      <w:r>
        <w:rPr>
          <w:rFonts w:asciiTheme="minorHAnsi" w:hAnsiTheme="minorHAnsi" w:cstheme="minorHAnsi"/>
          <w:szCs w:val="22"/>
        </w:rPr>
        <w:t xml:space="preserve">Work Zone </w:t>
      </w:r>
      <w:r w:rsidRPr="009058EA">
        <w:rPr>
          <w:rFonts w:asciiTheme="minorHAnsi" w:hAnsiTheme="minorHAnsi" w:cstheme="minorHAnsi"/>
          <w:szCs w:val="22"/>
        </w:rPr>
        <w:t>Traffic</w:t>
      </w:r>
      <w:r>
        <w:rPr>
          <w:rFonts w:asciiTheme="minorHAnsi" w:hAnsiTheme="minorHAnsi" w:cstheme="minorHAnsi"/>
          <w:szCs w:val="22"/>
        </w:rPr>
        <w:t xml:space="preserve"> Control</w:t>
      </w:r>
      <w:r w:rsidRPr="009058EA">
        <w:rPr>
          <w:rFonts w:asciiTheme="minorHAnsi" w:hAnsiTheme="minorHAnsi" w:cstheme="minorHAnsi"/>
          <w:szCs w:val="22"/>
        </w:rPr>
        <w:t>.</w:t>
      </w:r>
    </w:p>
    <w:p w14:paraId="6E37D838" w14:textId="77777777" w:rsidR="00DD555B" w:rsidRDefault="00DD555B" w:rsidP="00DD555B">
      <w:pPr>
        <w:tabs>
          <w:tab w:val="left" w:pos="-1440"/>
          <w:tab w:val="left" w:pos="-720"/>
        </w:tabs>
        <w:ind w:left="270"/>
        <w:rPr>
          <w:rFonts w:asciiTheme="minorHAnsi" w:hAnsiTheme="minorHAnsi" w:cstheme="minorHAnsi"/>
          <w:szCs w:val="22"/>
        </w:rPr>
      </w:pPr>
    </w:p>
    <w:p w14:paraId="6F6EE130" w14:textId="77777777" w:rsidR="00DD555B" w:rsidRDefault="00DD555B" w:rsidP="00DD555B">
      <w:pPr>
        <w:tabs>
          <w:tab w:val="left" w:pos="-1440"/>
          <w:tab w:val="left" w:pos="-720"/>
        </w:tabs>
        <w:ind w:left="270"/>
        <w:rPr>
          <w:rFonts w:asciiTheme="minorHAnsi" w:hAnsiTheme="minorHAnsi" w:cstheme="minorHAnsi"/>
          <w:szCs w:val="22"/>
        </w:rPr>
      </w:pPr>
      <w:r>
        <w:rPr>
          <w:rFonts w:asciiTheme="minorHAnsi" w:hAnsiTheme="minorHAnsi" w:cstheme="minorHAnsi"/>
          <w:b/>
          <w:szCs w:val="22"/>
        </w:rPr>
        <w:t>B. Interim</w:t>
      </w:r>
      <w:r w:rsidRPr="008A61CA">
        <w:rPr>
          <w:rFonts w:asciiTheme="minorHAnsi" w:hAnsiTheme="minorHAnsi" w:cstheme="minorHAnsi"/>
          <w:b/>
          <w:szCs w:val="22"/>
        </w:rPr>
        <w:t xml:space="preserve"> Pavement Markings</w:t>
      </w:r>
      <w:r>
        <w:rPr>
          <w:rFonts w:asciiTheme="minorHAnsi" w:hAnsiTheme="minorHAnsi" w:cstheme="minorHAnsi"/>
          <w:b/>
          <w:szCs w:val="22"/>
        </w:rPr>
        <w:t>:</w:t>
      </w:r>
      <w:r w:rsidRPr="008A61CA">
        <w:rPr>
          <w:rFonts w:asciiTheme="minorHAnsi" w:hAnsiTheme="minorHAnsi" w:cstheme="minorHAnsi"/>
          <w:szCs w:val="22"/>
        </w:rPr>
        <w:t xml:space="preserve">  </w:t>
      </w:r>
      <w:r>
        <w:rPr>
          <w:rFonts w:asciiTheme="minorHAnsi" w:hAnsiTheme="minorHAnsi" w:cstheme="minorHAnsi"/>
          <w:szCs w:val="22"/>
        </w:rPr>
        <w:t>Interim</w:t>
      </w:r>
      <w:r w:rsidRPr="009058EA">
        <w:rPr>
          <w:rFonts w:asciiTheme="minorHAnsi" w:hAnsiTheme="minorHAnsi" w:cstheme="minorHAnsi"/>
          <w:szCs w:val="22"/>
        </w:rPr>
        <w:t xml:space="preserve"> </w:t>
      </w:r>
      <w:r>
        <w:rPr>
          <w:rFonts w:asciiTheme="minorHAnsi" w:hAnsiTheme="minorHAnsi" w:cstheme="minorHAnsi"/>
          <w:szCs w:val="22"/>
        </w:rPr>
        <w:t xml:space="preserve">pavement marking stripes and symbols </w:t>
      </w:r>
      <w:r w:rsidRPr="009058EA">
        <w:rPr>
          <w:rFonts w:asciiTheme="minorHAnsi" w:hAnsiTheme="minorHAnsi" w:cstheme="minorHAnsi"/>
          <w:szCs w:val="22"/>
        </w:rPr>
        <w:t>shall be installed immediately after asphalt top placement</w:t>
      </w:r>
      <w:r>
        <w:rPr>
          <w:rFonts w:asciiTheme="minorHAnsi" w:hAnsiTheme="minorHAnsi" w:cstheme="minorHAnsi"/>
          <w:szCs w:val="22"/>
        </w:rPr>
        <w:t>, and before the end of the work day</w:t>
      </w:r>
      <w:r w:rsidRPr="009058EA">
        <w:rPr>
          <w:rFonts w:asciiTheme="minorHAnsi" w:hAnsiTheme="minorHAnsi" w:cstheme="minorHAnsi"/>
          <w:szCs w:val="22"/>
        </w:rPr>
        <w:t xml:space="preserve">.  </w:t>
      </w:r>
      <w:r>
        <w:rPr>
          <w:rFonts w:asciiTheme="minorHAnsi" w:hAnsiTheme="minorHAnsi" w:cstheme="minorHAnsi"/>
          <w:szCs w:val="22"/>
        </w:rPr>
        <w:t>Interim</w:t>
      </w:r>
      <w:r w:rsidRPr="009058EA">
        <w:rPr>
          <w:rFonts w:asciiTheme="minorHAnsi" w:hAnsiTheme="minorHAnsi" w:cstheme="minorHAnsi"/>
          <w:szCs w:val="22"/>
        </w:rPr>
        <w:t xml:space="preserve"> </w:t>
      </w:r>
      <w:r>
        <w:rPr>
          <w:rFonts w:asciiTheme="minorHAnsi" w:hAnsiTheme="minorHAnsi" w:cstheme="minorHAnsi"/>
          <w:szCs w:val="22"/>
        </w:rPr>
        <w:t xml:space="preserve">pavement markings </w:t>
      </w:r>
      <w:r w:rsidRPr="009058EA">
        <w:rPr>
          <w:rFonts w:asciiTheme="minorHAnsi" w:hAnsiTheme="minorHAnsi" w:cstheme="minorHAnsi"/>
          <w:szCs w:val="22"/>
        </w:rPr>
        <w:t xml:space="preserve">shall be installed consistent with the permanent pavement marking layout.  </w:t>
      </w:r>
      <w:r>
        <w:rPr>
          <w:rFonts w:asciiTheme="minorHAnsi" w:hAnsiTheme="minorHAnsi" w:cstheme="minorHAnsi"/>
          <w:szCs w:val="22"/>
        </w:rPr>
        <w:t>Interim</w:t>
      </w:r>
      <w:r w:rsidRPr="009058EA">
        <w:rPr>
          <w:rFonts w:asciiTheme="minorHAnsi" w:hAnsiTheme="minorHAnsi" w:cstheme="minorHAnsi"/>
          <w:szCs w:val="22"/>
        </w:rPr>
        <w:t xml:space="preserve"> </w:t>
      </w:r>
      <w:r>
        <w:rPr>
          <w:rFonts w:asciiTheme="minorHAnsi" w:hAnsiTheme="minorHAnsi" w:cstheme="minorHAnsi"/>
          <w:szCs w:val="22"/>
        </w:rPr>
        <w:t xml:space="preserve">pavement </w:t>
      </w:r>
      <w:r w:rsidRPr="009058EA">
        <w:rPr>
          <w:rFonts w:asciiTheme="minorHAnsi" w:hAnsiTheme="minorHAnsi" w:cstheme="minorHAnsi"/>
          <w:szCs w:val="22"/>
        </w:rPr>
        <w:t xml:space="preserve">marking </w:t>
      </w:r>
      <w:r>
        <w:rPr>
          <w:rFonts w:asciiTheme="minorHAnsi" w:hAnsiTheme="minorHAnsi" w:cstheme="minorHAnsi"/>
          <w:szCs w:val="22"/>
        </w:rPr>
        <w:t xml:space="preserve">of edge lines, </w:t>
      </w:r>
      <w:r w:rsidRPr="009058EA">
        <w:rPr>
          <w:rFonts w:asciiTheme="minorHAnsi" w:hAnsiTheme="minorHAnsi" w:cstheme="minorHAnsi"/>
          <w:szCs w:val="22"/>
        </w:rPr>
        <w:t>crosswalks, stop bars</w:t>
      </w:r>
      <w:r>
        <w:rPr>
          <w:rFonts w:asciiTheme="minorHAnsi" w:hAnsiTheme="minorHAnsi" w:cstheme="minorHAnsi"/>
          <w:szCs w:val="22"/>
        </w:rPr>
        <w:t>,</w:t>
      </w:r>
      <w:r w:rsidRPr="009058EA">
        <w:rPr>
          <w:rFonts w:asciiTheme="minorHAnsi" w:hAnsiTheme="minorHAnsi" w:cstheme="minorHAnsi"/>
          <w:szCs w:val="22"/>
        </w:rPr>
        <w:t xml:space="preserve"> gores</w:t>
      </w:r>
      <w:r>
        <w:rPr>
          <w:rFonts w:asciiTheme="minorHAnsi" w:hAnsiTheme="minorHAnsi" w:cstheme="minorHAnsi"/>
          <w:szCs w:val="22"/>
        </w:rPr>
        <w:t xml:space="preserve"> and letters are not required to be installed</w:t>
      </w:r>
      <w:r w:rsidRPr="009058EA">
        <w:rPr>
          <w:rFonts w:asciiTheme="minorHAnsi" w:hAnsiTheme="minorHAnsi" w:cstheme="minorHAnsi"/>
          <w:szCs w:val="22"/>
        </w:rPr>
        <w:t>.</w:t>
      </w:r>
    </w:p>
    <w:p w14:paraId="0BC1F097" w14:textId="77777777" w:rsidR="00DD555B" w:rsidRDefault="00DD555B" w:rsidP="00DD555B">
      <w:pPr>
        <w:tabs>
          <w:tab w:val="left" w:pos="-1440"/>
          <w:tab w:val="left" w:pos="-720"/>
        </w:tabs>
        <w:ind w:left="270"/>
        <w:rPr>
          <w:rFonts w:asciiTheme="minorHAnsi" w:hAnsiTheme="minorHAnsi" w:cstheme="minorHAnsi"/>
          <w:szCs w:val="22"/>
        </w:rPr>
      </w:pPr>
    </w:p>
    <w:p w14:paraId="2A3797F7" w14:textId="77777777" w:rsidR="00DD555B" w:rsidRPr="009058EA" w:rsidRDefault="00DD555B" w:rsidP="00DD555B">
      <w:pPr>
        <w:tabs>
          <w:tab w:val="left" w:pos="-1440"/>
          <w:tab w:val="left" w:pos="-720"/>
        </w:tabs>
        <w:ind w:left="270"/>
        <w:rPr>
          <w:rFonts w:asciiTheme="minorHAnsi" w:hAnsiTheme="minorHAnsi" w:cstheme="minorHAnsi"/>
          <w:szCs w:val="22"/>
        </w:rPr>
      </w:pPr>
      <w:r>
        <w:rPr>
          <w:rFonts w:asciiTheme="minorHAnsi" w:hAnsiTheme="minorHAnsi" w:cstheme="minorHAnsi"/>
          <w:szCs w:val="22"/>
        </w:rPr>
        <w:t xml:space="preserve">Interim pavement markings </w:t>
      </w:r>
      <w:r w:rsidRPr="009058EA">
        <w:rPr>
          <w:rFonts w:asciiTheme="minorHAnsi" w:hAnsiTheme="minorHAnsi" w:cstheme="minorHAnsi"/>
          <w:szCs w:val="22"/>
        </w:rPr>
        <w:t xml:space="preserve">will be paid </w:t>
      </w:r>
      <w:r>
        <w:rPr>
          <w:rFonts w:asciiTheme="minorHAnsi" w:hAnsiTheme="minorHAnsi" w:cstheme="minorHAnsi"/>
          <w:szCs w:val="22"/>
        </w:rPr>
        <w:t>for under unit price bid for NYSDOT I</w:t>
      </w:r>
      <w:r w:rsidRPr="009058EA">
        <w:rPr>
          <w:rFonts w:asciiTheme="minorHAnsi" w:hAnsiTheme="minorHAnsi" w:cstheme="minorHAnsi"/>
          <w:szCs w:val="22"/>
        </w:rPr>
        <w:t>tems 619.100101</w:t>
      </w:r>
      <w:r>
        <w:rPr>
          <w:rFonts w:asciiTheme="minorHAnsi" w:hAnsiTheme="minorHAnsi" w:cstheme="minorHAnsi"/>
          <w:szCs w:val="22"/>
        </w:rPr>
        <w:t xml:space="preserve"> Interim Pavement Markings, Stripes and Item</w:t>
      </w:r>
      <w:r w:rsidRPr="009058EA">
        <w:rPr>
          <w:rFonts w:asciiTheme="minorHAnsi" w:hAnsiTheme="minorHAnsi" w:cstheme="minorHAnsi"/>
          <w:szCs w:val="22"/>
        </w:rPr>
        <w:t xml:space="preserve"> 619.100201</w:t>
      </w:r>
      <w:r>
        <w:rPr>
          <w:rFonts w:asciiTheme="minorHAnsi" w:hAnsiTheme="minorHAnsi" w:cstheme="minorHAnsi"/>
          <w:szCs w:val="22"/>
        </w:rPr>
        <w:t xml:space="preserve"> Interim Pavement Markings, Symbols</w:t>
      </w:r>
      <w:r w:rsidRPr="009058EA">
        <w:rPr>
          <w:rFonts w:asciiTheme="minorHAnsi" w:hAnsiTheme="minorHAnsi" w:cstheme="minorHAnsi"/>
          <w:szCs w:val="22"/>
        </w:rPr>
        <w:t>.</w:t>
      </w:r>
    </w:p>
    <w:p w14:paraId="31CDA0AB" w14:textId="77777777" w:rsidR="00DD555B" w:rsidRDefault="00DD555B" w:rsidP="00DD555B">
      <w:pPr>
        <w:tabs>
          <w:tab w:val="left" w:pos="-1440"/>
          <w:tab w:val="left" w:pos="-720"/>
        </w:tabs>
        <w:ind w:left="270"/>
        <w:rPr>
          <w:rFonts w:asciiTheme="minorHAnsi" w:hAnsiTheme="minorHAnsi" w:cstheme="minorHAnsi"/>
          <w:szCs w:val="22"/>
        </w:rPr>
      </w:pPr>
    </w:p>
    <w:p w14:paraId="389993F7" w14:textId="77777777" w:rsidR="00DD555B" w:rsidRPr="009058EA" w:rsidRDefault="00DD555B" w:rsidP="00DD555B">
      <w:pPr>
        <w:tabs>
          <w:tab w:val="left" w:pos="-1440"/>
          <w:tab w:val="left" w:pos="-720"/>
        </w:tabs>
        <w:ind w:left="270"/>
        <w:rPr>
          <w:rFonts w:asciiTheme="minorHAnsi" w:hAnsiTheme="minorHAnsi" w:cstheme="minorHAnsi"/>
          <w:szCs w:val="22"/>
        </w:rPr>
      </w:pPr>
      <w:r>
        <w:rPr>
          <w:rFonts w:asciiTheme="minorHAnsi" w:hAnsiTheme="minorHAnsi" w:cstheme="minorHAnsi"/>
          <w:b/>
          <w:szCs w:val="22"/>
        </w:rPr>
        <w:t>C. Permanent</w:t>
      </w:r>
      <w:r w:rsidRPr="008A61CA">
        <w:rPr>
          <w:rFonts w:asciiTheme="minorHAnsi" w:hAnsiTheme="minorHAnsi" w:cstheme="minorHAnsi"/>
          <w:b/>
          <w:szCs w:val="22"/>
        </w:rPr>
        <w:t xml:space="preserve"> Pavement Markings</w:t>
      </w:r>
      <w:r>
        <w:rPr>
          <w:rFonts w:asciiTheme="minorHAnsi" w:hAnsiTheme="minorHAnsi" w:cstheme="minorHAnsi"/>
          <w:b/>
          <w:szCs w:val="22"/>
        </w:rPr>
        <w:t>:</w:t>
      </w:r>
      <w:r w:rsidRPr="008A61CA">
        <w:rPr>
          <w:rFonts w:asciiTheme="minorHAnsi" w:hAnsiTheme="minorHAnsi" w:cstheme="minorHAnsi"/>
          <w:szCs w:val="22"/>
        </w:rPr>
        <w:t xml:space="preserve">  </w:t>
      </w:r>
      <w:r w:rsidRPr="009058EA">
        <w:rPr>
          <w:rFonts w:asciiTheme="minorHAnsi" w:hAnsiTheme="minorHAnsi" w:cstheme="minorHAnsi"/>
          <w:szCs w:val="22"/>
        </w:rPr>
        <w:t xml:space="preserve">The work involves furnishing and applying </w:t>
      </w:r>
      <w:r>
        <w:rPr>
          <w:rFonts w:asciiTheme="minorHAnsi" w:hAnsiTheme="minorHAnsi" w:cstheme="minorHAnsi"/>
          <w:szCs w:val="22"/>
        </w:rPr>
        <w:t xml:space="preserve">permanent </w:t>
      </w:r>
      <w:r w:rsidRPr="009058EA">
        <w:rPr>
          <w:rFonts w:asciiTheme="minorHAnsi" w:hAnsiTheme="minorHAnsi" w:cstheme="minorHAnsi"/>
          <w:szCs w:val="22"/>
        </w:rPr>
        <w:t xml:space="preserve">pavement marking materials at the locations and in accordance with patterns </w:t>
      </w:r>
      <w:r>
        <w:rPr>
          <w:rFonts w:asciiTheme="minorHAnsi" w:hAnsiTheme="minorHAnsi" w:cstheme="minorHAnsi"/>
          <w:szCs w:val="22"/>
        </w:rPr>
        <w:t>as shown</w:t>
      </w:r>
      <w:r w:rsidRPr="009058EA">
        <w:rPr>
          <w:rFonts w:asciiTheme="minorHAnsi" w:hAnsiTheme="minorHAnsi" w:cstheme="minorHAnsi"/>
          <w:szCs w:val="22"/>
        </w:rPr>
        <w:t xml:space="preserve"> </w:t>
      </w:r>
      <w:r>
        <w:rPr>
          <w:rFonts w:asciiTheme="minorHAnsi" w:hAnsiTheme="minorHAnsi" w:cstheme="minorHAnsi"/>
          <w:szCs w:val="22"/>
        </w:rPr>
        <w:t>o</w:t>
      </w:r>
      <w:r w:rsidRPr="009058EA">
        <w:rPr>
          <w:rFonts w:asciiTheme="minorHAnsi" w:hAnsiTheme="minorHAnsi" w:cstheme="minorHAnsi"/>
          <w:szCs w:val="22"/>
        </w:rPr>
        <w:t xml:space="preserve">n </w:t>
      </w:r>
      <w:r>
        <w:rPr>
          <w:rFonts w:asciiTheme="minorHAnsi" w:hAnsiTheme="minorHAnsi" w:cstheme="minorHAnsi"/>
          <w:szCs w:val="22"/>
        </w:rPr>
        <w:t xml:space="preserve">the </w:t>
      </w:r>
      <w:r w:rsidRPr="009058EA">
        <w:rPr>
          <w:rFonts w:asciiTheme="minorHAnsi" w:hAnsiTheme="minorHAnsi" w:cstheme="minorHAnsi"/>
          <w:szCs w:val="22"/>
        </w:rPr>
        <w:t>plans</w:t>
      </w:r>
      <w:r>
        <w:rPr>
          <w:rFonts w:asciiTheme="minorHAnsi" w:hAnsiTheme="minorHAnsi" w:cstheme="minorHAnsi"/>
          <w:szCs w:val="22"/>
        </w:rPr>
        <w:t xml:space="preserve">, and as required by MCDOT and as directed by the </w:t>
      </w:r>
      <w:r w:rsidRPr="009058EA">
        <w:rPr>
          <w:rFonts w:asciiTheme="minorHAnsi" w:hAnsiTheme="minorHAnsi" w:cstheme="minorHAnsi"/>
          <w:szCs w:val="22"/>
        </w:rPr>
        <w:t>Project Manager</w:t>
      </w:r>
      <w:r>
        <w:rPr>
          <w:rFonts w:asciiTheme="minorHAnsi" w:hAnsiTheme="minorHAnsi" w:cstheme="minorHAnsi"/>
          <w:szCs w:val="22"/>
        </w:rPr>
        <w:t>.</w:t>
      </w:r>
    </w:p>
    <w:p w14:paraId="76CE4E62" w14:textId="77777777" w:rsidR="00DD555B" w:rsidRPr="009058EA" w:rsidRDefault="00DD555B" w:rsidP="00DD555B">
      <w:pPr>
        <w:tabs>
          <w:tab w:val="left" w:pos="-1440"/>
          <w:tab w:val="left" w:pos="-720"/>
        </w:tabs>
        <w:rPr>
          <w:rFonts w:asciiTheme="minorHAnsi" w:hAnsiTheme="minorHAnsi" w:cstheme="minorHAnsi"/>
          <w:szCs w:val="22"/>
        </w:rPr>
      </w:pPr>
    </w:p>
    <w:p w14:paraId="63A1F5C4" w14:textId="77777777" w:rsidR="00DD555B" w:rsidRDefault="00DD555B" w:rsidP="00DD555B">
      <w:pPr>
        <w:pStyle w:val="Default"/>
        <w:jc w:val="both"/>
        <w:rPr>
          <w:sz w:val="22"/>
          <w:szCs w:val="22"/>
        </w:rPr>
      </w:pPr>
    </w:p>
    <w:p w14:paraId="575E5D42" w14:textId="77777777" w:rsidR="00DD555B" w:rsidRDefault="00DD555B" w:rsidP="00DD555B">
      <w:pPr>
        <w:widowControl/>
        <w:autoSpaceDE/>
        <w:autoSpaceDN/>
        <w:adjustRightInd/>
        <w:rPr>
          <w:rFonts w:eastAsia="Times New Roman" w:cs="Arial"/>
          <w:color w:val="000000"/>
          <w:szCs w:val="22"/>
        </w:rPr>
      </w:pPr>
      <w:r>
        <w:rPr>
          <w:szCs w:val="22"/>
        </w:rPr>
        <w:br w:type="page"/>
      </w:r>
    </w:p>
    <w:p w14:paraId="5A2C8CE2" w14:textId="77777777" w:rsidR="00DD555B" w:rsidRPr="00A06560" w:rsidRDefault="00DD555B" w:rsidP="00DD555B">
      <w:pPr>
        <w:rPr>
          <w:rFonts w:cs="Arial"/>
        </w:rPr>
      </w:pPr>
      <w:r>
        <w:rPr>
          <w:rFonts w:cs="Arial"/>
          <w:b/>
        </w:rPr>
        <w:lastRenderedPageBreak/>
        <w:t>SN-14.  Preformed Thermoplastic Reflectorized Pavement Markings</w:t>
      </w:r>
    </w:p>
    <w:p w14:paraId="7A25A71E" w14:textId="77777777" w:rsidR="00DD555B" w:rsidRPr="00A06560" w:rsidRDefault="00DD555B" w:rsidP="00DD555B">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189351E" w14:textId="77777777" w:rsidR="00DD555B" w:rsidRDefault="00DD555B" w:rsidP="00DD555B">
      <w:pPr>
        <w:rPr>
          <w:rFonts w:eastAsia="Calibri" w:cs="Arial"/>
          <w:szCs w:val="22"/>
          <w:lang w:bidi="en-US"/>
        </w:rPr>
      </w:pPr>
      <w:r w:rsidRPr="0018363D">
        <w:rPr>
          <w:rFonts w:eastAsia="Calibri" w:cs="Arial"/>
          <w:szCs w:val="22"/>
          <w:lang w:bidi="en-US"/>
        </w:rPr>
        <w:t xml:space="preserve">The Contractor </w:t>
      </w:r>
      <w:r>
        <w:rPr>
          <w:rFonts w:eastAsia="Calibri" w:cs="Arial"/>
          <w:szCs w:val="22"/>
          <w:lang w:bidi="en-US"/>
        </w:rPr>
        <w:t>shall provide a material with a surface friction level equivalent to or better than the existing pavement, which may require the application of a non-skid treatment as recommended by the manufacturer, at no additional cost to the City.</w:t>
      </w:r>
    </w:p>
    <w:p w14:paraId="57C78641" w14:textId="77777777" w:rsidR="00DD555B" w:rsidRDefault="00DD555B" w:rsidP="00DD555B">
      <w:pPr>
        <w:widowControl/>
        <w:autoSpaceDE/>
        <w:autoSpaceDN/>
        <w:adjustRightInd/>
        <w:rPr>
          <w:rFonts w:asciiTheme="majorHAnsi" w:hAnsiTheme="majorHAnsi" w:cstheme="majorHAnsi"/>
          <w:szCs w:val="22"/>
        </w:rPr>
      </w:pPr>
    </w:p>
    <w:p w14:paraId="1C765AF6" w14:textId="77777777" w:rsidR="00DD555B" w:rsidRDefault="00DD555B" w:rsidP="00DD555B">
      <w:pPr>
        <w:widowControl/>
        <w:autoSpaceDE/>
        <w:autoSpaceDN/>
        <w:adjustRightInd/>
        <w:rPr>
          <w:rFonts w:asciiTheme="majorHAnsi" w:hAnsiTheme="majorHAnsi" w:cstheme="majorHAnsi"/>
          <w:szCs w:val="22"/>
        </w:rPr>
      </w:pPr>
    </w:p>
    <w:p w14:paraId="038C3FB3" w14:textId="77777777" w:rsidR="00DD555B" w:rsidRPr="00A06560" w:rsidRDefault="00DD555B" w:rsidP="00DD555B">
      <w:pPr>
        <w:widowControl/>
        <w:autoSpaceDE/>
        <w:autoSpaceDN/>
        <w:adjustRightInd/>
        <w:rPr>
          <w:rFonts w:cs="Arial"/>
        </w:rPr>
      </w:pPr>
      <w:r>
        <w:rPr>
          <w:rFonts w:cs="Arial"/>
          <w:b/>
        </w:rPr>
        <w:t>SN-15.  Survey Work for Sidewalks and Curb Ramps</w:t>
      </w:r>
    </w:p>
    <w:p w14:paraId="36746F93" w14:textId="77777777" w:rsidR="00DD555B" w:rsidRPr="00A06560" w:rsidRDefault="00DD555B" w:rsidP="00DD555B">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BE92110" w14:textId="77777777" w:rsidR="00DD555B" w:rsidRDefault="00DD555B" w:rsidP="00DD555B">
      <w:pPr>
        <w:rPr>
          <w:rFonts w:eastAsia="Calibri" w:cs="Arial"/>
          <w:szCs w:val="22"/>
          <w:lang w:bidi="en-US"/>
        </w:rPr>
      </w:pPr>
      <w:r w:rsidRPr="0018363D">
        <w:rPr>
          <w:rFonts w:eastAsia="Calibri" w:cs="Arial"/>
          <w:szCs w:val="22"/>
          <w:lang w:bidi="en-US"/>
        </w:rPr>
        <w:t xml:space="preserve">The Contractor </w:t>
      </w:r>
      <w:r>
        <w:rPr>
          <w:rFonts w:eastAsia="Calibri" w:cs="Arial"/>
          <w:szCs w:val="22"/>
          <w:lang w:bidi="en-US"/>
        </w:rPr>
        <w:t xml:space="preserve">shall be responsible for field verifying all elevations and dimensions to ensure that the final layout of sidewalks, curb ramps and blended transitions meet the </w:t>
      </w:r>
      <w:r w:rsidRPr="00B85289">
        <w:rPr>
          <w:rFonts w:eastAsia="Calibri" w:cs="Arial"/>
          <w:i/>
          <w:szCs w:val="22"/>
          <w:lang w:bidi="en-US"/>
        </w:rPr>
        <w:t xml:space="preserve">Proposed Guidelines for Pedestrian </w:t>
      </w:r>
      <w:r>
        <w:rPr>
          <w:rFonts w:eastAsia="Calibri" w:cs="Arial"/>
          <w:i/>
          <w:szCs w:val="22"/>
          <w:lang w:bidi="en-US"/>
        </w:rPr>
        <w:t>F</w:t>
      </w:r>
      <w:r w:rsidRPr="00B85289">
        <w:rPr>
          <w:rFonts w:eastAsia="Calibri" w:cs="Arial"/>
          <w:i/>
          <w:szCs w:val="22"/>
          <w:lang w:bidi="en-US"/>
        </w:rPr>
        <w:t xml:space="preserve">acilities in the Public Right-of-Way </w:t>
      </w:r>
      <w:r>
        <w:rPr>
          <w:rFonts w:eastAsia="Calibri" w:cs="Arial"/>
          <w:i/>
          <w:szCs w:val="22"/>
          <w:lang w:bidi="en-US"/>
        </w:rPr>
        <w:t>(</w:t>
      </w:r>
      <w:r w:rsidRPr="00B85289">
        <w:rPr>
          <w:rFonts w:eastAsia="Calibri" w:cs="Arial"/>
          <w:i/>
          <w:szCs w:val="22"/>
          <w:lang w:bidi="en-US"/>
        </w:rPr>
        <w:t>PROWAG</w:t>
      </w:r>
      <w:r>
        <w:rPr>
          <w:rFonts w:eastAsia="Calibri" w:cs="Arial"/>
          <w:i/>
          <w:szCs w:val="22"/>
          <w:lang w:bidi="en-US"/>
        </w:rPr>
        <w:t>)</w:t>
      </w:r>
      <w:r>
        <w:rPr>
          <w:rFonts w:eastAsia="Calibri" w:cs="Arial"/>
          <w:szCs w:val="22"/>
          <w:lang w:bidi="en-US"/>
        </w:rPr>
        <w:t xml:space="preserve"> requirements prior to pouring concrete, or placing asphalt or pavers.  The survey work necessary to meet these requirements shall be included in the cost of NYSDOT Item 625.01 Survey Operations, except where the appropriate pay item basis of payment includes the necessary survey work.</w:t>
      </w:r>
    </w:p>
    <w:p w14:paraId="29A6214E" w14:textId="77777777" w:rsidR="00DD555B" w:rsidRPr="00E43E47" w:rsidRDefault="00DD555B" w:rsidP="00DD555B">
      <w:pPr>
        <w:widowControl/>
        <w:autoSpaceDE/>
        <w:autoSpaceDN/>
        <w:adjustRightInd/>
        <w:rPr>
          <w:rFonts w:asciiTheme="minorHAnsi" w:hAnsiTheme="minorHAnsi" w:cstheme="minorHAnsi"/>
          <w:szCs w:val="22"/>
        </w:rPr>
      </w:pPr>
    </w:p>
    <w:p w14:paraId="6558738B" w14:textId="77777777" w:rsidR="00DD555B" w:rsidRDefault="00DD555B" w:rsidP="00DD555B">
      <w:pPr>
        <w:widowControl/>
        <w:autoSpaceDE/>
        <w:autoSpaceDN/>
        <w:adjustRightInd/>
        <w:rPr>
          <w:rFonts w:asciiTheme="majorHAnsi" w:hAnsiTheme="majorHAnsi" w:cstheme="majorHAnsi"/>
          <w:szCs w:val="22"/>
        </w:rPr>
      </w:pPr>
    </w:p>
    <w:p w14:paraId="0D557CE8" w14:textId="77777777" w:rsidR="00DD555B" w:rsidRPr="00A06560" w:rsidRDefault="00DD555B" w:rsidP="00DD555B">
      <w:pPr>
        <w:tabs>
          <w:tab w:val="left" w:pos="-1440"/>
          <w:tab w:val="left" w:pos="-720"/>
        </w:tabs>
        <w:rPr>
          <w:rFonts w:cs="Arial"/>
        </w:rPr>
      </w:pPr>
      <w:r>
        <w:rPr>
          <w:rFonts w:cs="Arial"/>
          <w:b/>
        </w:rPr>
        <w:t>SN-16.  Utilities and Coordination with Utility Schedule</w:t>
      </w:r>
    </w:p>
    <w:p w14:paraId="23A588DB" w14:textId="77777777" w:rsidR="00DD555B" w:rsidRDefault="00DD555B" w:rsidP="00DD555B">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07FF25B" w14:textId="77777777" w:rsidR="00DD555B" w:rsidRPr="00F349AE" w:rsidRDefault="00DD555B" w:rsidP="00DD555B">
      <w:pPr>
        <w:rPr>
          <w:rFonts w:cs="Arial"/>
        </w:rPr>
      </w:pPr>
      <w:r w:rsidRPr="00F349AE">
        <w:rPr>
          <w:rFonts w:cs="Arial"/>
        </w:rPr>
        <w:t>It will be the Contractor's responsibility to contact Dig Safely NY by calling 811, and the owners of private and public utilities within the street for a stakeout of all utilities, including castings.</w:t>
      </w:r>
    </w:p>
    <w:p w14:paraId="67815AC2" w14:textId="77777777" w:rsidR="00DD555B" w:rsidRPr="00F349AE" w:rsidRDefault="00DD555B" w:rsidP="00DD555B">
      <w:pPr>
        <w:rPr>
          <w:rFonts w:cs="Arial"/>
        </w:rPr>
      </w:pPr>
    </w:p>
    <w:p w14:paraId="6883AC2D" w14:textId="77777777" w:rsidR="00DD555B" w:rsidRPr="00100EBF" w:rsidRDefault="00DD555B" w:rsidP="00DD555B">
      <w:pPr>
        <w:widowControl/>
        <w:rPr>
          <w:rFonts w:cs="Arial"/>
          <w:szCs w:val="22"/>
        </w:rPr>
      </w:pPr>
      <w:r w:rsidRPr="00100EBF">
        <w:rPr>
          <w:rFonts w:cs="Arial"/>
          <w:lang w:eastAsia="ja-JP"/>
        </w:rPr>
        <w:t xml:space="preserve">The Contractor shall familiarize itself with the existence of all utility features on the Project Site and see that reasonable opportunity and cooperation is extended to the operators of such utility features in their work of protecting, reconstructing or altering them.  </w:t>
      </w:r>
      <w:r w:rsidRPr="00012FA8">
        <w:rPr>
          <w:rFonts w:cs="Arial"/>
          <w:szCs w:val="22"/>
        </w:rPr>
        <w:t xml:space="preserve">The Contractor shall cooperate with </w:t>
      </w:r>
      <w:r w:rsidRPr="00100EBF">
        <w:rPr>
          <w:rFonts w:cs="Arial"/>
          <w:szCs w:val="22"/>
        </w:rPr>
        <w:t>the u</w:t>
      </w:r>
      <w:r w:rsidRPr="00012FA8">
        <w:rPr>
          <w:rFonts w:cs="Arial"/>
          <w:szCs w:val="22"/>
        </w:rPr>
        <w:t>tilit</w:t>
      </w:r>
      <w:r w:rsidRPr="00100EBF">
        <w:rPr>
          <w:rFonts w:cs="Arial"/>
          <w:szCs w:val="22"/>
        </w:rPr>
        <w:t xml:space="preserve">y operators, </w:t>
      </w:r>
      <w:r w:rsidRPr="00012FA8">
        <w:rPr>
          <w:rFonts w:cs="Arial"/>
          <w:szCs w:val="22"/>
        </w:rPr>
        <w:t xml:space="preserve">and arrange or adjust its </w:t>
      </w:r>
      <w:r w:rsidRPr="00100EBF">
        <w:rPr>
          <w:rFonts w:cs="Arial"/>
          <w:szCs w:val="22"/>
        </w:rPr>
        <w:t>work s</w:t>
      </w:r>
      <w:r w:rsidRPr="00012FA8">
        <w:rPr>
          <w:rFonts w:cs="Arial"/>
          <w:szCs w:val="22"/>
        </w:rPr>
        <w:t xml:space="preserve">chedule to coordinate </w:t>
      </w:r>
      <w:r w:rsidRPr="00100EBF">
        <w:rPr>
          <w:rFonts w:cs="Arial"/>
          <w:szCs w:val="22"/>
        </w:rPr>
        <w:t xml:space="preserve">the work </w:t>
      </w:r>
      <w:r w:rsidRPr="00012FA8">
        <w:rPr>
          <w:rFonts w:cs="Arial"/>
          <w:szCs w:val="22"/>
        </w:rPr>
        <w:t xml:space="preserve">with the </w:t>
      </w:r>
      <w:r w:rsidRPr="00100EBF">
        <w:rPr>
          <w:rFonts w:cs="Arial"/>
          <w:szCs w:val="22"/>
        </w:rPr>
        <w:t>utility operators</w:t>
      </w:r>
      <w:r w:rsidRPr="00012FA8">
        <w:rPr>
          <w:rFonts w:cs="Arial"/>
          <w:szCs w:val="22"/>
        </w:rPr>
        <w:t>.</w:t>
      </w:r>
      <w:r w:rsidRPr="00100EBF">
        <w:rPr>
          <w:rFonts w:cs="Arial"/>
          <w:szCs w:val="22"/>
        </w:rPr>
        <w:t xml:space="preserve">  </w:t>
      </w:r>
      <w:r w:rsidRPr="00012FA8">
        <w:rPr>
          <w:rFonts w:cs="Arial"/>
          <w:szCs w:val="22"/>
        </w:rPr>
        <w:t>In</w:t>
      </w:r>
      <w:r w:rsidRPr="00100EBF">
        <w:rPr>
          <w:rFonts w:cs="Arial"/>
          <w:szCs w:val="22"/>
        </w:rPr>
        <w:t xml:space="preserve"> the </w:t>
      </w:r>
      <w:r w:rsidRPr="00012FA8">
        <w:rPr>
          <w:rFonts w:cs="Arial"/>
          <w:szCs w:val="22"/>
        </w:rPr>
        <w:t xml:space="preserve">case of interference </w:t>
      </w:r>
      <w:r>
        <w:rPr>
          <w:rFonts w:cs="Arial"/>
          <w:szCs w:val="22"/>
        </w:rPr>
        <w:t xml:space="preserve">and/or lack of cooperation </w:t>
      </w:r>
      <w:r w:rsidRPr="00012FA8">
        <w:rPr>
          <w:rFonts w:cs="Arial"/>
          <w:szCs w:val="22"/>
        </w:rPr>
        <w:t xml:space="preserve">between the operations of the </w:t>
      </w:r>
      <w:r w:rsidRPr="00100EBF">
        <w:rPr>
          <w:rFonts w:cs="Arial"/>
          <w:szCs w:val="22"/>
        </w:rPr>
        <w:t>u</w:t>
      </w:r>
      <w:r w:rsidRPr="00012FA8">
        <w:rPr>
          <w:rFonts w:cs="Arial"/>
          <w:szCs w:val="22"/>
        </w:rPr>
        <w:t xml:space="preserve">tilities and </w:t>
      </w:r>
      <w:r w:rsidRPr="00100EBF">
        <w:rPr>
          <w:rFonts w:cs="Arial"/>
          <w:szCs w:val="22"/>
        </w:rPr>
        <w:t>the C</w:t>
      </w:r>
      <w:r w:rsidRPr="00012FA8">
        <w:rPr>
          <w:rFonts w:cs="Arial"/>
          <w:szCs w:val="22"/>
        </w:rPr>
        <w:t xml:space="preserve">ontractor, the </w:t>
      </w:r>
      <w:r w:rsidRPr="00100EBF">
        <w:rPr>
          <w:rFonts w:cs="Arial"/>
          <w:szCs w:val="22"/>
        </w:rPr>
        <w:t>City</w:t>
      </w:r>
      <w:r w:rsidRPr="00012FA8">
        <w:rPr>
          <w:rFonts w:cs="Arial"/>
          <w:szCs w:val="22"/>
        </w:rPr>
        <w:t xml:space="preserve"> </w:t>
      </w:r>
      <w:r w:rsidRPr="00100EBF">
        <w:rPr>
          <w:rFonts w:cs="Arial"/>
          <w:szCs w:val="22"/>
        </w:rPr>
        <w:t>may</w:t>
      </w:r>
      <w:r w:rsidRPr="00012FA8">
        <w:rPr>
          <w:rFonts w:cs="Arial"/>
          <w:szCs w:val="22"/>
        </w:rPr>
        <w:t xml:space="preserve"> adjust the schedule of </w:t>
      </w:r>
      <w:r w:rsidRPr="00100EBF">
        <w:rPr>
          <w:rFonts w:cs="Arial"/>
          <w:szCs w:val="22"/>
        </w:rPr>
        <w:t>the</w:t>
      </w:r>
      <w:r w:rsidRPr="00012FA8">
        <w:rPr>
          <w:rFonts w:cs="Arial"/>
          <w:szCs w:val="22"/>
        </w:rPr>
        <w:t xml:space="preserve"> </w:t>
      </w:r>
      <w:r w:rsidRPr="00100EBF">
        <w:rPr>
          <w:rFonts w:cs="Arial"/>
          <w:szCs w:val="22"/>
        </w:rPr>
        <w:t>C</w:t>
      </w:r>
      <w:r w:rsidRPr="00012FA8">
        <w:rPr>
          <w:rFonts w:cs="Arial"/>
          <w:szCs w:val="22"/>
        </w:rPr>
        <w:t xml:space="preserve">ontractor and the sequence of </w:t>
      </w:r>
      <w:r w:rsidRPr="00100EBF">
        <w:rPr>
          <w:rFonts w:cs="Arial"/>
          <w:szCs w:val="22"/>
        </w:rPr>
        <w:t xml:space="preserve">the </w:t>
      </w:r>
      <w:r w:rsidRPr="00012FA8">
        <w:rPr>
          <w:rFonts w:cs="Arial"/>
          <w:szCs w:val="22"/>
        </w:rPr>
        <w:t xml:space="preserve">work </w:t>
      </w:r>
      <w:r w:rsidRPr="00100EBF">
        <w:rPr>
          <w:rFonts w:cs="Arial"/>
          <w:szCs w:val="22"/>
        </w:rPr>
        <w:t xml:space="preserve">as </w:t>
      </w:r>
      <w:r w:rsidRPr="00012FA8">
        <w:rPr>
          <w:rFonts w:cs="Arial"/>
          <w:szCs w:val="22"/>
        </w:rPr>
        <w:t>necessary to expedite the completion of the work.</w:t>
      </w:r>
    </w:p>
    <w:p w14:paraId="1E71232D" w14:textId="77777777" w:rsidR="00DD555B" w:rsidRPr="00B65228" w:rsidRDefault="00DD555B" w:rsidP="00DD555B">
      <w:pPr>
        <w:rPr>
          <w:rFonts w:cs="Arial"/>
        </w:rPr>
      </w:pPr>
    </w:p>
    <w:p w14:paraId="755F2D3E" w14:textId="77777777" w:rsidR="00DD555B" w:rsidRPr="00B65228" w:rsidRDefault="00DD555B" w:rsidP="00DD555B">
      <w:pPr>
        <w:rPr>
          <w:rFonts w:cs="Arial"/>
        </w:rPr>
      </w:pPr>
      <w:r w:rsidRPr="00B65228">
        <w:rPr>
          <w:rFonts w:cs="Arial"/>
        </w:rPr>
        <w:t xml:space="preserve">All known public and private utility installations within the Contract limits and their disposition are shown in their approximate locations </w:t>
      </w:r>
      <w:r>
        <w:rPr>
          <w:rFonts w:cs="Arial"/>
        </w:rPr>
        <w:t>i</w:t>
      </w:r>
      <w:r w:rsidRPr="00B65228">
        <w:rPr>
          <w:rFonts w:cs="Arial"/>
        </w:rPr>
        <w:t xml:space="preserve">n the Contract </w:t>
      </w:r>
      <w:r>
        <w:rPr>
          <w:rFonts w:cs="Arial"/>
        </w:rPr>
        <w:t>Documents</w:t>
      </w:r>
      <w:r w:rsidRPr="00B65228">
        <w:rPr>
          <w:rFonts w:cs="Arial"/>
        </w:rPr>
        <w:t>.</w:t>
      </w:r>
      <w:r>
        <w:rPr>
          <w:rFonts w:cs="Arial"/>
        </w:rPr>
        <w:t xml:space="preserve">  </w:t>
      </w:r>
      <w:r w:rsidRPr="00B65228">
        <w:rPr>
          <w:rFonts w:cs="Arial"/>
        </w:rPr>
        <w:t xml:space="preserve">The Contractor is, however, cautioned that these locations are not guaranteed, nor is there any guarantee that all such facilities within the Contract limits have been shown on the plans.  In this regard, the Contractor's attention is called to </w:t>
      </w:r>
      <w:r>
        <w:rPr>
          <w:rFonts w:cs="Arial"/>
        </w:rPr>
        <w:t xml:space="preserve">Article 5 </w:t>
      </w:r>
      <w:r w:rsidRPr="00B65228">
        <w:rPr>
          <w:rFonts w:cs="Arial"/>
        </w:rPr>
        <w:t>S</w:t>
      </w:r>
      <w:r>
        <w:rPr>
          <w:rFonts w:cs="Arial"/>
        </w:rPr>
        <w:t>ubs</w:t>
      </w:r>
      <w:r w:rsidRPr="00B65228">
        <w:rPr>
          <w:rFonts w:cs="Arial"/>
        </w:rPr>
        <w:t>ection</w:t>
      </w:r>
      <w:r>
        <w:rPr>
          <w:rFonts w:cs="Arial"/>
        </w:rPr>
        <w:t xml:space="preserve"> 5.6 Utilities </w:t>
      </w:r>
      <w:r w:rsidRPr="00B65228">
        <w:rPr>
          <w:rFonts w:cs="Arial"/>
        </w:rPr>
        <w:t xml:space="preserve">of the </w:t>
      </w:r>
      <w:r>
        <w:rPr>
          <w:rFonts w:cs="Arial"/>
        </w:rPr>
        <w:t>General Terms and Conditions, and Subsection 9.D Excavation and Prohibition of Blasting near Public and Private Utility Pipes of the Laws and Regulations, of the Contract Documents</w:t>
      </w:r>
      <w:r w:rsidRPr="00B65228">
        <w:rPr>
          <w:rFonts w:cs="Arial"/>
        </w:rPr>
        <w:t>.</w:t>
      </w:r>
    </w:p>
    <w:p w14:paraId="5F5790B1" w14:textId="77777777" w:rsidR="00DD555B" w:rsidRPr="00B65228" w:rsidRDefault="00DD555B" w:rsidP="00DD555B">
      <w:pPr>
        <w:rPr>
          <w:rFonts w:cs="Arial"/>
        </w:rPr>
      </w:pPr>
    </w:p>
    <w:p w14:paraId="3D56C92B" w14:textId="77777777" w:rsidR="00DD555B" w:rsidRDefault="00DD555B" w:rsidP="00DD555B">
      <w:pPr>
        <w:rPr>
          <w:rFonts w:cs="Arial"/>
        </w:rPr>
      </w:pPr>
      <w:r w:rsidRPr="00B65228">
        <w:rPr>
          <w:rFonts w:cs="Arial"/>
        </w:rPr>
        <w:t xml:space="preserve">Utilities encountered during the work shall be maintained and protected in their existing locations until otherwise provided for.  If </w:t>
      </w:r>
      <w:r>
        <w:rPr>
          <w:rFonts w:cs="Arial"/>
        </w:rPr>
        <w:t>unknown u</w:t>
      </w:r>
      <w:r w:rsidRPr="00B65228">
        <w:rPr>
          <w:rFonts w:cs="Arial"/>
        </w:rPr>
        <w:t xml:space="preserve">tility </w:t>
      </w:r>
      <w:r>
        <w:rPr>
          <w:rFonts w:cs="Arial"/>
        </w:rPr>
        <w:t>facilities</w:t>
      </w:r>
      <w:r w:rsidRPr="00B65228">
        <w:rPr>
          <w:rFonts w:cs="Arial"/>
        </w:rPr>
        <w:t xml:space="preserve"> are encountered, then excavation and grading shall be done with caution in order that these </w:t>
      </w:r>
      <w:r>
        <w:rPr>
          <w:rFonts w:cs="Arial"/>
        </w:rPr>
        <w:t>facilities</w:t>
      </w:r>
      <w:r w:rsidRPr="00B65228">
        <w:rPr>
          <w:rFonts w:cs="Arial"/>
        </w:rPr>
        <w:t xml:space="preserve"> </w:t>
      </w:r>
      <w:r>
        <w:rPr>
          <w:rFonts w:cs="Arial"/>
        </w:rPr>
        <w:t xml:space="preserve">are </w:t>
      </w:r>
      <w:r w:rsidRPr="00B65228">
        <w:rPr>
          <w:rFonts w:cs="Arial"/>
        </w:rPr>
        <w:t>not disturbed until proper disposition of such is made by their owner.</w:t>
      </w:r>
    </w:p>
    <w:p w14:paraId="45703B8E" w14:textId="77777777" w:rsidR="00DD555B" w:rsidRDefault="00DD555B" w:rsidP="00DD555B">
      <w:pPr>
        <w:rPr>
          <w:rFonts w:cs="Arial"/>
        </w:rPr>
      </w:pPr>
    </w:p>
    <w:p w14:paraId="7DA9949E" w14:textId="77777777" w:rsidR="00DD555B" w:rsidRDefault="00DD555B" w:rsidP="00DD555B">
      <w:pPr>
        <w:rPr>
          <w:rFonts w:cs="Arial"/>
        </w:rPr>
      </w:pPr>
      <w:r w:rsidRPr="00B65228">
        <w:rPr>
          <w:rFonts w:cs="Arial"/>
        </w:rPr>
        <w:t>Damage by the Contractor to privately owned utilities shall be in all cases the responsibility of the Contractor.</w:t>
      </w:r>
    </w:p>
    <w:p w14:paraId="6DB77006" w14:textId="77777777" w:rsidR="00DD555B" w:rsidRDefault="00DD555B" w:rsidP="00DD555B">
      <w:pPr>
        <w:rPr>
          <w:rFonts w:cs="Arial"/>
        </w:rPr>
      </w:pPr>
    </w:p>
    <w:p w14:paraId="3151957C" w14:textId="77777777" w:rsidR="00DD555B" w:rsidRPr="00B65228" w:rsidRDefault="00DD555B" w:rsidP="00DD555B">
      <w:pPr>
        <w:rPr>
          <w:rFonts w:cs="Arial"/>
        </w:rPr>
      </w:pPr>
      <w:r w:rsidRPr="00B65228">
        <w:rPr>
          <w:rFonts w:cs="Arial"/>
        </w:rPr>
        <w:t xml:space="preserve">Relocation of public utilities and accessories is a responsibility of the Contractor as part of this Project.  Every reasonable attempt will be made by the </w:t>
      </w:r>
      <w:r>
        <w:rPr>
          <w:rFonts w:cs="Arial"/>
        </w:rPr>
        <w:t>Project Manager</w:t>
      </w:r>
      <w:r w:rsidRPr="00B65228">
        <w:rPr>
          <w:rFonts w:cs="Arial"/>
        </w:rPr>
        <w:t xml:space="preserve"> not </w:t>
      </w:r>
      <w:r>
        <w:rPr>
          <w:rFonts w:cs="Arial"/>
        </w:rPr>
        <w:t xml:space="preserve">to unduly </w:t>
      </w:r>
      <w:r w:rsidRPr="00B65228">
        <w:rPr>
          <w:rFonts w:cs="Arial"/>
        </w:rPr>
        <w:t xml:space="preserve">inconvenience or additionally cost the Contractor due to such locations relating to time and/or place; however, no extra compensation will be made to the Contractor by the </w:t>
      </w:r>
      <w:r>
        <w:rPr>
          <w:rFonts w:cs="Arial"/>
        </w:rPr>
        <w:t>City</w:t>
      </w:r>
      <w:r w:rsidRPr="00B65228">
        <w:rPr>
          <w:rFonts w:cs="Arial"/>
        </w:rPr>
        <w:t xml:space="preserve"> for extra work or loss of time due to such utilities or the removal or relocation of such utilities.</w:t>
      </w:r>
    </w:p>
    <w:p w14:paraId="21E080E7" w14:textId="77777777" w:rsidR="00DD555B" w:rsidRPr="00B65228" w:rsidRDefault="00DD555B" w:rsidP="00DD555B">
      <w:pPr>
        <w:rPr>
          <w:rFonts w:cs="Arial"/>
        </w:rPr>
      </w:pPr>
    </w:p>
    <w:p w14:paraId="3CBDE301" w14:textId="77777777" w:rsidR="00DD555B" w:rsidRPr="00B65228" w:rsidRDefault="00DD555B" w:rsidP="00DD555B">
      <w:pPr>
        <w:rPr>
          <w:rFonts w:cs="Arial"/>
        </w:rPr>
      </w:pPr>
      <w:r w:rsidRPr="00B65228">
        <w:rPr>
          <w:rFonts w:cs="Arial"/>
        </w:rPr>
        <w:t>The Contractor shall notify the Engineer, in writing, at least fourteen (14) days in advance of any work which may affect any utility or cause an interruption or disruption of utility service.</w:t>
      </w:r>
    </w:p>
    <w:p w14:paraId="5BBA62F8" w14:textId="77777777" w:rsidR="00DD555B" w:rsidRDefault="00DD555B" w:rsidP="00DD555B">
      <w:pPr>
        <w:widowControl/>
        <w:autoSpaceDE/>
        <w:autoSpaceDN/>
        <w:adjustRightInd/>
        <w:rPr>
          <w:rFonts w:cs="Arial"/>
        </w:rPr>
      </w:pPr>
      <w:r>
        <w:rPr>
          <w:rFonts w:cs="Arial"/>
        </w:rPr>
        <w:br w:type="page"/>
      </w:r>
    </w:p>
    <w:p w14:paraId="1873BA7C" w14:textId="77777777" w:rsidR="00DD555B" w:rsidRPr="00B65228" w:rsidRDefault="00DD555B" w:rsidP="00DD555B">
      <w:pPr>
        <w:rPr>
          <w:rFonts w:cs="Arial"/>
        </w:rPr>
      </w:pPr>
      <w:r w:rsidRPr="00B65228">
        <w:rPr>
          <w:rFonts w:cs="Arial"/>
        </w:rPr>
        <w:lastRenderedPageBreak/>
        <w:t xml:space="preserve">It shall be the Contractor's duty to notify all utility companies or other parties affected within a time frame as not to affect the schedule prior to all necessary adjustment of the utility </w:t>
      </w:r>
      <w:r>
        <w:rPr>
          <w:rFonts w:cs="Arial"/>
        </w:rPr>
        <w:t>facilities</w:t>
      </w:r>
      <w:r w:rsidRPr="00B65228">
        <w:rPr>
          <w:rFonts w:cs="Arial"/>
        </w:rPr>
        <w:t xml:space="preserve"> within or adjacent to the limits of construction. </w:t>
      </w:r>
      <w:r>
        <w:rPr>
          <w:rFonts w:cs="Arial"/>
        </w:rPr>
        <w:t xml:space="preserve"> </w:t>
      </w:r>
      <w:r w:rsidRPr="00B65228">
        <w:rPr>
          <w:rFonts w:cs="Arial"/>
        </w:rPr>
        <w:t xml:space="preserve">The Contractor shall notify the </w:t>
      </w:r>
      <w:r>
        <w:rPr>
          <w:rFonts w:cs="Arial"/>
        </w:rPr>
        <w:t>Project Manager</w:t>
      </w:r>
      <w:r w:rsidRPr="00B65228">
        <w:rPr>
          <w:rFonts w:cs="Arial"/>
        </w:rPr>
        <w:t xml:space="preserve"> in writing describing the need for, and extent of, utility adjustments and the anticipated schedule.</w:t>
      </w:r>
    </w:p>
    <w:p w14:paraId="2AC5DA39" w14:textId="77777777" w:rsidR="00DD555B" w:rsidRPr="00B65228" w:rsidRDefault="00DD555B" w:rsidP="00DD555B">
      <w:pPr>
        <w:rPr>
          <w:rFonts w:cs="Arial"/>
        </w:rPr>
      </w:pPr>
    </w:p>
    <w:p w14:paraId="035198DF" w14:textId="77777777" w:rsidR="00DD555B" w:rsidRPr="00F349AE" w:rsidRDefault="00DD555B" w:rsidP="00DD555B">
      <w:pPr>
        <w:rPr>
          <w:rFonts w:cs="Arial"/>
        </w:rPr>
      </w:pPr>
      <w:r w:rsidRPr="00F349AE">
        <w:rPr>
          <w:rFonts w:cs="Arial"/>
        </w:rPr>
        <w:t>It will be the Contractor's responsibility to contact the Rochester Water Bureau to inspect existing water valves prior to the final paving of the street.</w:t>
      </w:r>
      <w:r>
        <w:rPr>
          <w:rFonts w:cs="Arial"/>
        </w:rPr>
        <w:t xml:space="preserve">  </w:t>
      </w:r>
      <w:r w:rsidRPr="00F349AE">
        <w:rPr>
          <w:rFonts w:cs="Arial"/>
        </w:rPr>
        <w:t>Water valve castings in good condition that are removed or damaged by the Contractor’s operations, are to be replaced with new water valve casting provided and installed by and at the Contractor’s expense.  In these instances, the Contractor will be paid only for a water valve adjustment at those locations.</w:t>
      </w:r>
    </w:p>
    <w:p w14:paraId="6C626685" w14:textId="77777777" w:rsidR="00DD555B" w:rsidRDefault="00DD555B" w:rsidP="00DD555B">
      <w:pPr>
        <w:rPr>
          <w:rFonts w:cs="Arial"/>
          <w:sz w:val="20"/>
        </w:rPr>
      </w:pPr>
    </w:p>
    <w:p w14:paraId="1603EF69" w14:textId="77777777" w:rsidR="00DD555B" w:rsidRDefault="00DD555B" w:rsidP="00DD555B">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00459B3" w14:textId="77777777" w:rsidR="00DD555B" w:rsidRDefault="00DD555B" w:rsidP="00DD555B">
      <w:pPr>
        <w:widowControl/>
        <w:autoSpaceDE/>
        <w:autoSpaceDN/>
        <w:adjustRightInd/>
        <w:rPr>
          <w:rFonts w:cs="Arial"/>
          <w:b/>
        </w:rPr>
      </w:pPr>
      <w:r>
        <w:rPr>
          <w:rFonts w:cs="Arial"/>
          <w:b/>
        </w:rPr>
        <w:t>SN-17.  Milling and Resurfacing Operations</w:t>
      </w:r>
    </w:p>
    <w:p w14:paraId="31F1F79A" w14:textId="77777777" w:rsidR="00DD555B" w:rsidRPr="00027DF3" w:rsidRDefault="00DD555B" w:rsidP="00DD555B">
      <w:pPr>
        <w:widowControl/>
        <w:autoSpaceDE/>
        <w:autoSpaceDN/>
        <w:adjustRightInd/>
        <w:rPr>
          <w:rFonts w:cs="Arial"/>
        </w:rPr>
      </w:pPr>
    </w:p>
    <w:p w14:paraId="2AB4A50A" w14:textId="77777777" w:rsidR="00DD555B" w:rsidRDefault="00DD555B" w:rsidP="00DD555B">
      <w:pPr>
        <w:rPr>
          <w:rFonts w:eastAsia="Calibri" w:cs="Arial"/>
          <w:szCs w:val="22"/>
          <w:lang w:bidi="en-US"/>
        </w:rPr>
      </w:pPr>
      <w:r w:rsidRPr="0018363D">
        <w:rPr>
          <w:rFonts w:eastAsia="Calibri" w:cs="Arial"/>
          <w:szCs w:val="22"/>
          <w:lang w:bidi="en-US"/>
        </w:rPr>
        <w:t xml:space="preserve">The Contractor </w:t>
      </w:r>
      <w:r>
        <w:rPr>
          <w:rFonts w:eastAsia="Calibri" w:cs="Arial"/>
          <w:szCs w:val="22"/>
          <w:lang w:bidi="en-US"/>
        </w:rPr>
        <w:t>shall resurface the milled pavement within a maximum of seven (7) calendar days of commencement of the milling operation.</w:t>
      </w:r>
    </w:p>
    <w:p w14:paraId="6F2C3F28" w14:textId="77777777" w:rsidR="00DD555B" w:rsidRDefault="00DD555B" w:rsidP="00DD555B">
      <w:pPr>
        <w:rPr>
          <w:rFonts w:eastAsia="Calibri" w:cs="Arial"/>
          <w:szCs w:val="22"/>
          <w:lang w:bidi="en-US"/>
        </w:rPr>
      </w:pPr>
    </w:p>
    <w:p w14:paraId="0F7FC929" w14:textId="77777777" w:rsidR="00DD555B" w:rsidRDefault="00DD555B" w:rsidP="00DD555B">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If </w:t>
      </w:r>
      <w:r>
        <w:rPr>
          <w:rFonts w:asciiTheme="minorHAnsi" w:hAnsiTheme="minorHAnsi" w:cstheme="minorHAnsi"/>
          <w:szCs w:val="22"/>
        </w:rPr>
        <w:t xml:space="preserve">the Contractor fails to resurface all or any portion of the street within the required time frame, </w:t>
      </w:r>
      <w:r w:rsidRPr="009058EA">
        <w:rPr>
          <w:rFonts w:asciiTheme="minorHAnsi" w:hAnsiTheme="minorHAnsi" w:cstheme="minorHAnsi"/>
          <w:szCs w:val="22"/>
        </w:rPr>
        <w:t xml:space="preserve">the Contractor will have </w:t>
      </w:r>
      <w:r w:rsidRPr="005B430B">
        <w:rPr>
          <w:rFonts w:asciiTheme="minorHAnsi" w:hAnsiTheme="minorHAnsi" w:cstheme="minorHAnsi"/>
          <w:b/>
          <w:szCs w:val="22"/>
        </w:rPr>
        <w:t>$</w:t>
      </w:r>
      <w:r>
        <w:rPr>
          <w:rFonts w:asciiTheme="minorHAnsi" w:hAnsiTheme="minorHAnsi" w:cstheme="minorHAnsi"/>
          <w:b/>
          <w:szCs w:val="22"/>
        </w:rPr>
        <w:t>1.0</w:t>
      </w:r>
      <w:r w:rsidRPr="005B430B">
        <w:rPr>
          <w:rFonts w:asciiTheme="minorHAnsi" w:hAnsiTheme="minorHAnsi" w:cstheme="minorHAnsi"/>
          <w:b/>
          <w:szCs w:val="22"/>
        </w:rPr>
        <w:t>0</w:t>
      </w:r>
      <w:r w:rsidRPr="009058EA">
        <w:rPr>
          <w:rFonts w:asciiTheme="minorHAnsi" w:hAnsiTheme="minorHAnsi" w:cstheme="minorHAnsi"/>
          <w:szCs w:val="22"/>
        </w:rPr>
        <w:t xml:space="preserve"> per </w:t>
      </w:r>
      <w:r>
        <w:rPr>
          <w:rFonts w:asciiTheme="minorHAnsi" w:hAnsiTheme="minorHAnsi" w:cstheme="minorHAnsi"/>
          <w:szCs w:val="22"/>
        </w:rPr>
        <w:t xml:space="preserve">linear foot per </w:t>
      </w:r>
      <w:r w:rsidRPr="009058EA">
        <w:rPr>
          <w:rFonts w:asciiTheme="minorHAnsi" w:hAnsiTheme="minorHAnsi" w:cstheme="minorHAnsi"/>
          <w:szCs w:val="22"/>
        </w:rPr>
        <w:t xml:space="preserve">calendar day deducted from the progress payment for </w:t>
      </w:r>
      <w:r>
        <w:rPr>
          <w:rFonts w:asciiTheme="minorHAnsi" w:hAnsiTheme="minorHAnsi" w:cstheme="minorHAnsi"/>
          <w:szCs w:val="22"/>
        </w:rPr>
        <w:t>every linear foot of the street that has not been resurfaced</w:t>
      </w:r>
      <w:r w:rsidRPr="009058EA">
        <w:rPr>
          <w:rFonts w:asciiTheme="minorHAnsi" w:hAnsiTheme="minorHAnsi" w:cstheme="minorHAnsi"/>
          <w:szCs w:val="22"/>
        </w:rPr>
        <w:t>.</w:t>
      </w:r>
      <w:r>
        <w:rPr>
          <w:rFonts w:asciiTheme="minorHAnsi" w:hAnsiTheme="minorHAnsi" w:cstheme="minorHAnsi"/>
          <w:szCs w:val="22"/>
        </w:rPr>
        <w:t xml:space="preserve">  This stipulation may be waived by the Project Manager where the Contractor has to make extensive base repairs to the street before the street can be resurfaced.</w:t>
      </w:r>
    </w:p>
    <w:p w14:paraId="3454E577" w14:textId="77777777" w:rsidR="00DD555B" w:rsidRDefault="00DD555B" w:rsidP="00DD555B">
      <w:pPr>
        <w:tabs>
          <w:tab w:val="left" w:pos="-1440"/>
          <w:tab w:val="left" w:pos="-720"/>
        </w:tabs>
        <w:rPr>
          <w:rFonts w:asciiTheme="minorHAnsi" w:hAnsiTheme="minorHAnsi" w:cstheme="minorHAnsi"/>
          <w:szCs w:val="22"/>
        </w:rPr>
      </w:pPr>
    </w:p>
    <w:p w14:paraId="37F3C938" w14:textId="77777777" w:rsidR="00DD555B" w:rsidRDefault="00DD555B" w:rsidP="00DD555B">
      <w:pPr>
        <w:rPr>
          <w:rFonts w:eastAsia="Calibri" w:cs="Arial"/>
          <w:szCs w:val="22"/>
          <w:lang w:bidi="en-US"/>
        </w:rPr>
      </w:pPr>
      <w:r>
        <w:rPr>
          <w:rFonts w:eastAsia="Calibri" w:cs="Arial"/>
          <w:szCs w:val="22"/>
          <w:lang w:bidi="en-US"/>
        </w:rPr>
        <w:t>Projects with multiple streets, once started the milling operation on any single street must be completed in its entirety before the Contractor can start the milling operation on another street.</w:t>
      </w:r>
    </w:p>
    <w:p w14:paraId="1E7B2BA8" w14:textId="77777777" w:rsidR="00DD555B" w:rsidRDefault="00DD555B" w:rsidP="00DD555B">
      <w:pPr>
        <w:rPr>
          <w:rFonts w:eastAsia="Calibri" w:cs="Arial"/>
          <w:szCs w:val="22"/>
          <w:lang w:bidi="en-US"/>
        </w:rPr>
      </w:pPr>
    </w:p>
    <w:p w14:paraId="76469C5A" w14:textId="77777777" w:rsidR="00DD555B" w:rsidRDefault="00DD555B" w:rsidP="00DD555B">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For better control of and coordination of the milling </w:t>
      </w:r>
      <w:r>
        <w:rPr>
          <w:rFonts w:asciiTheme="minorHAnsi" w:hAnsiTheme="minorHAnsi" w:cstheme="minorHAnsi"/>
          <w:szCs w:val="22"/>
        </w:rPr>
        <w:t xml:space="preserve">operation </w:t>
      </w:r>
      <w:r w:rsidRPr="009058EA">
        <w:rPr>
          <w:rFonts w:asciiTheme="minorHAnsi" w:hAnsiTheme="minorHAnsi" w:cstheme="minorHAnsi"/>
          <w:szCs w:val="22"/>
        </w:rPr>
        <w:t>with the resurfacing work, no street shall be milled without the express permission of the Project Manager.</w:t>
      </w:r>
    </w:p>
    <w:p w14:paraId="0DE91E1D" w14:textId="77777777" w:rsidR="00DD555B" w:rsidRDefault="00DD555B" w:rsidP="00DD555B">
      <w:pPr>
        <w:tabs>
          <w:tab w:val="left" w:pos="-1440"/>
          <w:tab w:val="left" w:pos="-720"/>
        </w:tabs>
        <w:rPr>
          <w:rFonts w:asciiTheme="minorHAnsi" w:hAnsiTheme="minorHAnsi" w:cstheme="minorHAnsi"/>
          <w:szCs w:val="22"/>
        </w:rPr>
      </w:pPr>
    </w:p>
    <w:p w14:paraId="4334E3ED" w14:textId="77777777" w:rsidR="00DD555B" w:rsidRDefault="00DD555B" w:rsidP="00DD555B">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r w:rsidRPr="009058EA">
        <w:rPr>
          <w:rFonts w:asciiTheme="minorHAnsi" w:hAnsiTheme="minorHAnsi" w:cstheme="minorHAnsi"/>
          <w:szCs w:val="22"/>
        </w:rPr>
        <w:t xml:space="preserve">The milling operation shall not be considered complete nor the street considered fit for resurfacing until the </w:t>
      </w:r>
      <w:r>
        <w:rPr>
          <w:rFonts w:asciiTheme="minorHAnsi" w:hAnsiTheme="minorHAnsi" w:cstheme="minorHAnsi"/>
          <w:szCs w:val="22"/>
        </w:rPr>
        <w:t>C</w:t>
      </w:r>
      <w:r w:rsidRPr="009058EA">
        <w:rPr>
          <w:rFonts w:asciiTheme="minorHAnsi" w:hAnsiTheme="minorHAnsi" w:cstheme="minorHAnsi"/>
          <w:szCs w:val="22"/>
        </w:rPr>
        <w:t>ontractor has completed the milling work operation in its entirety</w:t>
      </w:r>
      <w:r>
        <w:rPr>
          <w:rFonts w:asciiTheme="minorHAnsi" w:hAnsiTheme="minorHAnsi" w:cstheme="minorHAnsi"/>
          <w:szCs w:val="22"/>
        </w:rPr>
        <w:t>,</w:t>
      </w:r>
      <w:r w:rsidRPr="009058EA">
        <w:rPr>
          <w:rFonts w:asciiTheme="minorHAnsi" w:hAnsiTheme="minorHAnsi" w:cstheme="minorHAnsi"/>
          <w:szCs w:val="22"/>
        </w:rPr>
        <w:t xml:space="preserve"> including </w:t>
      </w:r>
      <w:r>
        <w:rPr>
          <w:rFonts w:asciiTheme="minorHAnsi" w:hAnsiTheme="minorHAnsi" w:cstheme="minorHAnsi"/>
          <w:szCs w:val="22"/>
        </w:rPr>
        <w:t xml:space="preserve">all </w:t>
      </w:r>
      <w:r w:rsidRPr="009058EA">
        <w:rPr>
          <w:rFonts w:asciiTheme="minorHAnsi" w:hAnsiTheme="minorHAnsi" w:cstheme="minorHAnsi"/>
          <w:szCs w:val="22"/>
        </w:rPr>
        <w:t xml:space="preserve">hand removal of existing </w:t>
      </w:r>
      <w:r>
        <w:rPr>
          <w:rFonts w:asciiTheme="minorHAnsi" w:hAnsiTheme="minorHAnsi" w:cstheme="minorHAnsi"/>
          <w:szCs w:val="22"/>
        </w:rPr>
        <w:t>pavement</w:t>
      </w:r>
      <w:r w:rsidRPr="009058EA">
        <w:rPr>
          <w:rFonts w:asciiTheme="minorHAnsi" w:hAnsiTheme="minorHAnsi" w:cstheme="minorHAnsi"/>
          <w:szCs w:val="22"/>
        </w:rPr>
        <w:t xml:space="preserve"> around </w:t>
      </w:r>
      <w:r>
        <w:rPr>
          <w:rFonts w:asciiTheme="minorHAnsi" w:hAnsiTheme="minorHAnsi" w:cstheme="minorHAnsi"/>
          <w:szCs w:val="22"/>
        </w:rPr>
        <w:t>utility appurtenances</w:t>
      </w:r>
      <w:r w:rsidRPr="009058EA">
        <w:rPr>
          <w:rFonts w:asciiTheme="minorHAnsi" w:hAnsiTheme="minorHAnsi" w:cstheme="minorHAnsi"/>
          <w:szCs w:val="22"/>
        </w:rPr>
        <w:t>, cleaning of milled pavement surface</w:t>
      </w:r>
      <w:r>
        <w:rPr>
          <w:rFonts w:asciiTheme="minorHAnsi" w:hAnsiTheme="minorHAnsi" w:cstheme="minorHAnsi"/>
          <w:szCs w:val="22"/>
        </w:rPr>
        <w:t>;</w:t>
      </w:r>
      <w:r w:rsidRPr="009058EA">
        <w:rPr>
          <w:rFonts w:asciiTheme="minorHAnsi" w:hAnsiTheme="minorHAnsi" w:cstheme="minorHAnsi"/>
          <w:szCs w:val="22"/>
        </w:rPr>
        <w:t xml:space="preserve"> </w:t>
      </w:r>
      <w:r>
        <w:rPr>
          <w:rFonts w:asciiTheme="minorHAnsi" w:hAnsiTheme="minorHAnsi" w:cstheme="minorHAnsi"/>
          <w:szCs w:val="22"/>
        </w:rPr>
        <w:t xml:space="preserve">cleaning, sealing and/or filling all underlying joints and cracks; </w:t>
      </w:r>
      <w:r w:rsidRPr="009058EA">
        <w:rPr>
          <w:rFonts w:asciiTheme="minorHAnsi" w:hAnsiTheme="minorHAnsi" w:cstheme="minorHAnsi"/>
          <w:szCs w:val="22"/>
        </w:rPr>
        <w:t xml:space="preserve">installation of pads around </w:t>
      </w:r>
      <w:r>
        <w:rPr>
          <w:rFonts w:asciiTheme="minorHAnsi" w:hAnsiTheme="minorHAnsi" w:cstheme="minorHAnsi"/>
          <w:szCs w:val="22"/>
        </w:rPr>
        <w:t xml:space="preserve">utility </w:t>
      </w:r>
      <w:r w:rsidRPr="009058EA">
        <w:rPr>
          <w:rFonts w:asciiTheme="minorHAnsi" w:hAnsiTheme="minorHAnsi" w:cstheme="minorHAnsi"/>
          <w:szCs w:val="22"/>
        </w:rPr>
        <w:t>appurtenances</w:t>
      </w:r>
      <w:r>
        <w:rPr>
          <w:rFonts w:asciiTheme="minorHAnsi" w:hAnsiTheme="minorHAnsi" w:cstheme="minorHAnsi"/>
          <w:szCs w:val="22"/>
        </w:rPr>
        <w:t>;</w:t>
      </w:r>
      <w:r w:rsidRPr="009058EA">
        <w:rPr>
          <w:rFonts w:asciiTheme="minorHAnsi" w:hAnsiTheme="minorHAnsi" w:cstheme="minorHAnsi"/>
          <w:szCs w:val="22"/>
        </w:rPr>
        <w:t xml:space="preserve"> and installation of all required construction signs, barricades, flashers and other traffic maintenance and protection devices to maintain and protect pedestrians and vehicular traffic.</w:t>
      </w:r>
    </w:p>
    <w:p w14:paraId="5F18C713" w14:textId="77777777" w:rsidR="00DD555B" w:rsidRDefault="00DD555B" w:rsidP="00DD555B">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p>
    <w:p w14:paraId="549A04C9" w14:textId="77777777" w:rsidR="00DD555B" w:rsidRPr="009058EA" w:rsidRDefault="00DD555B" w:rsidP="00DD555B">
      <w:pPr>
        <w:tabs>
          <w:tab w:val="left" w:pos="-1440"/>
          <w:tab w:val="left" w:pos="-720"/>
        </w:tabs>
        <w:rPr>
          <w:rFonts w:asciiTheme="minorHAnsi" w:hAnsiTheme="minorHAnsi" w:cstheme="minorHAnsi"/>
          <w:szCs w:val="22"/>
        </w:rPr>
      </w:pPr>
      <w:r>
        <w:rPr>
          <w:rFonts w:asciiTheme="minorHAnsi" w:hAnsiTheme="minorHAnsi" w:cstheme="minorHAnsi"/>
          <w:szCs w:val="22"/>
        </w:rPr>
        <w:t>Milled s</w:t>
      </w:r>
      <w:r w:rsidRPr="009058EA">
        <w:rPr>
          <w:rFonts w:asciiTheme="minorHAnsi" w:hAnsiTheme="minorHAnsi" w:cstheme="minorHAnsi"/>
          <w:szCs w:val="22"/>
        </w:rPr>
        <w:t xml:space="preserve">treet may require a truing and leveling asphalt course in order to maintain </w:t>
      </w:r>
      <w:r>
        <w:rPr>
          <w:rFonts w:asciiTheme="minorHAnsi" w:hAnsiTheme="minorHAnsi" w:cstheme="minorHAnsi"/>
          <w:szCs w:val="22"/>
        </w:rPr>
        <w:t xml:space="preserve">the existing </w:t>
      </w:r>
      <w:r w:rsidRPr="009058EA">
        <w:rPr>
          <w:rFonts w:asciiTheme="minorHAnsi" w:hAnsiTheme="minorHAnsi" w:cstheme="minorHAnsi"/>
          <w:szCs w:val="22"/>
        </w:rPr>
        <w:t xml:space="preserve">pavement structure.  </w:t>
      </w:r>
      <w:r>
        <w:rPr>
          <w:rFonts w:asciiTheme="minorHAnsi" w:hAnsiTheme="minorHAnsi" w:cstheme="minorHAnsi"/>
          <w:szCs w:val="22"/>
        </w:rPr>
        <w:t xml:space="preserve">Placement of the </w:t>
      </w:r>
      <w:r w:rsidRPr="009058EA">
        <w:rPr>
          <w:rFonts w:asciiTheme="minorHAnsi" w:hAnsiTheme="minorHAnsi" w:cstheme="minorHAnsi"/>
          <w:szCs w:val="22"/>
        </w:rPr>
        <w:t>truing and leveling course does not constitute a release to proceed with milling operations on a</w:t>
      </w:r>
      <w:r>
        <w:rPr>
          <w:rFonts w:asciiTheme="minorHAnsi" w:hAnsiTheme="minorHAnsi" w:cstheme="minorHAnsi"/>
          <w:szCs w:val="22"/>
        </w:rPr>
        <w:t>nother</w:t>
      </w:r>
      <w:r w:rsidRPr="009058EA">
        <w:rPr>
          <w:rFonts w:asciiTheme="minorHAnsi" w:hAnsiTheme="minorHAnsi" w:cstheme="minorHAnsi"/>
          <w:szCs w:val="22"/>
        </w:rPr>
        <w:t xml:space="preserve"> street</w:t>
      </w:r>
      <w:r>
        <w:rPr>
          <w:rFonts w:asciiTheme="minorHAnsi" w:hAnsiTheme="minorHAnsi" w:cstheme="minorHAnsi"/>
          <w:szCs w:val="22"/>
        </w:rPr>
        <w:t xml:space="preserve">, unless approved otherwise </w:t>
      </w:r>
      <w:r w:rsidRPr="009058EA">
        <w:rPr>
          <w:rFonts w:asciiTheme="minorHAnsi" w:hAnsiTheme="minorHAnsi" w:cstheme="minorHAnsi"/>
          <w:szCs w:val="22"/>
        </w:rPr>
        <w:t>by the Project Manager.</w:t>
      </w:r>
    </w:p>
    <w:p w14:paraId="33B6678A" w14:textId="77777777" w:rsidR="00DD555B" w:rsidRDefault="00DD555B" w:rsidP="00DD555B">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p>
    <w:p w14:paraId="77AEEEC6" w14:textId="77777777" w:rsidR="00DD555B" w:rsidRDefault="00DD555B" w:rsidP="00DD555B">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r>
        <w:rPr>
          <w:rFonts w:asciiTheme="minorHAnsi" w:hAnsiTheme="minorHAnsi" w:cstheme="minorHAnsi"/>
          <w:szCs w:val="22"/>
        </w:rPr>
        <w:t>The edge at the limit of the milling operation and all other adjacent pavement surfaces shall not have a difference in elevation of greater than 1/2 inch at the end of each work day.  At the end of each work day, the edge between the milled surface and all adjacent pavement surfaces must be padded with cold patch asphalt or fresh millings placed and compacted at a 1 on 12 slope, or the edge wedge milled at a 1 on 12 slope.</w:t>
      </w:r>
    </w:p>
    <w:p w14:paraId="0D0B1360" w14:textId="77777777" w:rsidR="00DD555B" w:rsidRDefault="00DD555B" w:rsidP="00DD555B">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p>
    <w:p w14:paraId="7CF2FDA6" w14:textId="77777777" w:rsidR="00DD555B" w:rsidRPr="009058EA" w:rsidRDefault="00DD555B" w:rsidP="00DD555B">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r>
        <w:rPr>
          <w:rFonts w:asciiTheme="minorHAnsi" w:hAnsiTheme="minorHAnsi" w:cstheme="minorHAnsi"/>
          <w:szCs w:val="22"/>
        </w:rPr>
        <w:t>All existing utility appurtenances with a difference in elevation of greater than 1/4 inch must be padded all around at the end of each work day with cold patch asphalt or fresh millings placed and compacted at a 1 on 12 slope</w:t>
      </w:r>
      <w:r w:rsidRPr="009058EA">
        <w:rPr>
          <w:rFonts w:asciiTheme="minorHAnsi" w:hAnsiTheme="minorHAnsi" w:cstheme="minorHAnsi"/>
          <w:szCs w:val="22"/>
        </w:rPr>
        <w:t>.</w:t>
      </w:r>
    </w:p>
    <w:p w14:paraId="10F9B6DA" w14:textId="77777777" w:rsidR="00DD555B" w:rsidRDefault="00DD555B" w:rsidP="00DD555B">
      <w:pPr>
        <w:tabs>
          <w:tab w:val="left" w:pos="0"/>
        </w:tabs>
        <w:rPr>
          <w:rFonts w:eastAsia="Calibri" w:cs="Arial"/>
          <w:szCs w:val="22"/>
          <w:lang w:bidi="en-US"/>
        </w:rPr>
      </w:pPr>
    </w:p>
    <w:p w14:paraId="56E89240" w14:textId="77777777" w:rsidR="00DD555B" w:rsidRDefault="00DD555B" w:rsidP="00DD555B">
      <w:pPr>
        <w:tabs>
          <w:tab w:val="left" w:pos="0"/>
        </w:tabs>
        <w:rPr>
          <w:rFonts w:eastAsia="Calibri" w:cs="Arial"/>
          <w:szCs w:val="22"/>
          <w:lang w:bidi="en-US"/>
        </w:rPr>
      </w:pPr>
      <w:r>
        <w:rPr>
          <w:rFonts w:eastAsia="Calibri" w:cs="Arial"/>
          <w:szCs w:val="22"/>
          <w:lang w:bidi="en-US"/>
        </w:rPr>
        <w:t>All pads shall be inspected on a daily basis, and maintained in good condition.  Any pads that are deteriorated are to be immediately repaired before the end of the work day.  All pads shall remain in place and shall not be removed until the day the street is to be resurfaced.</w:t>
      </w:r>
    </w:p>
    <w:p w14:paraId="333F7EE9" w14:textId="77777777" w:rsidR="00DD555B" w:rsidRDefault="00DD555B" w:rsidP="00DD555B">
      <w:pPr>
        <w:rPr>
          <w:rFonts w:asciiTheme="majorHAnsi" w:hAnsiTheme="majorHAnsi" w:cstheme="majorHAnsi"/>
          <w:szCs w:val="22"/>
        </w:rPr>
      </w:pPr>
    </w:p>
    <w:p w14:paraId="25F48C6F" w14:textId="77777777" w:rsidR="00DD555B" w:rsidRDefault="00DD555B" w:rsidP="00DD555B">
      <w:pPr>
        <w:rPr>
          <w:rFonts w:asciiTheme="majorHAnsi" w:hAnsiTheme="majorHAnsi" w:cstheme="majorHAnsi"/>
          <w:szCs w:val="22"/>
        </w:rPr>
      </w:pPr>
    </w:p>
    <w:p w14:paraId="31BC455C" w14:textId="77777777" w:rsidR="00DD555B" w:rsidRDefault="00DD555B" w:rsidP="00DD555B">
      <w:pPr>
        <w:widowControl/>
        <w:autoSpaceDE/>
        <w:autoSpaceDN/>
        <w:adjustRightInd/>
        <w:rPr>
          <w:rFonts w:asciiTheme="majorHAnsi" w:hAnsiTheme="majorHAnsi" w:cstheme="majorHAnsi"/>
          <w:szCs w:val="22"/>
        </w:rPr>
      </w:pPr>
      <w:r>
        <w:rPr>
          <w:rFonts w:asciiTheme="majorHAnsi" w:hAnsiTheme="majorHAnsi" w:cstheme="majorHAnsi"/>
          <w:szCs w:val="22"/>
        </w:rPr>
        <w:br w:type="page"/>
      </w:r>
    </w:p>
    <w:p w14:paraId="1EBD9565" w14:textId="77777777" w:rsidR="00DD555B" w:rsidRPr="00A06560" w:rsidRDefault="00DD555B" w:rsidP="00DD555B">
      <w:pPr>
        <w:widowControl/>
        <w:autoSpaceDE/>
        <w:autoSpaceDN/>
        <w:adjustRightInd/>
        <w:rPr>
          <w:rFonts w:cs="Arial"/>
        </w:rPr>
      </w:pPr>
      <w:r>
        <w:rPr>
          <w:rFonts w:cs="Arial"/>
          <w:b/>
        </w:rPr>
        <w:lastRenderedPageBreak/>
        <w:t xml:space="preserve">SN-18.  </w:t>
      </w:r>
      <w:r w:rsidRPr="00C15AE6">
        <w:rPr>
          <w:rFonts w:asciiTheme="minorHAnsi" w:hAnsiTheme="minorHAnsi" w:cstheme="minorHAnsi"/>
          <w:b/>
          <w:szCs w:val="22"/>
        </w:rPr>
        <w:t xml:space="preserve">Cleaning, Sealing </w:t>
      </w:r>
      <w:r>
        <w:rPr>
          <w:rFonts w:asciiTheme="minorHAnsi" w:hAnsiTheme="minorHAnsi" w:cstheme="minorHAnsi"/>
          <w:b/>
          <w:szCs w:val="22"/>
        </w:rPr>
        <w:t>a</w:t>
      </w:r>
      <w:r w:rsidRPr="00C15AE6">
        <w:rPr>
          <w:rFonts w:asciiTheme="minorHAnsi" w:hAnsiTheme="minorHAnsi" w:cstheme="minorHAnsi"/>
          <w:b/>
          <w:szCs w:val="22"/>
        </w:rPr>
        <w:t>nd/</w:t>
      </w:r>
      <w:r>
        <w:rPr>
          <w:rFonts w:asciiTheme="minorHAnsi" w:hAnsiTheme="minorHAnsi" w:cstheme="minorHAnsi"/>
          <w:b/>
          <w:szCs w:val="22"/>
        </w:rPr>
        <w:t>o</w:t>
      </w:r>
      <w:r w:rsidRPr="00C15AE6">
        <w:rPr>
          <w:rFonts w:asciiTheme="minorHAnsi" w:hAnsiTheme="minorHAnsi" w:cstheme="minorHAnsi"/>
          <w:b/>
          <w:szCs w:val="22"/>
        </w:rPr>
        <w:t xml:space="preserve">r Filling </w:t>
      </w:r>
      <w:r>
        <w:rPr>
          <w:rFonts w:asciiTheme="minorHAnsi" w:hAnsiTheme="minorHAnsi" w:cstheme="minorHAnsi"/>
          <w:b/>
          <w:szCs w:val="22"/>
        </w:rPr>
        <w:t>a</w:t>
      </w:r>
      <w:r w:rsidRPr="00C15AE6">
        <w:rPr>
          <w:rFonts w:asciiTheme="minorHAnsi" w:hAnsiTheme="minorHAnsi" w:cstheme="minorHAnsi"/>
          <w:b/>
          <w:szCs w:val="22"/>
        </w:rPr>
        <w:t>ll Joints</w:t>
      </w:r>
      <w:r>
        <w:rPr>
          <w:rFonts w:asciiTheme="minorHAnsi" w:hAnsiTheme="minorHAnsi" w:cstheme="minorHAnsi"/>
          <w:b/>
          <w:szCs w:val="22"/>
        </w:rPr>
        <w:t xml:space="preserve"> a</w:t>
      </w:r>
      <w:r w:rsidRPr="00C15AE6">
        <w:rPr>
          <w:rFonts w:asciiTheme="minorHAnsi" w:hAnsiTheme="minorHAnsi" w:cstheme="minorHAnsi"/>
          <w:b/>
          <w:szCs w:val="22"/>
        </w:rPr>
        <w:t>nd Cracks</w:t>
      </w:r>
      <w:r>
        <w:rPr>
          <w:rFonts w:cs="Arial"/>
          <w:b/>
        </w:rPr>
        <w:t xml:space="preserve"> on Milled Pavement</w:t>
      </w:r>
    </w:p>
    <w:p w14:paraId="6A18F54B" w14:textId="77777777" w:rsidR="00DD555B" w:rsidRDefault="00DD555B" w:rsidP="00DD555B">
      <w:pPr>
        <w:tabs>
          <w:tab w:val="left" w:pos="-1440"/>
          <w:tab w:val="left" w:pos="-720"/>
        </w:tabs>
        <w:rPr>
          <w:rFonts w:asciiTheme="minorHAnsi" w:hAnsiTheme="minorHAnsi" w:cstheme="minorHAnsi"/>
          <w:szCs w:val="22"/>
        </w:rPr>
      </w:pPr>
    </w:p>
    <w:p w14:paraId="5A872186" w14:textId="77777777" w:rsidR="00DD555B" w:rsidRDefault="00DD555B" w:rsidP="00DD555B">
      <w:pPr>
        <w:tabs>
          <w:tab w:val="left" w:pos="-1440"/>
          <w:tab w:val="left" w:pos="-720"/>
        </w:tabs>
        <w:rPr>
          <w:rFonts w:asciiTheme="minorHAnsi" w:hAnsiTheme="minorHAnsi" w:cstheme="minorHAnsi"/>
          <w:szCs w:val="22"/>
        </w:rPr>
      </w:pPr>
      <w:r>
        <w:rPr>
          <w:rFonts w:asciiTheme="minorHAnsi" w:hAnsiTheme="minorHAnsi" w:cstheme="minorHAnsi"/>
          <w:szCs w:val="22"/>
        </w:rPr>
        <w:t>Before repaving any milled pavement, all existing unsealed and/or inadequately sealed cracks and joints are to be cleaned of all extraneous materials, and thoroughly sealed in accordance with NYSDOT Items 633.12 Cleaning, Sealing and/or Filling Cracks and 633.13 Cleaning, Sealing and/or Filling Joints.</w:t>
      </w:r>
    </w:p>
    <w:p w14:paraId="0D1E055F" w14:textId="77777777" w:rsidR="00DD555B" w:rsidRDefault="00DD555B" w:rsidP="00DD555B">
      <w:pPr>
        <w:tabs>
          <w:tab w:val="left" w:pos="-1440"/>
          <w:tab w:val="left" w:pos="-720"/>
        </w:tabs>
        <w:rPr>
          <w:rFonts w:asciiTheme="minorHAnsi" w:hAnsiTheme="minorHAnsi" w:cstheme="minorHAnsi"/>
          <w:szCs w:val="22"/>
        </w:rPr>
      </w:pPr>
    </w:p>
    <w:p w14:paraId="53C0D25F" w14:textId="77777777" w:rsidR="00DD555B" w:rsidRDefault="00DD555B" w:rsidP="00DD555B">
      <w:pPr>
        <w:tabs>
          <w:tab w:val="left" w:pos="-1440"/>
          <w:tab w:val="left" w:pos="-720"/>
        </w:tabs>
        <w:rPr>
          <w:rFonts w:asciiTheme="minorHAnsi" w:hAnsiTheme="minorHAnsi" w:cstheme="minorHAnsi"/>
          <w:szCs w:val="22"/>
        </w:rPr>
      </w:pPr>
    </w:p>
    <w:p w14:paraId="27535D95" w14:textId="77777777" w:rsidR="00DD555B" w:rsidRPr="00A06560" w:rsidRDefault="00DD555B" w:rsidP="00DD555B">
      <w:pPr>
        <w:widowControl/>
        <w:autoSpaceDE/>
        <w:autoSpaceDN/>
        <w:adjustRightInd/>
        <w:rPr>
          <w:rFonts w:cs="Arial"/>
        </w:rPr>
      </w:pPr>
      <w:r>
        <w:rPr>
          <w:rFonts w:cs="Arial"/>
          <w:b/>
        </w:rPr>
        <w:t>SN-19.  Driveway Apron Restoration</w:t>
      </w:r>
      <w:r w:rsidRPr="00C15AE6">
        <w:rPr>
          <w:rFonts w:cs="Arial"/>
          <w:b/>
        </w:rPr>
        <w:t xml:space="preserve"> </w:t>
      </w:r>
      <w:r>
        <w:rPr>
          <w:rFonts w:cs="Arial"/>
          <w:b/>
        </w:rPr>
        <w:t>for Milling and Resurfacing Projects</w:t>
      </w:r>
    </w:p>
    <w:p w14:paraId="4439D327" w14:textId="77777777" w:rsidR="00DD555B" w:rsidRPr="00A06560" w:rsidRDefault="00DD555B" w:rsidP="00DD555B">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9665795" w14:textId="77777777" w:rsidR="00DD555B" w:rsidRDefault="00DD555B" w:rsidP="00DD555B">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Driveway aprons which are contiguous to the new </w:t>
      </w:r>
      <w:r>
        <w:rPr>
          <w:rFonts w:asciiTheme="minorHAnsi" w:hAnsiTheme="minorHAnsi" w:cstheme="minorHAnsi"/>
          <w:szCs w:val="22"/>
        </w:rPr>
        <w:t xml:space="preserve">pave </w:t>
      </w:r>
      <w:r w:rsidRPr="009058EA">
        <w:rPr>
          <w:rFonts w:asciiTheme="minorHAnsi" w:hAnsiTheme="minorHAnsi" w:cstheme="minorHAnsi"/>
          <w:szCs w:val="22"/>
        </w:rPr>
        <w:t xml:space="preserve">pavement </w:t>
      </w:r>
      <w:r>
        <w:rPr>
          <w:rFonts w:asciiTheme="minorHAnsi" w:hAnsiTheme="minorHAnsi" w:cstheme="minorHAnsi"/>
          <w:szCs w:val="22"/>
        </w:rPr>
        <w:t xml:space="preserve">and </w:t>
      </w:r>
      <w:r w:rsidRPr="009058EA">
        <w:rPr>
          <w:rFonts w:asciiTheme="minorHAnsi" w:hAnsiTheme="minorHAnsi" w:cstheme="minorHAnsi"/>
          <w:szCs w:val="22"/>
        </w:rPr>
        <w:t>do not have header curb</w:t>
      </w:r>
      <w:r>
        <w:rPr>
          <w:rFonts w:asciiTheme="minorHAnsi" w:hAnsiTheme="minorHAnsi" w:cstheme="minorHAnsi"/>
          <w:szCs w:val="22"/>
        </w:rPr>
        <w:t>,</w:t>
      </w:r>
      <w:r w:rsidRPr="009058EA">
        <w:rPr>
          <w:rFonts w:asciiTheme="minorHAnsi" w:hAnsiTheme="minorHAnsi" w:cstheme="minorHAnsi"/>
          <w:szCs w:val="22"/>
        </w:rPr>
        <w:t xml:space="preserve"> shall be adjusted and repaired</w:t>
      </w:r>
      <w:r>
        <w:rPr>
          <w:rFonts w:asciiTheme="minorHAnsi" w:hAnsiTheme="minorHAnsi" w:cstheme="minorHAnsi"/>
          <w:szCs w:val="22"/>
        </w:rPr>
        <w:t xml:space="preserve"> as directed by the Project Manager</w:t>
      </w:r>
      <w:r w:rsidRPr="009058EA">
        <w:rPr>
          <w:rFonts w:asciiTheme="minorHAnsi" w:hAnsiTheme="minorHAnsi" w:cstheme="minorHAnsi"/>
          <w:szCs w:val="22"/>
        </w:rPr>
        <w:t>.</w:t>
      </w:r>
    </w:p>
    <w:p w14:paraId="663AD5DB" w14:textId="77777777" w:rsidR="00DD555B" w:rsidRDefault="00DD555B" w:rsidP="00DD555B">
      <w:pPr>
        <w:tabs>
          <w:tab w:val="left" w:pos="-1440"/>
          <w:tab w:val="left" w:pos="-720"/>
        </w:tabs>
        <w:rPr>
          <w:rFonts w:asciiTheme="minorHAnsi" w:hAnsiTheme="minorHAnsi" w:cstheme="minorHAnsi"/>
          <w:szCs w:val="22"/>
        </w:rPr>
      </w:pPr>
    </w:p>
    <w:p w14:paraId="7A2B0D98" w14:textId="77777777" w:rsidR="00DD555B" w:rsidRDefault="00DD555B" w:rsidP="00DD555B">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Driveway apron that </w:t>
      </w:r>
      <w:r>
        <w:rPr>
          <w:rFonts w:asciiTheme="minorHAnsi" w:hAnsiTheme="minorHAnsi" w:cstheme="minorHAnsi"/>
          <w:szCs w:val="22"/>
        </w:rPr>
        <w:t>is</w:t>
      </w:r>
      <w:r w:rsidRPr="009058EA">
        <w:rPr>
          <w:rFonts w:asciiTheme="minorHAnsi" w:hAnsiTheme="minorHAnsi" w:cstheme="minorHAnsi"/>
          <w:szCs w:val="22"/>
        </w:rPr>
        <w:t xml:space="preserve"> 4 feet and less in length between the edge of the pavement and the sidewalk will be replaced in its entirety.</w:t>
      </w:r>
    </w:p>
    <w:p w14:paraId="60B574A8" w14:textId="77777777" w:rsidR="00DD555B" w:rsidRPr="009058EA" w:rsidRDefault="00DD555B" w:rsidP="00DD555B">
      <w:pPr>
        <w:tabs>
          <w:tab w:val="left" w:pos="-1440"/>
          <w:tab w:val="left" w:pos="-720"/>
        </w:tabs>
        <w:rPr>
          <w:rFonts w:asciiTheme="minorHAnsi" w:hAnsiTheme="minorHAnsi" w:cstheme="minorHAnsi"/>
          <w:szCs w:val="22"/>
        </w:rPr>
      </w:pPr>
    </w:p>
    <w:p w14:paraId="2C49355D" w14:textId="77777777" w:rsidR="00DD555B" w:rsidRPr="009058EA" w:rsidRDefault="00DD555B" w:rsidP="00DD555B">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Driveway apron that </w:t>
      </w:r>
      <w:r>
        <w:rPr>
          <w:rFonts w:asciiTheme="minorHAnsi" w:hAnsiTheme="minorHAnsi" w:cstheme="minorHAnsi"/>
          <w:szCs w:val="22"/>
        </w:rPr>
        <w:t>is</w:t>
      </w:r>
      <w:r w:rsidRPr="009058EA">
        <w:rPr>
          <w:rFonts w:asciiTheme="minorHAnsi" w:hAnsiTheme="minorHAnsi" w:cstheme="minorHAnsi"/>
          <w:szCs w:val="22"/>
        </w:rPr>
        <w:t xml:space="preserve"> </w:t>
      </w:r>
      <w:r>
        <w:rPr>
          <w:rFonts w:asciiTheme="minorHAnsi" w:hAnsiTheme="minorHAnsi" w:cstheme="minorHAnsi"/>
          <w:szCs w:val="22"/>
        </w:rPr>
        <w:t xml:space="preserve">greater than </w:t>
      </w:r>
      <w:r w:rsidRPr="009058EA">
        <w:rPr>
          <w:rFonts w:asciiTheme="minorHAnsi" w:hAnsiTheme="minorHAnsi" w:cstheme="minorHAnsi"/>
          <w:szCs w:val="22"/>
        </w:rPr>
        <w:t>4 feet</w:t>
      </w:r>
      <w:r>
        <w:rPr>
          <w:rFonts w:asciiTheme="minorHAnsi" w:hAnsiTheme="minorHAnsi" w:cstheme="minorHAnsi"/>
          <w:szCs w:val="22"/>
        </w:rPr>
        <w:t xml:space="preserve"> </w:t>
      </w:r>
      <w:r w:rsidRPr="009058EA">
        <w:rPr>
          <w:rFonts w:asciiTheme="minorHAnsi" w:hAnsiTheme="minorHAnsi" w:cstheme="minorHAnsi"/>
          <w:szCs w:val="22"/>
        </w:rPr>
        <w:t>in length between the edge of the pavement and the sidewalk will be re</w:t>
      </w:r>
      <w:r>
        <w:rPr>
          <w:rFonts w:asciiTheme="minorHAnsi" w:hAnsiTheme="minorHAnsi" w:cstheme="minorHAnsi"/>
          <w:szCs w:val="22"/>
        </w:rPr>
        <w:t>paired</w:t>
      </w:r>
      <w:r w:rsidRPr="009058EA">
        <w:rPr>
          <w:rFonts w:asciiTheme="minorHAnsi" w:hAnsiTheme="minorHAnsi" w:cstheme="minorHAnsi"/>
          <w:szCs w:val="22"/>
        </w:rPr>
        <w:t xml:space="preserve"> </w:t>
      </w:r>
      <w:r>
        <w:rPr>
          <w:rFonts w:asciiTheme="minorHAnsi" w:hAnsiTheme="minorHAnsi" w:cstheme="minorHAnsi"/>
          <w:szCs w:val="22"/>
        </w:rPr>
        <w:t>as directed by the Project Manager</w:t>
      </w:r>
      <w:r w:rsidRPr="009058EA">
        <w:rPr>
          <w:rFonts w:asciiTheme="minorHAnsi" w:hAnsiTheme="minorHAnsi" w:cstheme="minorHAnsi"/>
          <w:szCs w:val="22"/>
        </w:rPr>
        <w:t>.</w:t>
      </w:r>
    </w:p>
    <w:p w14:paraId="0F90EC95" w14:textId="77777777" w:rsidR="00DD555B" w:rsidRDefault="00DD555B" w:rsidP="00DD555B">
      <w:pPr>
        <w:tabs>
          <w:tab w:val="left" w:pos="-1440"/>
          <w:tab w:val="left" w:pos="-720"/>
        </w:tabs>
        <w:rPr>
          <w:rFonts w:asciiTheme="minorHAnsi" w:hAnsiTheme="minorHAnsi" w:cstheme="minorHAnsi"/>
          <w:szCs w:val="22"/>
        </w:rPr>
      </w:pPr>
    </w:p>
    <w:p w14:paraId="45D0C1A8" w14:textId="77777777" w:rsidR="00DD555B" w:rsidRDefault="00DD555B" w:rsidP="00DD555B">
      <w:pPr>
        <w:tabs>
          <w:tab w:val="left" w:pos="-1440"/>
          <w:tab w:val="left" w:pos="-720"/>
        </w:tabs>
        <w:rPr>
          <w:rFonts w:asciiTheme="minorHAnsi" w:hAnsiTheme="minorHAnsi" w:cstheme="minorHAnsi"/>
          <w:szCs w:val="22"/>
        </w:rPr>
      </w:pPr>
    </w:p>
    <w:p w14:paraId="74A22657" w14:textId="77777777" w:rsidR="00DD555B" w:rsidRPr="00A06560" w:rsidRDefault="00DD555B" w:rsidP="00DD555B">
      <w:pPr>
        <w:widowControl/>
        <w:autoSpaceDE/>
        <w:autoSpaceDN/>
        <w:adjustRightInd/>
        <w:rPr>
          <w:rFonts w:cs="Arial"/>
        </w:rPr>
      </w:pPr>
      <w:r>
        <w:rPr>
          <w:rFonts w:cs="Arial"/>
          <w:b/>
        </w:rPr>
        <w:t>SN-20.  Spot Repair of Curb, Concrete Gutter and Sidewalk</w:t>
      </w:r>
      <w:r w:rsidRPr="00C15AE6">
        <w:rPr>
          <w:rFonts w:cs="Arial"/>
          <w:b/>
        </w:rPr>
        <w:t xml:space="preserve"> </w:t>
      </w:r>
      <w:r>
        <w:rPr>
          <w:rFonts w:cs="Arial"/>
          <w:b/>
        </w:rPr>
        <w:t>for Milling and Resurfacing Projects</w:t>
      </w:r>
    </w:p>
    <w:p w14:paraId="0BA5CF6B" w14:textId="77777777" w:rsidR="00DD555B" w:rsidRPr="00A06560" w:rsidRDefault="00DD555B" w:rsidP="00DD555B">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313006D" w14:textId="77777777" w:rsidR="00DD555B" w:rsidRPr="009058EA" w:rsidRDefault="00DD555B" w:rsidP="00DD555B">
      <w:pPr>
        <w:tabs>
          <w:tab w:val="left" w:pos="-1440"/>
          <w:tab w:val="left" w:pos="-720"/>
        </w:tabs>
        <w:rPr>
          <w:rFonts w:asciiTheme="minorHAnsi" w:hAnsiTheme="minorHAnsi" w:cstheme="minorHAnsi"/>
          <w:szCs w:val="22"/>
        </w:rPr>
      </w:pPr>
      <w:r>
        <w:rPr>
          <w:rFonts w:asciiTheme="minorHAnsi" w:hAnsiTheme="minorHAnsi" w:cstheme="minorHAnsi"/>
          <w:szCs w:val="22"/>
        </w:rPr>
        <w:t>On a</w:t>
      </w:r>
      <w:r w:rsidRPr="009058EA">
        <w:rPr>
          <w:rFonts w:asciiTheme="minorHAnsi" w:hAnsiTheme="minorHAnsi" w:cstheme="minorHAnsi"/>
          <w:szCs w:val="22"/>
        </w:rPr>
        <w:t xml:space="preserve"> street </w:t>
      </w:r>
      <w:r>
        <w:rPr>
          <w:rFonts w:asciiTheme="minorHAnsi" w:hAnsiTheme="minorHAnsi" w:cstheme="minorHAnsi"/>
          <w:szCs w:val="22"/>
        </w:rPr>
        <w:t>where</w:t>
      </w:r>
      <w:r w:rsidRPr="009058EA">
        <w:rPr>
          <w:rFonts w:asciiTheme="minorHAnsi" w:hAnsiTheme="minorHAnsi" w:cstheme="minorHAnsi"/>
          <w:szCs w:val="22"/>
        </w:rPr>
        <w:t xml:space="preserve"> </w:t>
      </w:r>
      <w:r>
        <w:rPr>
          <w:rFonts w:asciiTheme="minorHAnsi" w:hAnsiTheme="minorHAnsi" w:cstheme="minorHAnsi"/>
          <w:szCs w:val="22"/>
        </w:rPr>
        <w:t xml:space="preserve">the spot repair of the existing </w:t>
      </w:r>
      <w:r w:rsidRPr="009058EA">
        <w:rPr>
          <w:rFonts w:asciiTheme="minorHAnsi" w:hAnsiTheme="minorHAnsi" w:cstheme="minorHAnsi"/>
          <w:szCs w:val="22"/>
        </w:rPr>
        <w:t xml:space="preserve">curb, </w:t>
      </w:r>
      <w:r>
        <w:rPr>
          <w:rFonts w:asciiTheme="minorHAnsi" w:hAnsiTheme="minorHAnsi" w:cstheme="minorHAnsi"/>
          <w:szCs w:val="22"/>
        </w:rPr>
        <w:t xml:space="preserve">concrete </w:t>
      </w:r>
      <w:r w:rsidRPr="009058EA">
        <w:rPr>
          <w:rFonts w:asciiTheme="minorHAnsi" w:hAnsiTheme="minorHAnsi" w:cstheme="minorHAnsi"/>
          <w:szCs w:val="22"/>
        </w:rPr>
        <w:t xml:space="preserve">gutter </w:t>
      </w:r>
      <w:r>
        <w:rPr>
          <w:rFonts w:asciiTheme="minorHAnsi" w:hAnsiTheme="minorHAnsi" w:cstheme="minorHAnsi"/>
          <w:szCs w:val="22"/>
        </w:rPr>
        <w:t>and/</w:t>
      </w:r>
      <w:r w:rsidRPr="009058EA">
        <w:rPr>
          <w:rFonts w:asciiTheme="minorHAnsi" w:hAnsiTheme="minorHAnsi" w:cstheme="minorHAnsi"/>
          <w:szCs w:val="22"/>
        </w:rPr>
        <w:t xml:space="preserve">or sidewalk </w:t>
      </w:r>
      <w:r>
        <w:rPr>
          <w:rFonts w:asciiTheme="minorHAnsi" w:hAnsiTheme="minorHAnsi" w:cstheme="minorHAnsi"/>
          <w:szCs w:val="22"/>
        </w:rPr>
        <w:t>is to be done,</w:t>
      </w:r>
      <w:r w:rsidRPr="009058EA">
        <w:rPr>
          <w:rFonts w:asciiTheme="minorHAnsi" w:hAnsiTheme="minorHAnsi" w:cstheme="minorHAnsi"/>
          <w:szCs w:val="22"/>
        </w:rPr>
        <w:t xml:space="preserve"> </w:t>
      </w:r>
      <w:r>
        <w:rPr>
          <w:rFonts w:asciiTheme="minorHAnsi" w:hAnsiTheme="minorHAnsi" w:cstheme="minorHAnsi"/>
          <w:szCs w:val="22"/>
        </w:rPr>
        <w:t>a field walk of the street is to be done</w:t>
      </w:r>
      <w:r w:rsidRPr="009058EA">
        <w:rPr>
          <w:rFonts w:asciiTheme="minorHAnsi" w:hAnsiTheme="minorHAnsi" w:cstheme="minorHAnsi"/>
          <w:szCs w:val="22"/>
        </w:rPr>
        <w:t xml:space="preserve"> </w:t>
      </w:r>
      <w:r>
        <w:rPr>
          <w:rFonts w:asciiTheme="minorHAnsi" w:hAnsiTheme="minorHAnsi" w:cstheme="minorHAnsi"/>
          <w:szCs w:val="22"/>
        </w:rPr>
        <w:t>between the</w:t>
      </w:r>
      <w:r w:rsidRPr="009058EA">
        <w:rPr>
          <w:rFonts w:asciiTheme="minorHAnsi" w:hAnsiTheme="minorHAnsi" w:cstheme="minorHAnsi"/>
          <w:szCs w:val="22"/>
        </w:rPr>
        <w:t xml:space="preserve"> </w:t>
      </w:r>
      <w:r>
        <w:rPr>
          <w:rFonts w:asciiTheme="minorHAnsi" w:hAnsiTheme="minorHAnsi" w:cstheme="minorHAnsi"/>
          <w:szCs w:val="22"/>
        </w:rPr>
        <w:t xml:space="preserve">Contactor, </w:t>
      </w:r>
      <w:r w:rsidRPr="009058EA">
        <w:rPr>
          <w:rFonts w:asciiTheme="minorHAnsi" w:hAnsiTheme="minorHAnsi" w:cstheme="minorHAnsi"/>
          <w:szCs w:val="22"/>
        </w:rPr>
        <w:t xml:space="preserve">Project Manager and </w:t>
      </w:r>
      <w:r>
        <w:rPr>
          <w:rFonts w:asciiTheme="minorHAnsi" w:hAnsiTheme="minorHAnsi" w:cstheme="minorHAnsi"/>
          <w:szCs w:val="22"/>
        </w:rPr>
        <w:t>Project Representative, before starting any work on that street</w:t>
      </w:r>
      <w:r w:rsidRPr="009058EA">
        <w:rPr>
          <w:rFonts w:asciiTheme="minorHAnsi" w:hAnsiTheme="minorHAnsi" w:cstheme="minorHAnsi"/>
          <w:szCs w:val="22"/>
        </w:rPr>
        <w:t xml:space="preserve">.  The </w:t>
      </w:r>
      <w:r>
        <w:rPr>
          <w:rFonts w:asciiTheme="minorHAnsi" w:hAnsiTheme="minorHAnsi" w:cstheme="minorHAnsi"/>
          <w:szCs w:val="22"/>
        </w:rPr>
        <w:t>areas of the spot repair work</w:t>
      </w:r>
      <w:r w:rsidRPr="009058EA">
        <w:rPr>
          <w:rFonts w:asciiTheme="minorHAnsi" w:hAnsiTheme="minorHAnsi" w:cstheme="minorHAnsi"/>
          <w:szCs w:val="22"/>
        </w:rPr>
        <w:t xml:space="preserve"> </w:t>
      </w:r>
      <w:r>
        <w:rPr>
          <w:rFonts w:asciiTheme="minorHAnsi" w:hAnsiTheme="minorHAnsi" w:cstheme="minorHAnsi"/>
          <w:szCs w:val="22"/>
        </w:rPr>
        <w:t>is to</w:t>
      </w:r>
      <w:r w:rsidRPr="009058EA">
        <w:rPr>
          <w:rFonts w:asciiTheme="minorHAnsi" w:hAnsiTheme="minorHAnsi" w:cstheme="minorHAnsi"/>
          <w:szCs w:val="22"/>
        </w:rPr>
        <w:t xml:space="preserve"> be </w:t>
      </w:r>
      <w:r>
        <w:rPr>
          <w:rFonts w:asciiTheme="minorHAnsi" w:hAnsiTheme="minorHAnsi" w:cstheme="minorHAnsi"/>
          <w:szCs w:val="22"/>
        </w:rPr>
        <w:t xml:space="preserve">mutually agreed upon and clearly delineated by spray paint or other means </w:t>
      </w:r>
      <w:r w:rsidRPr="009058EA">
        <w:rPr>
          <w:rFonts w:asciiTheme="minorHAnsi" w:hAnsiTheme="minorHAnsi" w:cstheme="minorHAnsi"/>
          <w:szCs w:val="22"/>
        </w:rPr>
        <w:t>at that time.</w:t>
      </w:r>
    </w:p>
    <w:p w14:paraId="3B045D85" w14:textId="77777777" w:rsidR="00DD555B" w:rsidRDefault="00DD555B" w:rsidP="00DD555B">
      <w:pPr>
        <w:tabs>
          <w:tab w:val="left" w:pos="-1440"/>
          <w:tab w:val="left" w:pos="-720"/>
        </w:tabs>
        <w:rPr>
          <w:rFonts w:asciiTheme="minorHAnsi" w:hAnsiTheme="minorHAnsi" w:cstheme="minorHAnsi"/>
          <w:szCs w:val="22"/>
        </w:rPr>
      </w:pPr>
    </w:p>
    <w:p w14:paraId="31847DFA" w14:textId="77777777" w:rsidR="00DD555B" w:rsidRDefault="00DD555B" w:rsidP="00DD555B">
      <w:pPr>
        <w:tabs>
          <w:tab w:val="left" w:pos="-1440"/>
          <w:tab w:val="left" w:pos="-720"/>
        </w:tabs>
        <w:rPr>
          <w:rFonts w:asciiTheme="minorHAnsi" w:hAnsiTheme="minorHAnsi" w:cstheme="minorHAnsi"/>
          <w:szCs w:val="22"/>
        </w:rPr>
      </w:pPr>
    </w:p>
    <w:p w14:paraId="42E19E50" w14:textId="77777777" w:rsidR="00DD555B" w:rsidRPr="00A06560" w:rsidRDefault="00DD555B" w:rsidP="00DD555B">
      <w:pPr>
        <w:widowControl/>
        <w:autoSpaceDE/>
        <w:autoSpaceDN/>
        <w:adjustRightInd/>
        <w:rPr>
          <w:rFonts w:cs="Arial"/>
        </w:rPr>
      </w:pPr>
      <w:r>
        <w:rPr>
          <w:rFonts w:cs="Arial"/>
          <w:b/>
        </w:rPr>
        <w:t>SN-21.  Surface Drainage for Milling and Resurfacing Projects</w:t>
      </w:r>
    </w:p>
    <w:p w14:paraId="64832945" w14:textId="77777777" w:rsidR="00DD555B" w:rsidRDefault="00DD555B" w:rsidP="00DD555B">
      <w:pPr>
        <w:tabs>
          <w:tab w:val="left" w:pos="-1440"/>
          <w:tab w:val="left" w:pos="-720"/>
        </w:tabs>
        <w:rPr>
          <w:rFonts w:asciiTheme="minorHAnsi" w:hAnsiTheme="minorHAnsi" w:cstheme="minorHAnsi"/>
          <w:szCs w:val="22"/>
        </w:rPr>
      </w:pPr>
    </w:p>
    <w:p w14:paraId="16D31D7A" w14:textId="77777777" w:rsidR="00DD555B" w:rsidRDefault="00DD555B" w:rsidP="00DD555B">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The </w:t>
      </w:r>
      <w:r>
        <w:rPr>
          <w:rFonts w:asciiTheme="minorHAnsi" w:hAnsiTheme="minorHAnsi" w:cstheme="minorHAnsi"/>
          <w:szCs w:val="22"/>
        </w:rPr>
        <w:t>lump sum bid price for NYSDOT Item 625.01 S</w:t>
      </w:r>
      <w:r w:rsidRPr="009058EA">
        <w:rPr>
          <w:rFonts w:asciiTheme="minorHAnsi" w:hAnsiTheme="minorHAnsi" w:cstheme="minorHAnsi"/>
          <w:szCs w:val="22"/>
        </w:rPr>
        <w:t xml:space="preserve">urvey </w:t>
      </w:r>
      <w:r>
        <w:rPr>
          <w:rFonts w:asciiTheme="minorHAnsi" w:hAnsiTheme="minorHAnsi" w:cstheme="minorHAnsi"/>
          <w:szCs w:val="22"/>
        </w:rPr>
        <w:t>Operations</w:t>
      </w:r>
      <w:r w:rsidRPr="009058EA">
        <w:rPr>
          <w:rFonts w:asciiTheme="minorHAnsi" w:hAnsiTheme="minorHAnsi" w:cstheme="minorHAnsi"/>
          <w:szCs w:val="22"/>
        </w:rPr>
        <w:t xml:space="preserve"> is intended for survey related work which may be necessary to achieve proper drainage on a street.</w:t>
      </w:r>
    </w:p>
    <w:p w14:paraId="3C1E89E4" w14:textId="77777777" w:rsidR="00DD555B" w:rsidRDefault="00DD555B" w:rsidP="00DD555B">
      <w:pPr>
        <w:tabs>
          <w:tab w:val="left" w:pos="-1440"/>
          <w:tab w:val="left" w:pos="-720"/>
        </w:tabs>
        <w:rPr>
          <w:rFonts w:asciiTheme="minorHAnsi" w:hAnsiTheme="minorHAnsi" w:cstheme="minorHAnsi"/>
          <w:szCs w:val="22"/>
        </w:rPr>
      </w:pPr>
    </w:p>
    <w:p w14:paraId="7A9CCEFC" w14:textId="77777777" w:rsidR="00DD555B" w:rsidRDefault="00DD555B" w:rsidP="00DD555B">
      <w:pPr>
        <w:tabs>
          <w:tab w:val="left" w:pos="-1440"/>
          <w:tab w:val="left" w:pos="-720"/>
        </w:tabs>
        <w:rPr>
          <w:rFonts w:asciiTheme="minorHAnsi" w:hAnsiTheme="minorHAnsi" w:cstheme="minorHAnsi"/>
          <w:szCs w:val="22"/>
        </w:rPr>
      </w:pPr>
      <w:r>
        <w:rPr>
          <w:rFonts w:asciiTheme="minorHAnsi" w:hAnsiTheme="minorHAnsi" w:cstheme="minorHAnsi"/>
          <w:szCs w:val="22"/>
        </w:rPr>
        <w:t>Before starting work on any street, a</w:t>
      </w:r>
      <w:r w:rsidRPr="009058EA">
        <w:rPr>
          <w:rFonts w:asciiTheme="minorHAnsi" w:hAnsiTheme="minorHAnsi" w:cstheme="minorHAnsi"/>
          <w:szCs w:val="22"/>
        </w:rPr>
        <w:t xml:space="preserve"> field walk of each street </w:t>
      </w:r>
      <w:r>
        <w:rPr>
          <w:rFonts w:asciiTheme="minorHAnsi" w:hAnsiTheme="minorHAnsi" w:cstheme="minorHAnsi"/>
          <w:szCs w:val="22"/>
        </w:rPr>
        <w:t>is to</w:t>
      </w:r>
      <w:r w:rsidRPr="009058EA">
        <w:rPr>
          <w:rFonts w:asciiTheme="minorHAnsi" w:hAnsiTheme="minorHAnsi" w:cstheme="minorHAnsi"/>
          <w:szCs w:val="22"/>
        </w:rPr>
        <w:t xml:space="preserve"> be held between the </w:t>
      </w:r>
      <w:r>
        <w:rPr>
          <w:rFonts w:asciiTheme="minorHAnsi" w:hAnsiTheme="minorHAnsi" w:cstheme="minorHAnsi"/>
          <w:szCs w:val="22"/>
        </w:rPr>
        <w:t xml:space="preserve">Contractor and </w:t>
      </w:r>
      <w:r w:rsidRPr="009058EA">
        <w:rPr>
          <w:rFonts w:asciiTheme="minorHAnsi" w:hAnsiTheme="minorHAnsi" w:cstheme="minorHAnsi"/>
          <w:szCs w:val="22"/>
        </w:rPr>
        <w:t>Project Manager to evaluate existing surface drainage</w:t>
      </w:r>
      <w:r>
        <w:rPr>
          <w:rFonts w:asciiTheme="minorHAnsi" w:hAnsiTheme="minorHAnsi" w:cstheme="minorHAnsi"/>
          <w:szCs w:val="22"/>
        </w:rPr>
        <w:t xml:space="preserve"> to determine if grading adjustments are necessary</w:t>
      </w:r>
      <w:r w:rsidRPr="009058EA">
        <w:rPr>
          <w:rFonts w:asciiTheme="minorHAnsi" w:hAnsiTheme="minorHAnsi" w:cstheme="minorHAnsi"/>
          <w:szCs w:val="22"/>
        </w:rPr>
        <w:t>.</w:t>
      </w:r>
      <w:r>
        <w:rPr>
          <w:rFonts w:asciiTheme="minorHAnsi" w:hAnsiTheme="minorHAnsi" w:cstheme="minorHAnsi"/>
          <w:szCs w:val="22"/>
        </w:rPr>
        <w:t xml:space="preserve">  </w:t>
      </w:r>
      <w:r w:rsidRPr="009058EA">
        <w:rPr>
          <w:rFonts w:asciiTheme="minorHAnsi" w:hAnsiTheme="minorHAnsi" w:cstheme="minorHAnsi"/>
          <w:szCs w:val="22"/>
        </w:rPr>
        <w:t xml:space="preserve">It is the Contractor’s responsibility to </w:t>
      </w:r>
      <w:r>
        <w:rPr>
          <w:rFonts w:asciiTheme="minorHAnsi" w:hAnsiTheme="minorHAnsi" w:cstheme="minorHAnsi"/>
          <w:szCs w:val="22"/>
        </w:rPr>
        <w:t xml:space="preserve">adjust and </w:t>
      </w:r>
      <w:r w:rsidRPr="009058EA">
        <w:rPr>
          <w:rFonts w:asciiTheme="minorHAnsi" w:hAnsiTheme="minorHAnsi" w:cstheme="minorHAnsi"/>
          <w:szCs w:val="22"/>
        </w:rPr>
        <w:t xml:space="preserve">pave longitudinal </w:t>
      </w:r>
      <w:r>
        <w:rPr>
          <w:rFonts w:asciiTheme="minorHAnsi" w:hAnsiTheme="minorHAnsi" w:cstheme="minorHAnsi"/>
          <w:szCs w:val="22"/>
        </w:rPr>
        <w:t>grades and pavement cross-</w:t>
      </w:r>
      <w:r w:rsidRPr="009058EA">
        <w:rPr>
          <w:rFonts w:asciiTheme="minorHAnsi" w:hAnsiTheme="minorHAnsi" w:cstheme="minorHAnsi"/>
          <w:szCs w:val="22"/>
        </w:rPr>
        <w:t xml:space="preserve">slopes to </w:t>
      </w:r>
      <w:r>
        <w:rPr>
          <w:rFonts w:asciiTheme="minorHAnsi" w:hAnsiTheme="minorHAnsi" w:cstheme="minorHAnsi"/>
          <w:szCs w:val="22"/>
        </w:rPr>
        <w:t>e</w:t>
      </w:r>
      <w:r w:rsidRPr="009058EA">
        <w:rPr>
          <w:rFonts w:asciiTheme="minorHAnsi" w:hAnsiTheme="minorHAnsi" w:cstheme="minorHAnsi"/>
          <w:szCs w:val="22"/>
        </w:rPr>
        <w:t xml:space="preserve">nsure </w:t>
      </w:r>
      <w:r>
        <w:rPr>
          <w:rFonts w:asciiTheme="minorHAnsi" w:hAnsiTheme="minorHAnsi" w:cstheme="minorHAnsi"/>
          <w:szCs w:val="22"/>
        </w:rPr>
        <w:t>that each street has been</w:t>
      </w:r>
      <w:r w:rsidRPr="009058EA">
        <w:rPr>
          <w:rFonts w:asciiTheme="minorHAnsi" w:hAnsiTheme="minorHAnsi" w:cstheme="minorHAnsi"/>
          <w:szCs w:val="22"/>
        </w:rPr>
        <w:t xml:space="preserve"> </w:t>
      </w:r>
      <w:r>
        <w:rPr>
          <w:rFonts w:asciiTheme="minorHAnsi" w:hAnsiTheme="minorHAnsi" w:cstheme="minorHAnsi"/>
          <w:szCs w:val="22"/>
        </w:rPr>
        <w:t xml:space="preserve">graded and otherwise </w:t>
      </w:r>
      <w:r w:rsidRPr="009058EA">
        <w:rPr>
          <w:rFonts w:asciiTheme="minorHAnsi" w:hAnsiTheme="minorHAnsi" w:cstheme="minorHAnsi"/>
          <w:szCs w:val="22"/>
        </w:rPr>
        <w:t xml:space="preserve">prepared to </w:t>
      </w:r>
      <w:r>
        <w:rPr>
          <w:rFonts w:asciiTheme="minorHAnsi" w:hAnsiTheme="minorHAnsi" w:cstheme="minorHAnsi"/>
          <w:szCs w:val="22"/>
        </w:rPr>
        <w:t xml:space="preserve">eliminate existing surface drainage issues and to </w:t>
      </w:r>
      <w:r w:rsidRPr="009058EA">
        <w:rPr>
          <w:rFonts w:asciiTheme="minorHAnsi" w:hAnsiTheme="minorHAnsi" w:cstheme="minorHAnsi"/>
          <w:szCs w:val="22"/>
        </w:rPr>
        <w:t>provide positive surface drainage.</w:t>
      </w:r>
    </w:p>
    <w:p w14:paraId="6CBD8D9C" w14:textId="77777777" w:rsidR="00DD555B" w:rsidRDefault="00DD555B" w:rsidP="00DD555B">
      <w:pPr>
        <w:tabs>
          <w:tab w:val="left" w:pos="-1440"/>
          <w:tab w:val="left" w:pos="-720"/>
        </w:tabs>
        <w:rPr>
          <w:rFonts w:asciiTheme="minorHAnsi" w:hAnsiTheme="minorHAnsi" w:cstheme="minorHAnsi"/>
          <w:szCs w:val="22"/>
        </w:rPr>
      </w:pPr>
    </w:p>
    <w:p w14:paraId="3EEE8173" w14:textId="77777777" w:rsidR="00DD555B" w:rsidRDefault="00DD555B" w:rsidP="00DD555B">
      <w:pPr>
        <w:tabs>
          <w:tab w:val="left" w:pos="-1440"/>
          <w:tab w:val="left" w:pos="-720"/>
        </w:tabs>
        <w:rPr>
          <w:rFonts w:asciiTheme="minorHAnsi" w:hAnsiTheme="minorHAnsi" w:cstheme="minorHAnsi"/>
          <w:szCs w:val="22"/>
        </w:rPr>
      </w:pPr>
      <w:r>
        <w:rPr>
          <w:rFonts w:asciiTheme="minorHAnsi" w:hAnsiTheme="minorHAnsi" w:cstheme="minorHAnsi"/>
          <w:szCs w:val="22"/>
        </w:rPr>
        <w:t xml:space="preserve">In addition to adjustment of longitudinal grades and pavement cross-slope, other remediation actions </w:t>
      </w:r>
      <w:r w:rsidRPr="009058EA">
        <w:rPr>
          <w:rFonts w:asciiTheme="minorHAnsi" w:hAnsiTheme="minorHAnsi" w:cstheme="minorHAnsi"/>
          <w:szCs w:val="22"/>
        </w:rPr>
        <w:t xml:space="preserve">may necessitate additional milling, </w:t>
      </w:r>
      <w:r>
        <w:rPr>
          <w:rFonts w:asciiTheme="minorHAnsi" w:hAnsiTheme="minorHAnsi" w:cstheme="minorHAnsi"/>
          <w:szCs w:val="22"/>
        </w:rPr>
        <w:t xml:space="preserve">installation of </w:t>
      </w:r>
      <w:r w:rsidRPr="009058EA">
        <w:rPr>
          <w:rFonts w:asciiTheme="minorHAnsi" w:hAnsiTheme="minorHAnsi" w:cstheme="minorHAnsi"/>
          <w:szCs w:val="22"/>
        </w:rPr>
        <w:t>truing and leveling</w:t>
      </w:r>
      <w:r>
        <w:rPr>
          <w:rFonts w:asciiTheme="minorHAnsi" w:hAnsiTheme="minorHAnsi" w:cstheme="minorHAnsi"/>
          <w:szCs w:val="22"/>
        </w:rPr>
        <w:t xml:space="preserve"> course</w:t>
      </w:r>
      <w:r w:rsidRPr="009058EA">
        <w:rPr>
          <w:rFonts w:asciiTheme="minorHAnsi" w:hAnsiTheme="minorHAnsi" w:cstheme="minorHAnsi"/>
          <w:szCs w:val="22"/>
        </w:rPr>
        <w:t xml:space="preserve">, adjustment of </w:t>
      </w:r>
      <w:r>
        <w:rPr>
          <w:rFonts w:asciiTheme="minorHAnsi" w:hAnsiTheme="minorHAnsi" w:cstheme="minorHAnsi"/>
          <w:szCs w:val="22"/>
        </w:rPr>
        <w:t>existing catch</w:t>
      </w:r>
      <w:r w:rsidRPr="009058EA">
        <w:rPr>
          <w:rFonts w:asciiTheme="minorHAnsi" w:hAnsiTheme="minorHAnsi" w:cstheme="minorHAnsi"/>
          <w:szCs w:val="22"/>
        </w:rPr>
        <w:t xml:space="preserve"> basins, installation of new </w:t>
      </w:r>
      <w:r>
        <w:rPr>
          <w:rFonts w:asciiTheme="minorHAnsi" w:hAnsiTheme="minorHAnsi" w:cstheme="minorHAnsi"/>
          <w:szCs w:val="22"/>
        </w:rPr>
        <w:t>catch</w:t>
      </w:r>
      <w:r w:rsidRPr="009058EA">
        <w:rPr>
          <w:rFonts w:asciiTheme="minorHAnsi" w:hAnsiTheme="minorHAnsi" w:cstheme="minorHAnsi"/>
          <w:szCs w:val="22"/>
        </w:rPr>
        <w:t xml:space="preserve"> basins, </w:t>
      </w:r>
      <w:r>
        <w:rPr>
          <w:rFonts w:asciiTheme="minorHAnsi" w:hAnsiTheme="minorHAnsi" w:cstheme="minorHAnsi"/>
          <w:szCs w:val="22"/>
        </w:rPr>
        <w:t>and any other remediation work deemed necessary by mutual agreement.</w:t>
      </w:r>
    </w:p>
    <w:p w14:paraId="5EE8E248" w14:textId="77777777" w:rsidR="00DD555B" w:rsidRDefault="00DD555B" w:rsidP="00DD555B">
      <w:pPr>
        <w:tabs>
          <w:tab w:val="left" w:pos="-1440"/>
          <w:tab w:val="left" w:pos="-720"/>
        </w:tabs>
        <w:rPr>
          <w:rFonts w:asciiTheme="minorHAnsi" w:hAnsiTheme="minorHAnsi" w:cstheme="minorHAnsi"/>
          <w:szCs w:val="22"/>
        </w:rPr>
      </w:pPr>
    </w:p>
    <w:p w14:paraId="273DC544" w14:textId="77777777" w:rsidR="00DD555B" w:rsidRDefault="00DD555B" w:rsidP="00DD555B">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Any corrective measures necessary to correct </w:t>
      </w:r>
      <w:r>
        <w:rPr>
          <w:rFonts w:asciiTheme="minorHAnsi" w:hAnsiTheme="minorHAnsi" w:cstheme="minorHAnsi"/>
          <w:szCs w:val="22"/>
        </w:rPr>
        <w:t xml:space="preserve">surface </w:t>
      </w:r>
      <w:r w:rsidRPr="009058EA">
        <w:rPr>
          <w:rFonts w:asciiTheme="minorHAnsi" w:hAnsiTheme="minorHAnsi" w:cstheme="minorHAnsi"/>
          <w:szCs w:val="22"/>
        </w:rPr>
        <w:t xml:space="preserve">drainage </w:t>
      </w:r>
      <w:r>
        <w:rPr>
          <w:rFonts w:asciiTheme="minorHAnsi" w:hAnsiTheme="minorHAnsi" w:cstheme="minorHAnsi"/>
          <w:szCs w:val="22"/>
        </w:rPr>
        <w:t>issues</w:t>
      </w:r>
      <w:r w:rsidRPr="009058EA">
        <w:rPr>
          <w:rFonts w:asciiTheme="minorHAnsi" w:hAnsiTheme="minorHAnsi" w:cstheme="minorHAnsi"/>
          <w:szCs w:val="22"/>
        </w:rPr>
        <w:t xml:space="preserve"> </w:t>
      </w:r>
      <w:r>
        <w:rPr>
          <w:rFonts w:asciiTheme="minorHAnsi" w:hAnsiTheme="minorHAnsi" w:cstheme="minorHAnsi"/>
          <w:szCs w:val="22"/>
        </w:rPr>
        <w:t xml:space="preserve">after completion of the paving operation, </w:t>
      </w:r>
      <w:r w:rsidRPr="009058EA">
        <w:rPr>
          <w:rFonts w:asciiTheme="minorHAnsi" w:hAnsiTheme="minorHAnsi" w:cstheme="minorHAnsi"/>
          <w:szCs w:val="22"/>
        </w:rPr>
        <w:t xml:space="preserve">shall be </w:t>
      </w:r>
      <w:r>
        <w:rPr>
          <w:rFonts w:asciiTheme="minorHAnsi" w:hAnsiTheme="minorHAnsi" w:cstheme="minorHAnsi"/>
          <w:szCs w:val="22"/>
        </w:rPr>
        <w:t>undertaken</w:t>
      </w:r>
      <w:r w:rsidRPr="009058EA">
        <w:rPr>
          <w:rFonts w:asciiTheme="minorHAnsi" w:hAnsiTheme="minorHAnsi" w:cstheme="minorHAnsi"/>
          <w:szCs w:val="22"/>
        </w:rPr>
        <w:t xml:space="preserve"> </w:t>
      </w:r>
      <w:r>
        <w:rPr>
          <w:rFonts w:asciiTheme="minorHAnsi" w:hAnsiTheme="minorHAnsi" w:cstheme="minorHAnsi"/>
          <w:szCs w:val="22"/>
        </w:rPr>
        <w:t>by</w:t>
      </w:r>
      <w:r w:rsidRPr="009058EA">
        <w:rPr>
          <w:rFonts w:asciiTheme="minorHAnsi" w:hAnsiTheme="minorHAnsi" w:cstheme="minorHAnsi"/>
          <w:szCs w:val="22"/>
        </w:rPr>
        <w:t xml:space="preserve"> the </w:t>
      </w:r>
      <w:r>
        <w:rPr>
          <w:rFonts w:asciiTheme="minorHAnsi" w:hAnsiTheme="minorHAnsi" w:cstheme="minorHAnsi"/>
          <w:szCs w:val="22"/>
        </w:rPr>
        <w:t>C</w:t>
      </w:r>
      <w:r w:rsidRPr="009058EA">
        <w:rPr>
          <w:rFonts w:asciiTheme="minorHAnsi" w:hAnsiTheme="minorHAnsi" w:cstheme="minorHAnsi"/>
          <w:szCs w:val="22"/>
        </w:rPr>
        <w:t xml:space="preserve">ontractor </w:t>
      </w:r>
      <w:r>
        <w:rPr>
          <w:rFonts w:asciiTheme="minorHAnsi" w:hAnsiTheme="minorHAnsi" w:cstheme="minorHAnsi"/>
          <w:szCs w:val="22"/>
        </w:rPr>
        <w:t>at no additional cost to the City.</w:t>
      </w:r>
    </w:p>
    <w:p w14:paraId="07C584C5" w14:textId="77777777" w:rsidR="00DD555B" w:rsidRDefault="00DD555B" w:rsidP="00DD555B">
      <w:pPr>
        <w:tabs>
          <w:tab w:val="left" w:pos="-1440"/>
          <w:tab w:val="left" w:pos="-720"/>
        </w:tabs>
        <w:rPr>
          <w:rFonts w:asciiTheme="minorHAnsi" w:hAnsiTheme="minorHAnsi" w:cstheme="minorHAnsi"/>
          <w:szCs w:val="22"/>
        </w:rPr>
      </w:pPr>
    </w:p>
    <w:p w14:paraId="3F831C7C" w14:textId="77777777" w:rsidR="00DD555B" w:rsidRDefault="00DD555B" w:rsidP="00DD555B">
      <w:pPr>
        <w:tabs>
          <w:tab w:val="left" w:pos="-1440"/>
          <w:tab w:val="left" w:pos="-720"/>
        </w:tabs>
        <w:rPr>
          <w:rFonts w:asciiTheme="minorHAnsi" w:hAnsiTheme="minorHAnsi" w:cstheme="minorHAnsi"/>
          <w:szCs w:val="22"/>
        </w:rPr>
      </w:pPr>
    </w:p>
    <w:p w14:paraId="23E88D40" w14:textId="77777777" w:rsidR="00DD555B" w:rsidRDefault="00DD555B" w:rsidP="00DD555B">
      <w:pPr>
        <w:tabs>
          <w:tab w:val="left" w:pos="-1440"/>
          <w:tab w:val="left" w:pos="-720"/>
        </w:tabs>
        <w:rPr>
          <w:rFonts w:asciiTheme="minorHAnsi" w:hAnsiTheme="minorHAnsi" w:cstheme="minorHAnsi"/>
          <w:szCs w:val="22"/>
        </w:rPr>
      </w:pPr>
    </w:p>
    <w:p w14:paraId="2B7F9FAD" w14:textId="77777777" w:rsidR="00DD555B" w:rsidRPr="00A45CDE" w:rsidRDefault="00DD555B" w:rsidP="00DD555B">
      <w:pPr>
        <w:rPr>
          <w:rFonts w:cs="Arial"/>
          <w:szCs w:val="22"/>
        </w:rPr>
        <w:sectPr w:rsidR="00DD555B" w:rsidRPr="00A45CDE" w:rsidSect="00273C7B">
          <w:footerReference w:type="default" r:id="rId64"/>
          <w:pgSz w:w="12240" w:h="15840"/>
          <w:pgMar w:top="720" w:right="1152" w:bottom="720" w:left="1152" w:header="720" w:footer="720" w:gutter="0"/>
          <w:pgNumType w:start="1"/>
          <w:cols w:space="720"/>
          <w:noEndnote/>
          <w:docGrid w:linePitch="326"/>
        </w:sectPr>
      </w:pPr>
    </w:p>
    <w:p w14:paraId="5A1D7801" w14:textId="77777777" w:rsidR="00DD555B" w:rsidRPr="001503E5" w:rsidRDefault="00DD555B" w:rsidP="00DD555B">
      <w:pPr>
        <w:widowControl/>
        <w:autoSpaceDE/>
        <w:autoSpaceDN/>
        <w:adjustRightInd/>
        <w:jc w:val="right"/>
        <w:rPr>
          <w:rFonts w:cs="Arial"/>
          <w:b/>
          <w:sz w:val="60"/>
          <w:szCs w:val="60"/>
        </w:rPr>
      </w:pPr>
      <w:r w:rsidRPr="00E73159">
        <w:rPr>
          <w:rFonts w:eastAsia="Times New Roman" w:cs="Arial"/>
          <w:b/>
          <w:sz w:val="60"/>
          <w:szCs w:val="60"/>
        </w:rPr>
        <w:lastRenderedPageBreak/>
        <w:t>SUPPLEMENTARY</w:t>
      </w:r>
    </w:p>
    <w:p w14:paraId="37919522" w14:textId="77777777" w:rsidR="00DD555B" w:rsidRPr="001503E5" w:rsidRDefault="00DD555B" w:rsidP="00DD555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1503E5">
        <w:rPr>
          <w:rFonts w:cs="Arial"/>
          <w:b/>
          <w:sz w:val="60"/>
          <w:szCs w:val="60"/>
          <w:u w:val="single"/>
        </w:rPr>
        <w:t xml:space="preserve">                 SPECIFICATIONS</w:t>
      </w:r>
    </w:p>
    <w:p w14:paraId="6712F9DD" w14:textId="77777777" w:rsidR="00DD555B" w:rsidRDefault="00DD555B" w:rsidP="00DD555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5E087C2F" w14:textId="77777777" w:rsidR="00DD555B" w:rsidRPr="00AE028D" w:rsidRDefault="00DD555B" w:rsidP="00DD555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690FC4E" w14:textId="77777777" w:rsidR="00DD555B" w:rsidRPr="00AE028D" w:rsidRDefault="00DD555B" w:rsidP="00DD555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r w:rsidRPr="00AE028D">
        <w:rPr>
          <w:rFonts w:cs="Arial"/>
          <w:vanish/>
          <w:szCs w:val="22"/>
        </w:rPr>
        <w:commentReference w:id="43"/>
      </w:r>
    </w:p>
    <w:p w14:paraId="032BFF07" w14:textId="77777777" w:rsidR="00DD555B" w:rsidRPr="00AE028D" w:rsidRDefault="00DD555B" w:rsidP="00DD555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9E355FB" w14:textId="77777777" w:rsidR="00DD555B" w:rsidRDefault="00DD555B" w:rsidP="00DD555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31665EFF" w14:textId="77777777" w:rsidR="00DD555B" w:rsidRPr="00AE028D" w:rsidRDefault="00DD555B" w:rsidP="00DD555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F571AD4" w14:textId="77777777" w:rsidR="00DD555B" w:rsidRPr="00AE028D" w:rsidRDefault="00DD555B" w:rsidP="00DD555B">
      <w:pPr>
        <w:widowControl/>
        <w:tabs>
          <w:tab w:val="left" w:pos="720"/>
          <w:tab w:val="right" w:leader="dot" w:pos="9990"/>
        </w:tabs>
        <w:spacing w:line="276" w:lineRule="auto"/>
        <w:rPr>
          <w:rFonts w:cs="Arial"/>
          <w:szCs w:val="22"/>
        </w:rPr>
      </w:pPr>
      <w:r>
        <w:rPr>
          <w:szCs w:val="22"/>
          <w:lang w:eastAsia="ja-JP"/>
        </w:rPr>
        <w:t>000</w:t>
      </w:r>
      <w:r w:rsidRPr="00AE028D">
        <w:rPr>
          <w:szCs w:val="22"/>
          <w:lang w:eastAsia="ja-JP"/>
        </w:rPr>
        <w:tab/>
      </w:r>
      <w:r>
        <w:rPr>
          <w:szCs w:val="22"/>
          <w:lang w:eastAsia="ja-JP"/>
        </w:rPr>
        <w:t>XXX</w:t>
      </w:r>
      <w:r w:rsidRPr="00AE028D">
        <w:rPr>
          <w:rFonts w:cs="Arial"/>
          <w:szCs w:val="22"/>
        </w:rPr>
        <w:tab/>
        <w:t>SS</w:t>
      </w:r>
      <w:r w:rsidRPr="00AE028D">
        <w:rPr>
          <w:rFonts w:cs="Arial"/>
          <w:szCs w:val="22"/>
        </w:rPr>
        <w:noBreakHyphen/>
        <w:t>1</w:t>
      </w:r>
    </w:p>
    <w:p w14:paraId="0BAD07B8" w14:textId="77777777" w:rsidR="00DD555B" w:rsidRPr="004B3527" w:rsidRDefault="00DD555B" w:rsidP="00DD555B">
      <w:pPr>
        <w:widowControl/>
        <w:tabs>
          <w:tab w:val="left" w:pos="720"/>
          <w:tab w:val="right" w:leader="dot" w:pos="9990"/>
        </w:tabs>
        <w:spacing w:line="276" w:lineRule="auto"/>
        <w:rPr>
          <w:rFonts w:cs="Arial"/>
          <w:szCs w:val="22"/>
        </w:rPr>
      </w:pPr>
    </w:p>
    <w:p w14:paraId="080DC303" w14:textId="77777777" w:rsidR="00DD555B" w:rsidRDefault="00DD555B" w:rsidP="00DD555B">
      <w:pPr>
        <w:widowControl/>
        <w:tabs>
          <w:tab w:val="left" w:pos="720"/>
          <w:tab w:val="right" w:leader="dot" w:pos="9990"/>
        </w:tabs>
        <w:spacing w:line="276" w:lineRule="auto"/>
        <w:rPr>
          <w:rFonts w:cs="Arial"/>
          <w:szCs w:val="22"/>
        </w:rPr>
      </w:pPr>
    </w:p>
    <w:p w14:paraId="12FF012A" w14:textId="77777777" w:rsidR="00DD555B" w:rsidRDefault="00DD555B" w:rsidP="00DD555B">
      <w:pPr>
        <w:widowControl/>
        <w:autoSpaceDE/>
        <w:autoSpaceDN/>
        <w:adjustRightInd/>
        <w:rPr>
          <w:rFonts w:cs="Arial"/>
          <w:szCs w:val="22"/>
        </w:rPr>
      </w:pPr>
      <w:r w:rsidRPr="00950F92">
        <w:rPr>
          <w:rFonts w:cs="Arial"/>
          <w:szCs w:val="22"/>
        </w:rPr>
        <w:br w:type="page"/>
      </w:r>
    </w:p>
    <w:p w14:paraId="5BDC6F23" w14:textId="77777777" w:rsidR="00DD555B" w:rsidRPr="00D22CD8" w:rsidRDefault="00DD555B" w:rsidP="00DD555B">
      <w:pPr>
        <w:widowControl/>
        <w:autoSpaceDE/>
        <w:autoSpaceDN/>
        <w:adjustRightInd/>
        <w:rPr>
          <w:rFonts w:cs="Arial"/>
          <w:szCs w:val="22"/>
        </w:rPr>
      </w:pPr>
    </w:p>
    <w:p w14:paraId="32A08B79" w14:textId="77777777" w:rsidR="00DD555B" w:rsidRPr="00D22CD8" w:rsidRDefault="00DD555B" w:rsidP="00DD555B">
      <w:pPr>
        <w:widowControl/>
        <w:autoSpaceDE/>
        <w:autoSpaceDN/>
        <w:adjustRightInd/>
        <w:rPr>
          <w:rFonts w:cs="Arial"/>
          <w:szCs w:val="22"/>
        </w:rPr>
      </w:pPr>
    </w:p>
    <w:p w14:paraId="5413812A" w14:textId="77777777" w:rsidR="00DD555B" w:rsidRPr="006F51A3" w:rsidRDefault="00DD555B" w:rsidP="00DD555B">
      <w:pPr>
        <w:widowControl/>
        <w:autoSpaceDE/>
        <w:autoSpaceDN/>
        <w:adjustRightInd/>
        <w:rPr>
          <w:rFonts w:cs="Arial"/>
          <w:sz w:val="20"/>
          <w:szCs w:val="20"/>
        </w:rPr>
        <w:sectPr w:rsidR="00DD555B" w:rsidRPr="006F51A3" w:rsidSect="00B02285">
          <w:footerReference w:type="default" r:id="rId65"/>
          <w:pgSz w:w="12240" w:h="15840"/>
          <w:pgMar w:top="720" w:right="1152" w:bottom="720" w:left="1152" w:header="720" w:footer="720" w:gutter="0"/>
          <w:pgNumType w:start="1"/>
          <w:cols w:space="720"/>
          <w:noEndnote/>
          <w:docGrid w:linePitch="360"/>
        </w:sectPr>
      </w:pPr>
      <w:r w:rsidRPr="006F51A3">
        <w:rPr>
          <w:rFonts w:cs="Arial"/>
          <w:sz w:val="20"/>
          <w:szCs w:val="20"/>
        </w:rPr>
        <w:br w:type="page"/>
      </w:r>
    </w:p>
    <w:p w14:paraId="0B4F0ACB" w14:textId="77777777" w:rsidR="00DD555B" w:rsidRPr="00D22CD8" w:rsidRDefault="00DD555B" w:rsidP="00DD555B">
      <w:pPr>
        <w:rPr>
          <w:rFonts w:asciiTheme="majorHAnsi" w:hAnsiTheme="majorHAnsi" w:cstheme="majorHAnsi"/>
          <w:szCs w:val="22"/>
        </w:rPr>
      </w:pPr>
    </w:p>
    <w:p w14:paraId="725DBBC0" w14:textId="77777777" w:rsidR="00DD555B" w:rsidRPr="00D22CD8" w:rsidRDefault="00DD555B" w:rsidP="00DD555B">
      <w:pPr>
        <w:widowControl/>
        <w:tabs>
          <w:tab w:val="left" w:pos="720"/>
          <w:tab w:val="right" w:leader="dot" w:pos="9990"/>
        </w:tabs>
        <w:rPr>
          <w:rFonts w:asciiTheme="majorHAnsi" w:hAnsiTheme="majorHAnsi" w:cstheme="majorHAnsi"/>
          <w:szCs w:val="22"/>
        </w:rPr>
      </w:pPr>
      <w:bookmarkStart w:id="44" w:name="_GoBack"/>
      <w:bookmarkEnd w:id="44"/>
    </w:p>
    <w:sectPr w:rsidR="00DD555B" w:rsidRPr="00D22CD8" w:rsidSect="00DD555B">
      <w:footerReference w:type="default" r:id="rId66"/>
      <w:pgSz w:w="12240" w:h="15840"/>
      <w:pgMar w:top="720" w:right="1152" w:bottom="720" w:left="1152" w:header="720" w:footer="720" w:gutter="0"/>
      <w:pgNumType w:start="1"/>
      <w:cols w:space="720"/>
      <w:noEndnote/>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rogers" w:date="2015-05-08T08:21:00Z" w:initials="r">
    <w:p w14:paraId="46C8902D" w14:textId="77777777" w:rsidR="00183A9B" w:rsidRPr="002138B8" w:rsidRDefault="00183A9B" w:rsidP="008335CD">
      <w:pPr>
        <w:jc w:val="left"/>
        <w:rPr>
          <w:rFonts w:asciiTheme="minorHAnsi" w:hAnsiTheme="minorHAnsi" w:cstheme="minorHAnsi"/>
          <w:szCs w:val="22"/>
        </w:rPr>
      </w:pPr>
      <w:r>
        <w:rPr>
          <w:rStyle w:val="CommentReference"/>
        </w:rPr>
        <w:annotationRef/>
      </w:r>
      <w:r w:rsidRPr="002138B8">
        <w:rPr>
          <w:rFonts w:asciiTheme="minorHAnsi" w:hAnsiTheme="minorHAnsi" w:cstheme="minorHAnsi"/>
          <w:b/>
          <w:szCs w:val="22"/>
        </w:rPr>
        <w:t xml:space="preserve">  </w:t>
      </w:r>
      <w:r w:rsidRPr="002138B8">
        <w:rPr>
          <w:rFonts w:asciiTheme="minorHAnsi" w:hAnsiTheme="minorHAnsi" w:cstheme="minorHAnsi"/>
          <w:szCs w:val="22"/>
        </w:rPr>
        <w:t>This document has the code words  “</w:t>
      </w:r>
      <w:r w:rsidRPr="002138B8">
        <w:rPr>
          <w:rFonts w:asciiTheme="minorHAnsi" w:hAnsiTheme="minorHAnsi" w:cstheme="minorHAnsi"/>
          <w:b/>
          <w:bCs/>
          <w:szCs w:val="22"/>
        </w:rPr>
        <w:t>PROJNAME PROJLIMIT AND PROJNUMBER</w:t>
      </w:r>
      <w:r w:rsidRPr="002138B8">
        <w:rPr>
          <w:rFonts w:asciiTheme="minorHAnsi" w:hAnsiTheme="minorHAnsi" w:cstheme="minorHAnsi"/>
          <w:bCs/>
          <w:szCs w:val="22"/>
        </w:rPr>
        <w:t xml:space="preserve">”  </w:t>
      </w:r>
      <w:r w:rsidRPr="002138B8">
        <w:rPr>
          <w:rFonts w:asciiTheme="minorHAnsi" w:hAnsiTheme="minorHAnsi" w:cstheme="minorHAnsi"/>
          <w:szCs w:val="22"/>
        </w:rPr>
        <w:t>everywhere where such info needs to be inserted.  At the start of the book, click on the “replace” option and follow the instructions to do a mass replacement of the aforementioned code words with the actual info to be inserted.</w:t>
      </w:r>
    </w:p>
  </w:comment>
  <w:comment w:id="1" w:author="Schoenheit, Roger K." w:date="2019-01-25T06:29:00Z" w:initials="SRK">
    <w:p w14:paraId="7D42E453" w14:textId="77777777" w:rsidR="00183A9B" w:rsidRDefault="00183A9B" w:rsidP="001D26A3">
      <w:pPr>
        <w:pStyle w:val="CommentText"/>
      </w:pPr>
      <w:r>
        <w:rPr>
          <w:rStyle w:val="CommentReference"/>
        </w:rPr>
        <w:annotationRef/>
      </w:r>
      <w:r>
        <w:t xml:space="preserve">  For other bureaus/departments – change as appropriate</w:t>
      </w:r>
    </w:p>
  </w:comment>
  <w:comment w:id="2" w:author="rogers" w:date="2013-02-05T13:01:00Z" w:initials="r">
    <w:p w14:paraId="174FE890" w14:textId="77777777" w:rsidR="00183A9B" w:rsidRPr="002138B8" w:rsidRDefault="00183A9B" w:rsidP="002138B8">
      <w:pPr>
        <w:pStyle w:val="CommentText"/>
        <w:rPr>
          <w:rFonts w:asciiTheme="minorHAnsi" w:hAnsiTheme="minorHAnsi" w:cstheme="minorHAnsi"/>
          <w:sz w:val="22"/>
          <w:szCs w:val="22"/>
        </w:rPr>
      </w:pPr>
      <w:r>
        <w:rPr>
          <w:rStyle w:val="CommentReference"/>
        </w:rPr>
        <w:annotationRef/>
      </w:r>
      <w:r w:rsidRPr="002138B8">
        <w:rPr>
          <w:rFonts w:asciiTheme="minorHAnsi" w:hAnsiTheme="minorHAnsi" w:cstheme="minorHAnsi"/>
          <w:sz w:val="22"/>
          <w:szCs w:val="22"/>
        </w:rPr>
        <w:t xml:space="preserve">  Insert issue date.</w:t>
      </w:r>
    </w:p>
  </w:comment>
  <w:comment w:id="3" w:author="COMMENT" w:date="2011-05-13T12:12:00Z" w:initials="COMMENT">
    <w:p w14:paraId="6F99AA76" w14:textId="77777777" w:rsidR="00183A9B" w:rsidRPr="00C434EA" w:rsidRDefault="00183A9B" w:rsidP="0077156B">
      <w:pPr>
        <w:rPr>
          <w:rFonts w:asciiTheme="minorHAnsi" w:hAnsiTheme="minorHAnsi" w:cstheme="minorHAnsi"/>
          <w:szCs w:val="22"/>
        </w:rPr>
      </w:pPr>
      <w:r>
        <w:annotationRef/>
      </w:r>
      <w:r w:rsidRPr="00C434EA">
        <w:rPr>
          <w:rFonts w:asciiTheme="minorHAnsi" w:hAnsiTheme="minorHAnsi" w:cstheme="minorHAnsi"/>
          <w:szCs w:val="22"/>
        </w:rPr>
        <w:t xml:space="preserve">  Edit name of program if necessary.  Such as:</w:t>
      </w:r>
    </w:p>
    <w:p w14:paraId="752D5C03" w14:textId="77777777" w:rsidR="00183A9B" w:rsidRPr="00C434EA" w:rsidRDefault="00183A9B" w:rsidP="0077156B">
      <w:pPr>
        <w:rPr>
          <w:rFonts w:asciiTheme="minorHAnsi" w:hAnsiTheme="minorHAnsi" w:cstheme="minorHAnsi"/>
          <w:szCs w:val="22"/>
        </w:rPr>
      </w:pPr>
    </w:p>
    <w:p w14:paraId="682FD5B3" w14:textId="77777777" w:rsidR="00183A9B" w:rsidRPr="00C434EA" w:rsidRDefault="00183A9B" w:rsidP="0077156B">
      <w:pPr>
        <w:rPr>
          <w:rFonts w:asciiTheme="minorHAnsi" w:hAnsiTheme="minorHAnsi" w:cstheme="minorHAnsi"/>
          <w:szCs w:val="22"/>
        </w:rPr>
      </w:pPr>
    </w:p>
    <w:p w14:paraId="0E26228D" w14:textId="77777777" w:rsidR="00183A9B" w:rsidRPr="00C434EA" w:rsidRDefault="00183A9B" w:rsidP="0077156B">
      <w:pPr>
        <w:rPr>
          <w:rFonts w:asciiTheme="minorHAnsi" w:hAnsiTheme="minorHAnsi" w:cstheme="minorHAnsi"/>
          <w:szCs w:val="22"/>
        </w:rPr>
      </w:pPr>
      <w:r w:rsidRPr="00C434EA">
        <w:rPr>
          <w:rFonts w:asciiTheme="minorHAnsi" w:hAnsiTheme="minorHAnsi" w:cstheme="minorHAnsi"/>
          <w:szCs w:val="22"/>
        </w:rPr>
        <w:t>2008 Street Improvement Program, or</w:t>
      </w:r>
    </w:p>
    <w:p w14:paraId="68082BA0" w14:textId="77777777" w:rsidR="00183A9B" w:rsidRPr="00C434EA" w:rsidRDefault="00183A9B" w:rsidP="0077156B">
      <w:pPr>
        <w:rPr>
          <w:rFonts w:asciiTheme="minorHAnsi" w:hAnsiTheme="minorHAnsi" w:cstheme="minorHAnsi"/>
          <w:szCs w:val="22"/>
        </w:rPr>
      </w:pPr>
      <w:r w:rsidRPr="00C434EA">
        <w:rPr>
          <w:rFonts w:asciiTheme="minorHAnsi" w:hAnsiTheme="minorHAnsi" w:cstheme="minorHAnsi"/>
          <w:szCs w:val="22"/>
        </w:rPr>
        <w:t>Hazardous Sidewalk Replacement Program</w:t>
      </w:r>
    </w:p>
  </w:comment>
  <w:comment w:id="4" w:author="COMMENT" w:date="2011-05-13T12:12:00Z" w:initials="COMMENT">
    <w:p w14:paraId="1C7E8001" w14:textId="77777777" w:rsidR="00183A9B" w:rsidRPr="00C434EA" w:rsidRDefault="00183A9B">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scope of Work such as:</w:t>
      </w:r>
    </w:p>
    <w:p w14:paraId="3C0168E6" w14:textId="77777777" w:rsidR="00183A9B" w:rsidRPr="00C434EA" w:rsidRDefault="00183A9B">
      <w:pPr>
        <w:rPr>
          <w:rFonts w:asciiTheme="minorHAnsi" w:hAnsiTheme="minorHAnsi" w:cstheme="minorHAnsi"/>
          <w:szCs w:val="22"/>
        </w:rPr>
      </w:pPr>
    </w:p>
    <w:p w14:paraId="1D2224C9" w14:textId="77777777" w:rsidR="00183A9B" w:rsidRPr="00C434EA" w:rsidRDefault="00183A9B">
      <w:pPr>
        <w:rPr>
          <w:rFonts w:asciiTheme="minorHAnsi" w:hAnsiTheme="minorHAnsi" w:cstheme="minorHAnsi"/>
          <w:szCs w:val="22"/>
        </w:rPr>
      </w:pPr>
    </w:p>
    <w:p w14:paraId="41E9F5B5" w14:textId="77777777" w:rsidR="00183A9B" w:rsidRPr="00C434EA" w:rsidRDefault="00183A9B" w:rsidP="008D0353">
      <w:pPr>
        <w:jc w:val="left"/>
        <w:rPr>
          <w:rFonts w:asciiTheme="minorHAnsi" w:hAnsiTheme="minorHAnsi" w:cstheme="minorHAnsi"/>
          <w:szCs w:val="22"/>
        </w:rPr>
      </w:pPr>
      <w:r w:rsidRPr="00C434EA">
        <w:rPr>
          <w:rFonts w:asciiTheme="minorHAnsi" w:hAnsiTheme="minorHAnsi" w:cstheme="minorHAnsi"/>
          <w:szCs w:val="22"/>
        </w:rPr>
        <w:t>The scope of Work consists of the construction of speed humps at various locations, replacement of the existing pavement section with a new medium-duty asphalt pavement section, installation of new granite stone curbs and underdrain pipe, etc.</w:t>
      </w:r>
    </w:p>
  </w:comment>
  <w:comment w:id="5" w:author="COMMENT" w:date="2011-05-13T12:12:00Z" w:initials="COMMENT">
    <w:p w14:paraId="78E01410" w14:textId="77777777" w:rsidR="00183A9B" w:rsidRDefault="00183A9B" w:rsidP="002F0FCC">
      <w:pPr>
        <w:rPr>
          <w:rFonts w:asciiTheme="minorHAnsi" w:hAnsiTheme="minorHAnsi" w:cstheme="minorHAnsi"/>
          <w:szCs w:val="22"/>
        </w:rPr>
      </w:pPr>
      <w:r>
        <w:annotationRef/>
      </w:r>
      <w:r w:rsidRPr="00C434EA">
        <w:rPr>
          <w:rFonts w:asciiTheme="minorHAnsi" w:hAnsiTheme="minorHAnsi" w:cstheme="minorHAnsi"/>
          <w:szCs w:val="22"/>
        </w:rPr>
        <w:t xml:space="preserve">  Replace with Consultant name and address if appropriate.</w:t>
      </w:r>
    </w:p>
    <w:p w14:paraId="476E9988" w14:textId="77777777" w:rsidR="00183A9B" w:rsidRPr="00C434EA" w:rsidRDefault="00183A9B" w:rsidP="002F0FCC">
      <w:pPr>
        <w:pStyle w:val="CommentText"/>
        <w:rPr>
          <w:rFonts w:asciiTheme="minorHAnsi" w:hAnsiTheme="minorHAnsi" w:cstheme="minorHAnsi"/>
        </w:rPr>
      </w:pPr>
      <w:r>
        <w:t xml:space="preserve">  For other bureaus/departments – change as appropriate</w:t>
      </w:r>
    </w:p>
  </w:comment>
  <w:comment w:id="6" w:author="Schoenheit, Roger K." w:date="2019-01-25T06:47:00Z" w:initials="SRK">
    <w:p w14:paraId="7904C9A6" w14:textId="77777777" w:rsidR="00183A9B" w:rsidRDefault="00183A9B" w:rsidP="002F0FCC">
      <w:pPr>
        <w:pStyle w:val="CommentText"/>
      </w:pPr>
      <w:r>
        <w:rPr>
          <w:rStyle w:val="CommentReference"/>
        </w:rPr>
        <w:annotationRef/>
      </w:r>
      <w:r>
        <w:t xml:space="preserve">  Insert in-house Project PE name-title-section</w:t>
      </w:r>
    </w:p>
  </w:comment>
  <w:comment w:id="7" w:author="COMMENT" w:date="2015-09-22T13:03:00Z" w:initials="COMMENT">
    <w:p w14:paraId="2B3D4165" w14:textId="77777777" w:rsidR="00183A9B" w:rsidRPr="00C434EA" w:rsidRDefault="00183A9B" w:rsidP="00390302">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ending page number for Contract drawings.</w:t>
      </w:r>
    </w:p>
  </w:comment>
  <w:comment w:id="8" w:author="COMMENT" w:date="2015-05-08T08:20:00Z" w:initials="COMMENT">
    <w:p w14:paraId="68028D3D" w14:textId="77777777" w:rsidR="00183A9B" w:rsidRPr="00C434EA" w:rsidRDefault="00183A9B" w:rsidP="008A71FE">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descriptions of Work being undertaken within Project area by other agencies and utilities.  For example:</w:t>
      </w:r>
    </w:p>
    <w:p w14:paraId="44F15D4A" w14:textId="77777777" w:rsidR="00183A9B" w:rsidRDefault="00183A9B" w:rsidP="008A71FE">
      <w:pPr>
        <w:rPr>
          <w:rFonts w:asciiTheme="minorHAnsi" w:hAnsiTheme="minorHAnsi" w:cstheme="minorHAnsi"/>
          <w:szCs w:val="22"/>
        </w:rPr>
      </w:pPr>
    </w:p>
    <w:p w14:paraId="7A94AA95" w14:textId="77777777" w:rsidR="00183A9B" w:rsidRPr="00C434EA" w:rsidRDefault="00183A9B" w:rsidP="008A71FE">
      <w:pPr>
        <w:rPr>
          <w:rFonts w:asciiTheme="minorHAnsi" w:hAnsiTheme="minorHAnsi" w:cstheme="minorHAnsi"/>
          <w:szCs w:val="22"/>
        </w:rPr>
      </w:pPr>
    </w:p>
    <w:p w14:paraId="34611A01" w14:textId="77777777" w:rsidR="00183A9B" w:rsidRPr="00C434EA" w:rsidRDefault="00183A9B" w:rsidP="002E5FFF">
      <w:pPr>
        <w:rPr>
          <w:rFonts w:asciiTheme="minorHAnsi" w:hAnsiTheme="minorHAnsi" w:cstheme="minorHAnsi"/>
          <w:szCs w:val="22"/>
        </w:rPr>
      </w:pPr>
      <w:r w:rsidRPr="00C434EA">
        <w:rPr>
          <w:rFonts w:asciiTheme="minorHAnsi" w:hAnsiTheme="minorHAnsi" w:cstheme="minorHAnsi"/>
          <w:szCs w:val="22"/>
          <w:lang w:val="en-CA"/>
        </w:rPr>
        <w:fldChar w:fldCharType="begin"/>
      </w:r>
      <w:r w:rsidRPr="00C434EA">
        <w:rPr>
          <w:rFonts w:asciiTheme="minorHAnsi" w:hAnsiTheme="minorHAnsi" w:cstheme="minorHAnsi"/>
          <w:szCs w:val="22"/>
          <w:lang w:val="en-CA"/>
        </w:rPr>
        <w:instrText xml:space="preserve"> SEQ CHAPTER \h \r 1</w:instrText>
      </w:r>
      <w:r w:rsidRPr="00C434EA">
        <w:rPr>
          <w:rFonts w:asciiTheme="minorHAnsi" w:hAnsiTheme="minorHAnsi" w:cstheme="minorHAnsi"/>
          <w:szCs w:val="22"/>
          <w:lang w:val="en-CA"/>
        </w:rPr>
        <w:fldChar w:fldCharType="end"/>
      </w:r>
      <w:r w:rsidRPr="00C434EA">
        <w:rPr>
          <w:rFonts w:asciiTheme="minorHAnsi" w:hAnsiTheme="minorHAnsi" w:cstheme="minorHAnsi"/>
          <w:b/>
          <w:bCs/>
          <w:szCs w:val="22"/>
        </w:rPr>
        <w:t>Time Warner Communications (TWC)</w:t>
      </w:r>
      <w:r w:rsidRPr="00C434EA">
        <w:rPr>
          <w:rFonts w:asciiTheme="minorHAnsi" w:hAnsiTheme="minorHAnsi" w:cstheme="minorHAnsi"/>
          <w:szCs w:val="22"/>
        </w:rPr>
        <w:t xml:space="preserve"> - TWC will be lowering the existing underground conduit crossing at the intersection of Epworth Street, with the Work being scheduled to be completed by the end of February 2010.</w:t>
      </w:r>
    </w:p>
    <w:p w14:paraId="0C2F6638" w14:textId="77777777" w:rsidR="00183A9B" w:rsidRPr="00C434EA" w:rsidRDefault="00183A9B" w:rsidP="002E5FFF">
      <w:pPr>
        <w:rPr>
          <w:rFonts w:asciiTheme="minorHAnsi" w:hAnsiTheme="minorHAnsi" w:cstheme="minorHAnsi"/>
          <w:szCs w:val="22"/>
        </w:rPr>
      </w:pPr>
    </w:p>
    <w:p w14:paraId="11711B42" w14:textId="77777777" w:rsidR="00183A9B" w:rsidRPr="00C434EA" w:rsidRDefault="00183A9B" w:rsidP="002E5FFF">
      <w:pPr>
        <w:rPr>
          <w:rFonts w:asciiTheme="minorHAnsi" w:hAnsiTheme="minorHAnsi" w:cstheme="minorHAnsi"/>
          <w:szCs w:val="22"/>
        </w:rPr>
      </w:pPr>
      <w:r w:rsidRPr="00C434EA">
        <w:rPr>
          <w:rFonts w:asciiTheme="minorHAnsi" w:hAnsiTheme="minorHAnsi" w:cstheme="minorHAnsi"/>
          <w:b/>
          <w:szCs w:val="22"/>
          <w:lang w:val="en-CA"/>
        </w:rPr>
        <w:t>Rochester Gas &amp; Electric – Gas</w:t>
      </w:r>
      <w:r w:rsidRPr="00C434EA">
        <w:rPr>
          <w:rFonts w:asciiTheme="minorHAnsi" w:hAnsiTheme="minorHAnsi" w:cstheme="minorHAnsi"/>
          <w:szCs w:val="22"/>
          <w:lang w:val="en-CA"/>
        </w:rPr>
        <w:fldChar w:fldCharType="begin"/>
      </w:r>
      <w:r w:rsidRPr="00C434EA">
        <w:rPr>
          <w:rFonts w:asciiTheme="minorHAnsi" w:hAnsiTheme="minorHAnsi" w:cstheme="minorHAnsi"/>
          <w:szCs w:val="22"/>
          <w:lang w:val="en-CA"/>
        </w:rPr>
        <w:instrText xml:space="preserve"> SEQ CHAPTER \h \r 1</w:instrText>
      </w:r>
      <w:r w:rsidRPr="00C434EA">
        <w:rPr>
          <w:rFonts w:asciiTheme="minorHAnsi" w:hAnsiTheme="minorHAnsi" w:cstheme="minorHAnsi"/>
          <w:szCs w:val="22"/>
          <w:lang w:val="en-CA"/>
        </w:rPr>
        <w:fldChar w:fldCharType="end"/>
      </w:r>
      <w:r w:rsidRPr="00C434EA">
        <w:rPr>
          <w:rFonts w:asciiTheme="minorHAnsi" w:hAnsiTheme="minorHAnsi" w:cstheme="minorHAnsi"/>
          <w:szCs w:val="22"/>
        </w:rPr>
        <w:t xml:space="preserve"> - RG&amp;E will be replacing the existing gas main and services, with the Work being scheduled to be completed by the end of April 2010.</w:t>
      </w:r>
    </w:p>
    <w:p w14:paraId="3B2F6D32" w14:textId="77777777" w:rsidR="00183A9B" w:rsidRPr="00C434EA" w:rsidRDefault="00183A9B" w:rsidP="002E5FFF">
      <w:pPr>
        <w:rPr>
          <w:rFonts w:asciiTheme="minorHAnsi" w:hAnsiTheme="minorHAnsi" w:cstheme="minorHAnsi"/>
          <w:szCs w:val="22"/>
        </w:rPr>
      </w:pPr>
    </w:p>
    <w:p w14:paraId="257CF62D" w14:textId="77777777" w:rsidR="00183A9B" w:rsidRPr="00C434EA" w:rsidRDefault="00183A9B" w:rsidP="002E5FFF">
      <w:pPr>
        <w:rPr>
          <w:rFonts w:asciiTheme="minorHAnsi" w:hAnsiTheme="minorHAnsi" w:cstheme="minorHAnsi"/>
          <w:szCs w:val="22"/>
        </w:rPr>
      </w:pPr>
      <w:r w:rsidRPr="00C434EA">
        <w:rPr>
          <w:rFonts w:asciiTheme="minorHAnsi" w:hAnsiTheme="minorHAnsi" w:cstheme="minorHAnsi"/>
          <w:b/>
          <w:szCs w:val="22"/>
          <w:lang w:val="en-CA"/>
        </w:rPr>
        <w:t>Rochester Gas &amp; Electric - Electric</w:t>
      </w:r>
      <w:r w:rsidRPr="00C434EA">
        <w:rPr>
          <w:rFonts w:asciiTheme="minorHAnsi" w:hAnsiTheme="minorHAnsi" w:cstheme="minorHAnsi"/>
          <w:b/>
          <w:szCs w:val="22"/>
          <w:lang w:val="en-CA"/>
        </w:rPr>
        <w:fldChar w:fldCharType="begin"/>
      </w:r>
      <w:r w:rsidRPr="00C434EA">
        <w:rPr>
          <w:rFonts w:asciiTheme="minorHAnsi" w:hAnsiTheme="minorHAnsi" w:cstheme="minorHAnsi"/>
          <w:b/>
          <w:szCs w:val="22"/>
          <w:lang w:val="en-CA"/>
        </w:rPr>
        <w:instrText xml:space="preserve"> SEQ CHAPTER \h \r 1</w:instrText>
      </w:r>
      <w:r w:rsidRPr="00C434EA">
        <w:rPr>
          <w:rFonts w:asciiTheme="minorHAnsi" w:hAnsiTheme="minorHAnsi" w:cstheme="minorHAnsi"/>
          <w:b/>
          <w:szCs w:val="22"/>
          <w:lang w:val="en-CA"/>
        </w:rPr>
        <w:fldChar w:fldCharType="end"/>
      </w:r>
      <w:r w:rsidRPr="00C434EA">
        <w:rPr>
          <w:rFonts w:asciiTheme="minorHAnsi" w:hAnsiTheme="minorHAnsi" w:cstheme="minorHAnsi"/>
          <w:b/>
          <w:szCs w:val="22"/>
          <w:lang w:val="en-CA"/>
        </w:rPr>
        <w:t xml:space="preserve"> </w:t>
      </w:r>
      <w:r w:rsidRPr="00C434EA">
        <w:rPr>
          <w:rFonts w:asciiTheme="minorHAnsi" w:hAnsiTheme="minorHAnsi" w:cstheme="minorHAnsi"/>
          <w:szCs w:val="22"/>
        </w:rPr>
        <w:t>- RG&amp;E will be replacing the existing underground electric system, with the Work being scheduled to be completed by June 12</w:t>
      </w:r>
      <w:r w:rsidRPr="00C434EA">
        <w:rPr>
          <w:rFonts w:asciiTheme="minorHAnsi" w:hAnsiTheme="minorHAnsi" w:cstheme="minorHAnsi"/>
          <w:szCs w:val="22"/>
          <w:vertAlign w:val="superscript"/>
        </w:rPr>
        <w:t>th</w:t>
      </w:r>
      <w:r w:rsidRPr="00C434EA">
        <w:rPr>
          <w:rFonts w:asciiTheme="minorHAnsi" w:hAnsiTheme="minorHAnsi" w:cstheme="minorHAnsi"/>
          <w:szCs w:val="22"/>
        </w:rPr>
        <w:t>, 2010.</w:t>
      </w:r>
    </w:p>
    <w:p w14:paraId="45FCDC1D" w14:textId="77777777" w:rsidR="00183A9B" w:rsidRPr="00C434EA" w:rsidRDefault="00183A9B" w:rsidP="002E5FFF">
      <w:pPr>
        <w:rPr>
          <w:rFonts w:asciiTheme="minorHAnsi" w:hAnsiTheme="minorHAnsi" w:cstheme="minorHAnsi"/>
          <w:szCs w:val="22"/>
        </w:rPr>
      </w:pPr>
    </w:p>
    <w:p w14:paraId="10950E1E" w14:textId="77777777" w:rsidR="00183A9B" w:rsidRPr="00C434EA" w:rsidRDefault="00183A9B" w:rsidP="002E5FFF">
      <w:pPr>
        <w:rPr>
          <w:rFonts w:asciiTheme="minorHAnsi" w:hAnsiTheme="minorHAnsi" w:cstheme="minorHAnsi"/>
          <w:szCs w:val="22"/>
        </w:rPr>
      </w:pPr>
      <w:r w:rsidRPr="00C434EA">
        <w:rPr>
          <w:rFonts w:asciiTheme="minorHAnsi" w:hAnsiTheme="minorHAnsi" w:cstheme="minorHAnsi"/>
          <w:b/>
          <w:bCs/>
          <w:szCs w:val="22"/>
        </w:rPr>
        <w:t>Monroe County Traffic Engineering (MCDOT)</w:t>
      </w:r>
      <w:r w:rsidRPr="00C434EA">
        <w:rPr>
          <w:rFonts w:asciiTheme="minorHAnsi" w:hAnsiTheme="minorHAnsi" w:cstheme="minorHAnsi"/>
          <w:szCs w:val="22"/>
        </w:rPr>
        <w:t xml:space="preserve"> - MCDOT will be updating the existing traffic regulatory signs to accommodate changes that have been made to the existing traffic regulations for the street, after construction of the Project has been completed.</w:t>
      </w:r>
    </w:p>
    <w:p w14:paraId="414B569C" w14:textId="77777777" w:rsidR="00183A9B" w:rsidRPr="00C434EA" w:rsidRDefault="00183A9B" w:rsidP="002E5FFF">
      <w:pPr>
        <w:rPr>
          <w:rFonts w:asciiTheme="minorHAnsi" w:hAnsiTheme="minorHAnsi" w:cstheme="minorHAnsi"/>
          <w:szCs w:val="22"/>
        </w:rPr>
      </w:pPr>
    </w:p>
    <w:p w14:paraId="024683FB" w14:textId="77777777" w:rsidR="00183A9B" w:rsidRPr="00C434EA" w:rsidRDefault="00183A9B" w:rsidP="002E5FFF">
      <w:pPr>
        <w:rPr>
          <w:rFonts w:asciiTheme="minorHAnsi" w:hAnsiTheme="minorHAnsi" w:cstheme="minorHAnsi"/>
          <w:szCs w:val="22"/>
        </w:rPr>
      </w:pPr>
      <w:r w:rsidRPr="00C434EA">
        <w:rPr>
          <w:rFonts w:asciiTheme="minorHAnsi" w:hAnsiTheme="minorHAnsi" w:cstheme="minorHAnsi"/>
          <w:b/>
          <w:bCs/>
          <w:szCs w:val="22"/>
        </w:rPr>
        <w:t>Monroe County Pure Waters (MCPW)</w:t>
      </w:r>
      <w:r w:rsidRPr="00C434EA">
        <w:rPr>
          <w:rFonts w:asciiTheme="minorHAnsi" w:hAnsiTheme="minorHAnsi" w:cstheme="minorHAnsi"/>
          <w:szCs w:val="22"/>
        </w:rPr>
        <w:t xml:space="preserve"> - MCPW will be replacing approximately 400 lineal feet of the existing sewer system, with the Work being scheduled to be completed by the end of March 2010.</w:t>
      </w:r>
    </w:p>
    <w:p w14:paraId="6641D779" w14:textId="77777777" w:rsidR="00183A9B" w:rsidRPr="00C434EA" w:rsidRDefault="00183A9B" w:rsidP="002E5FFF">
      <w:pPr>
        <w:rPr>
          <w:rFonts w:asciiTheme="minorHAnsi" w:hAnsiTheme="minorHAnsi" w:cstheme="minorHAnsi"/>
          <w:szCs w:val="22"/>
        </w:rPr>
      </w:pPr>
    </w:p>
    <w:p w14:paraId="06F42C02" w14:textId="77777777" w:rsidR="00183A9B" w:rsidRPr="00C434EA" w:rsidRDefault="00183A9B" w:rsidP="002E5FF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rsidRPr="00C434EA">
        <w:rPr>
          <w:rFonts w:asciiTheme="minorHAnsi" w:hAnsiTheme="minorHAnsi" w:cstheme="minorHAnsi"/>
          <w:szCs w:val="22"/>
        </w:rPr>
        <w:t>No other Work is anticipated at this time.</w:t>
      </w:r>
    </w:p>
  </w:comment>
  <w:comment w:id="9" w:author="COMMENT" w:date="2011-05-13T12:12:00Z" w:initials="COMMENT">
    <w:p w14:paraId="4F25F248" w14:textId="77777777" w:rsidR="00183A9B" w:rsidRPr="006C3019" w:rsidRDefault="00183A9B" w:rsidP="0035798D">
      <w:pPr>
        <w:rPr>
          <w:rFonts w:cs="Arial"/>
          <w:szCs w:val="22"/>
        </w:rPr>
      </w:pPr>
      <w:r>
        <w:annotationRef/>
      </w:r>
      <w:r w:rsidRPr="006C3019">
        <w:rPr>
          <w:rFonts w:cs="Arial"/>
          <w:szCs w:val="22"/>
        </w:rPr>
        <w:t xml:space="preserve">  Insert appropriate section end numbers.</w:t>
      </w:r>
    </w:p>
  </w:comment>
  <w:comment w:id="10" w:author="rogers" w:date="2011-05-13T12:12:00Z" w:initials="r">
    <w:p w14:paraId="732478B4" w14:textId="77777777" w:rsidR="00183A9B" w:rsidRPr="006F180C" w:rsidRDefault="00183A9B" w:rsidP="00732E60">
      <w:pPr>
        <w:rPr>
          <w:rFonts w:asciiTheme="minorHAnsi" w:hAnsiTheme="minorHAnsi" w:cstheme="minorHAnsi"/>
        </w:rPr>
      </w:pPr>
      <w:r>
        <w:rPr>
          <w:rStyle w:val="CommentReference"/>
        </w:rPr>
        <w:annotationRef/>
      </w:r>
      <w:r w:rsidRPr="006F180C">
        <w:rPr>
          <w:rFonts w:asciiTheme="minorHAnsi" w:hAnsiTheme="minorHAnsi" w:cstheme="minorHAnsi"/>
          <w:szCs w:val="22"/>
        </w:rPr>
        <w:t xml:space="preserve">  Update page numbers accordingly.  Also update indexes and table of contents.</w:t>
      </w:r>
    </w:p>
  </w:comment>
  <w:comment w:id="11" w:author="COMMENT" w:date="2015-12-08T09:42:00Z" w:initials="COMMENT">
    <w:p w14:paraId="68B2B366" w14:textId="77777777" w:rsidR="00183A9B" w:rsidRPr="00C434EA" w:rsidRDefault="00183A9B" w:rsidP="006742EB">
      <w:pPr>
        <w:rPr>
          <w:rFonts w:asciiTheme="minorHAnsi" w:hAnsiTheme="minorHAnsi" w:cstheme="minorHAnsi"/>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pre-bid date, time, and room number.</w:t>
      </w:r>
    </w:p>
  </w:comment>
  <w:comment w:id="12" w:author="COMMENT" w:date="2015-12-08T09:42:00Z" w:initials="COMMENT">
    <w:p w14:paraId="2A9942EC" w14:textId="77777777" w:rsidR="00183A9B" w:rsidRPr="00C434EA" w:rsidRDefault="00183A9B" w:rsidP="006742EB">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bid opening time and date.</w:t>
      </w:r>
    </w:p>
  </w:comment>
  <w:comment w:id="13" w:author="COMMENT" w:date="2015-12-08T09:42:00Z" w:initials="COMMENT">
    <w:p w14:paraId="5E3C22BC" w14:textId="77777777" w:rsidR="00183A9B" w:rsidRPr="00C434EA" w:rsidRDefault="00183A9B" w:rsidP="002D3F47">
      <w:r>
        <w:annotationRef/>
      </w:r>
      <w:r w:rsidRPr="00C434EA">
        <w:rPr>
          <w:b/>
        </w:rPr>
        <w:t xml:space="preserve">  I</w:t>
      </w:r>
      <w:r w:rsidRPr="00C434EA">
        <w:t>nsert number of days to complete Contract, both written word and (numeric).</w:t>
      </w:r>
    </w:p>
  </w:comment>
  <w:comment w:id="14" w:author="rogers" w:date="2015-12-08T09:42:00Z" w:initials="r">
    <w:p w14:paraId="440D732B" w14:textId="77777777" w:rsidR="00183A9B" w:rsidRPr="00C434EA" w:rsidRDefault="00183A9B" w:rsidP="002D3F47">
      <w:r>
        <w:rPr>
          <w:rStyle w:val="CommentReference"/>
        </w:rPr>
        <w:annotationRef/>
      </w:r>
      <w:r w:rsidRPr="00C434EA">
        <w:rPr>
          <w:b/>
        </w:rPr>
        <w:t xml:space="preserve">  </w:t>
      </w:r>
      <w:r w:rsidRPr="00C434EA">
        <w:t>Add any special instructions for Project phasing or other Work restrictions, such as:</w:t>
      </w:r>
    </w:p>
    <w:p w14:paraId="53080F89" w14:textId="77777777" w:rsidR="00183A9B" w:rsidRPr="00C434EA" w:rsidRDefault="00183A9B" w:rsidP="002D3F47"/>
    <w:p w14:paraId="7748EF94" w14:textId="77777777" w:rsidR="00183A9B" w:rsidRPr="00C434EA" w:rsidRDefault="00183A9B" w:rsidP="002D3F47"/>
    <w:p w14:paraId="441C07C9" w14:textId="77777777" w:rsidR="00183A9B" w:rsidRPr="00F421C4" w:rsidRDefault="00183A9B" w:rsidP="002D3F47">
      <w:r w:rsidRPr="00C434EA">
        <w:t>Also, the Contractor shall complete individual Work elements of this Project, per the following schedule:</w:t>
      </w:r>
    </w:p>
  </w:comment>
  <w:comment w:id="15" w:author="COMMENT" w:date="2011-05-13T12:12:00Z" w:initials="COMMENT">
    <w:p w14:paraId="2AB8612B" w14:textId="77777777" w:rsidR="00183A9B" w:rsidRDefault="00183A9B" w:rsidP="00102C5E">
      <w:pPr>
        <w:rPr>
          <w:rFonts w:asciiTheme="minorHAnsi" w:hAnsiTheme="minorHAnsi" w:cstheme="minorHAnsi"/>
          <w:szCs w:val="22"/>
        </w:rPr>
      </w:pPr>
      <w:r>
        <w:annotationRef/>
      </w:r>
      <w:r>
        <w:rPr>
          <w:rFonts w:asciiTheme="minorHAnsi" w:hAnsiTheme="minorHAnsi" w:cstheme="minorHAnsi"/>
          <w:szCs w:val="22"/>
        </w:rPr>
        <w:t xml:space="preserve">  If a different amount is to be charged for purchase of the Contract documents, change charge from </w:t>
      </w:r>
      <w:r>
        <w:rPr>
          <w:rFonts w:asciiTheme="minorHAnsi" w:hAnsiTheme="minorHAnsi" w:cstheme="minorHAnsi"/>
          <w:b/>
          <w:szCs w:val="22"/>
        </w:rPr>
        <w:t>sixty dollars ($60.00)</w:t>
      </w:r>
      <w:r>
        <w:rPr>
          <w:rFonts w:asciiTheme="minorHAnsi" w:hAnsiTheme="minorHAnsi" w:cstheme="minorHAnsi"/>
          <w:szCs w:val="22"/>
        </w:rPr>
        <w:t xml:space="preserve"> to the new amount.</w:t>
      </w:r>
    </w:p>
  </w:comment>
  <w:comment w:id="16" w:author="COMMENT" w:date="2013-02-05T13:02:00Z" w:initials="COMMENT">
    <w:p w14:paraId="249D56A3" w14:textId="77777777" w:rsidR="00183A9B" w:rsidRPr="009E7704" w:rsidRDefault="00183A9B" w:rsidP="002138B8">
      <w:pPr>
        <w:rPr>
          <w:rFonts w:asciiTheme="minorHAnsi" w:hAnsiTheme="minorHAnsi" w:cstheme="minorHAnsi"/>
        </w:rPr>
      </w:pPr>
      <w:r>
        <w:annotationRef/>
      </w:r>
      <w:r w:rsidRPr="009E7704">
        <w:rPr>
          <w:rFonts w:asciiTheme="minorHAnsi" w:hAnsiTheme="minorHAnsi" w:cstheme="minorHAnsi"/>
          <w:b/>
        </w:rPr>
        <w:t xml:space="preserve">  </w:t>
      </w:r>
      <w:r w:rsidRPr="009E7704">
        <w:rPr>
          <w:rFonts w:asciiTheme="minorHAnsi" w:hAnsiTheme="minorHAnsi" w:cstheme="minorHAnsi"/>
          <w:szCs w:val="22"/>
        </w:rPr>
        <w:t>Insert appropriate section end numbers.</w:t>
      </w:r>
    </w:p>
  </w:comment>
  <w:comment w:id="17" w:author="COMMENT" w:date="2013-02-05T13:04:00Z" w:initials="COMMENT">
    <w:p w14:paraId="43116609" w14:textId="77777777" w:rsidR="00183A9B" w:rsidRPr="009E7704" w:rsidRDefault="00183A9B" w:rsidP="002138B8">
      <w:pPr>
        <w:rPr>
          <w:rFonts w:asciiTheme="minorHAnsi" w:hAnsiTheme="minorHAnsi" w:cstheme="minorHAnsi"/>
        </w:rPr>
      </w:pPr>
      <w:r>
        <w:annotationRef/>
      </w:r>
      <w:r w:rsidRPr="009E7704">
        <w:rPr>
          <w:rFonts w:asciiTheme="minorHAnsi" w:hAnsiTheme="minorHAnsi" w:cstheme="minorHAnsi"/>
          <w:szCs w:val="22"/>
        </w:rPr>
        <w:t xml:space="preserve">  Insert ending page number for Contract drawings.</w:t>
      </w:r>
    </w:p>
  </w:comment>
  <w:comment w:id="18" w:author="rogers" w:date="2015-07-14T11:11:00Z" w:initials="rs">
    <w:p w14:paraId="7E7DA320" w14:textId="77777777" w:rsidR="00183A9B" w:rsidRDefault="00183A9B" w:rsidP="00FE5D9B">
      <w:pPr>
        <w:pStyle w:val="CommentText"/>
        <w:spacing w:line="276" w:lineRule="auto"/>
        <w:rPr>
          <w:rFonts w:asciiTheme="minorHAnsi" w:hAnsiTheme="minorHAnsi" w:cstheme="minorHAnsi"/>
          <w:sz w:val="22"/>
          <w:szCs w:val="22"/>
        </w:rPr>
      </w:pPr>
      <w:r>
        <w:rPr>
          <w:rStyle w:val="CommentReference"/>
        </w:rPr>
        <w:annotationRef/>
      </w:r>
      <w:r>
        <w:rPr>
          <w:rFonts w:asciiTheme="minorHAnsi" w:hAnsiTheme="minorHAnsi" w:cstheme="minorHAnsi"/>
          <w:sz w:val="22"/>
          <w:szCs w:val="22"/>
        </w:rPr>
        <w:t xml:space="preserve">  TWO sets of Proposal</w:t>
      </w:r>
      <w:r w:rsidRPr="006F180C">
        <w:rPr>
          <w:rFonts w:asciiTheme="minorHAnsi" w:hAnsiTheme="minorHAnsi" w:cstheme="minorHAnsi"/>
          <w:sz w:val="22"/>
          <w:szCs w:val="22"/>
        </w:rPr>
        <w:t xml:space="preserve"> Section</w:t>
      </w:r>
      <w:r>
        <w:rPr>
          <w:rFonts w:asciiTheme="minorHAnsi" w:hAnsiTheme="minorHAnsi" w:cstheme="minorHAnsi"/>
          <w:sz w:val="22"/>
          <w:szCs w:val="22"/>
        </w:rPr>
        <w:t xml:space="preserve">s are to be included with </w:t>
      </w:r>
      <w:r w:rsidRPr="006F180C">
        <w:rPr>
          <w:rFonts w:asciiTheme="minorHAnsi" w:hAnsiTheme="minorHAnsi" w:cstheme="minorHAnsi"/>
          <w:sz w:val="22"/>
          <w:szCs w:val="22"/>
        </w:rPr>
        <w:t>Contract</w:t>
      </w:r>
      <w:r>
        <w:rPr>
          <w:rFonts w:asciiTheme="minorHAnsi" w:hAnsiTheme="minorHAnsi" w:cstheme="minorHAnsi"/>
          <w:sz w:val="22"/>
          <w:szCs w:val="22"/>
        </w:rPr>
        <w:t xml:space="preserve"> B</w:t>
      </w:r>
      <w:r w:rsidRPr="006F180C">
        <w:rPr>
          <w:rFonts w:asciiTheme="minorHAnsi" w:hAnsiTheme="minorHAnsi" w:cstheme="minorHAnsi"/>
          <w:sz w:val="22"/>
          <w:szCs w:val="22"/>
        </w:rPr>
        <w:t>ook</w:t>
      </w:r>
      <w:r>
        <w:rPr>
          <w:rFonts w:asciiTheme="minorHAnsi" w:hAnsiTheme="minorHAnsi" w:cstheme="minorHAnsi"/>
          <w:sz w:val="22"/>
          <w:szCs w:val="22"/>
        </w:rPr>
        <w:t>:</w:t>
      </w:r>
    </w:p>
    <w:p w14:paraId="34E7FF15" w14:textId="77777777" w:rsidR="00183A9B" w:rsidRDefault="00183A9B" w:rsidP="00FE5D9B">
      <w:pPr>
        <w:pStyle w:val="CommentText"/>
        <w:spacing w:line="276" w:lineRule="auto"/>
        <w:rPr>
          <w:rFonts w:asciiTheme="minorHAnsi" w:hAnsiTheme="minorHAnsi" w:cstheme="minorHAnsi"/>
          <w:sz w:val="22"/>
          <w:szCs w:val="22"/>
        </w:rPr>
      </w:pPr>
    </w:p>
    <w:p w14:paraId="4331973B" w14:textId="77777777" w:rsidR="00183A9B" w:rsidRDefault="00183A9B" w:rsidP="00FE5D9B">
      <w:pPr>
        <w:pStyle w:val="CommentText"/>
        <w:spacing w:line="276" w:lineRule="auto"/>
        <w:rPr>
          <w:rFonts w:asciiTheme="minorHAnsi" w:hAnsiTheme="minorHAnsi" w:cstheme="minorHAnsi"/>
        </w:rPr>
      </w:pPr>
      <w:r>
        <w:rPr>
          <w:rFonts w:asciiTheme="minorHAnsi" w:hAnsiTheme="minorHAnsi" w:cstheme="minorHAnsi"/>
        </w:rPr>
        <w:t xml:space="preserve">  ONE set within Contract Book proper.</w:t>
      </w:r>
    </w:p>
    <w:p w14:paraId="60837AAA" w14:textId="77777777" w:rsidR="00183A9B" w:rsidRDefault="00183A9B" w:rsidP="00FE5D9B">
      <w:pPr>
        <w:pStyle w:val="CommentText"/>
        <w:spacing w:line="276" w:lineRule="auto"/>
        <w:rPr>
          <w:rFonts w:asciiTheme="minorHAnsi" w:hAnsiTheme="minorHAnsi" w:cstheme="minorHAnsi"/>
        </w:rPr>
      </w:pPr>
    </w:p>
    <w:p w14:paraId="2F05A97F" w14:textId="77777777" w:rsidR="00183A9B" w:rsidRPr="006F180C" w:rsidRDefault="00183A9B" w:rsidP="00FE5D9B">
      <w:pPr>
        <w:pStyle w:val="CommentText"/>
        <w:spacing w:line="276" w:lineRule="auto"/>
        <w:rPr>
          <w:rFonts w:asciiTheme="minorHAnsi" w:hAnsiTheme="minorHAnsi" w:cstheme="minorHAnsi"/>
        </w:rPr>
      </w:pPr>
      <w:r>
        <w:rPr>
          <w:rFonts w:asciiTheme="minorHAnsi" w:hAnsiTheme="minorHAnsi" w:cstheme="minorHAnsi"/>
        </w:rPr>
        <w:t xml:space="preserve">  ONE set bound separately but included with Contract Book, and to be submitted by Bidder as their bid.</w:t>
      </w:r>
    </w:p>
    <w:p w14:paraId="07442988" w14:textId="77777777" w:rsidR="00183A9B" w:rsidRDefault="00183A9B" w:rsidP="00FE5D9B">
      <w:pPr>
        <w:pStyle w:val="CommentText"/>
      </w:pPr>
    </w:p>
    <w:p w14:paraId="5CFA0951" w14:textId="77777777" w:rsidR="00183A9B" w:rsidRDefault="00183A9B" w:rsidP="00FE5D9B">
      <w:pPr>
        <w:pStyle w:val="CommentText"/>
      </w:pPr>
    </w:p>
    <w:p w14:paraId="7F444A21" w14:textId="77777777" w:rsidR="00183A9B" w:rsidRDefault="00183A9B" w:rsidP="00FE5D9B">
      <w:pPr>
        <w:pStyle w:val="CommentText"/>
      </w:pPr>
      <w:r>
        <w:t xml:space="preserve">  Entire Proposal Section is to be single sided.</w:t>
      </w:r>
    </w:p>
  </w:comment>
  <w:comment w:id="19" w:author="rogers" w:date="2013-04-08T09:45:00Z" w:initials="r">
    <w:p w14:paraId="1D2AE5D7" w14:textId="77777777" w:rsidR="00183A9B" w:rsidRPr="00CC6280" w:rsidRDefault="00183A9B" w:rsidP="00996C07">
      <w:pPr>
        <w:pStyle w:val="CommentText"/>
        <w:rPr>
          <w:rFonts w:cs="Arial"/>
          <w:sz w:val="22"/>
          <w:szCs w:val="22"/>
        </w:rPr>
      </w:pPr>
      <w:r w:rsidRPr="00AE028D">
        <w:rPr>
          <w:rStyle w:val="CommentReference"/>
        </w:rPr>
        <w:annotationRef/>
      </w:r>
      <w:r w:rsidRPr="00AE028D">
        <w:rPr>
          <w:rFonts w:cs="Arial"/>
          <w:sz w:val="22"/>
          <w:szCs w:val="22"/>
        </w:rPr>
        <w:t xml:space="preserve">  Insert issue date.</w:t>
      </w:r>
    </w:p>
  </w:comment>
  <w:comment w:id="20" w:author="rogers" w:date="2015-04-28T12:14:00Z" w:initials="rs">
    <w:p w14:paraId="3A6E37B3" w14:textId="77777777" w:rsidR="00183A9B" w:rsidRPr="00D374B7" w:rsidRDefault="00183A9B">
      <w:pPr>
        <w:pStyle w:val="CommentText"/>
        <w:rPr>
          <w:sz w:val="22"/>
          <w:szCs w:val="22"/>
        </w:rPr>
      </w:pPr>
      <w:r>
        <w:rPr>
          <w:rStyle w:val="CommentReference"/>
        </w:rPr>
        <w:annotationRef/>
      </w:r>
      <w:r>
        <w:rPr>
          <w:sz w:val="22"/>
          <w:szCs w:val="22"/>
        </w:rPr>
        <w:t xml:space="preserve"> </w:t>
      </w:r>
      <w:r w:rsidRPr="00D374B7">
        <w:rPr>
          <w:sz w:val="22"/>
          <w:szCs w:val="22"/>
        </w:rPr>
        <w:t xml:space="preserve"> Insert BID PROPOPSAL forms following this page.</w:t>
      </w:r>
    </w:p>
  </w:comment>
  <w:comment w:id="21" w:author="rogers" w:date="2015-07-13T11:51:00Z" w:initials="r">
    <w:p w14:paraId="60D5780D" w14:textId="77777777" w:rsidR="00E03D31" w:rsidRPr="00A6009C" w:rsidRDefault="00E03D31" w:rsidP="00E03D31">
      <w:pPr>
        <w:pStyle w:val="CommentText"/>
        <w:rPr>
          <w:rFonts w:asciiTheme="majorHAnsi" w:hAnsiTheme="majorHAnsi" w:cstheme="majorHAnsi"/>
          <w:sz w:val="22"/>
          <w:szCs w:val="22"/>
        </w:rPr>
      </w:pPr>
      <w:r>
        <w:rPr>
          <w:rStyle w:val="CommentReference"/>
        </w:rPr>
        <w:annotationRef/>
      </w:r>
      <w:r w:rsidRPr="00A6009C">
        <w:rPr>
          <w:rFonts w:asciiTheme="majorHAnsi" w:hAnsiTheme="majorHAnsi" w:cstheme="majorHAnsi"/>
          <w:sz w:val="22"/>
          <w:szCs w:val="22"/>
        </w:rPr>
        <w:t xml:space="preserve">  Delete any items from the contingent list that are included in the bid proposal.  Add any items that may be appropriate for the Project.</w:t>
      </w:r>
    </w:p>
    <w:p w14:paraId="786B7917" w14:textId="77777777" w:rsidR="00E03D31" w:rsidRPr="00A6009C" w:rsidRDefault="00E03D31" w:rsidP="00E03D31">
      <w:pPr>
        <w:pStyle w:val="CommentText"/>
        <w:rPr>
          <w:rFonts w:asciiTheme="majorHAnsi" w:hAnsiTheme="majorHAnsi" w:cstheme="majorHAnsi"/>
          <w:sz w:val="22"/>
          <w:szCs w:val="22"/>
        </w:rPr>
      </w:pPr>
    </w:p>
    <w:p w14:paraId="4E11568C" w14:textId="77777777" w:rsidR="00E03D31" w:rsidRPr="00A6009C" w:rsidRDefault="00E03D31" w:rsidP="00E03D31">
      <w:pPr>
        <w:pStyle w:val="CommentText"/>
        <w:rPr>
          <w:rFonts w:asciiTheme="majorHAnsi" w:hAnsiTheme="majorHAnsi" w:cstheme="majorHAnsi"/>
        </w:rPr>
      </w:pPr>
      <w:r w:rsidRPr="00A6009C">
        <w:rPr>
          <w:rFonts w:asciiTheme="majorHAnsi" w:hAnsiTheme="majorHAnsi" w:cstheme="majorHAnsi"/>
          <w:b/>
          <w:i/>
          <w:sz w:val="22"/>
          <w:szCs w:val="22"/>
        </w:rPr>
        <w:t>DO NOT CHANGE ANY OF THE STIPULATED UNIT PRICES AS THEY ARE STANDARD PRICES THAT PERTAIN TO ALL CITY PROJECTS</w:t>
      </w:r>
      <w:r w:rsidRPr="00A6009C">
        <w:rPr>
          <w:rFonts w:asciiTheme="majorHAnsi" w:hAnsiTheme="majorHAnsi" w:cstheme="majorHAnsi"/>
          <w:sz w:val="22"/>
          <w:szCs w:val="22"/>
        </w:rPr>
        <w:t>.</w:t>
      </w:r>
    </w:p>
  </w:comment>
  <w:comment w:id="22" w:author="rogers" w:date="2015-05-08T10:32:00Z" w:initials="r">
    <w:p w14:paraId="0240199D" w14:textId="77777777" w:rsidR="00183A9B" w:rsidRPr="00F424A3" w:rsidRDefault="00183A9B" w:rsidP="009979DC">
      <w:pPr>
        <w:pStyle w:val="CommentText"/>
        <w:rPr>
          <w:rFonts w:cs="Arial"/>
          <w:sz w:val="22"/>
          <w:szCs w:val="22"/>
        </w:rPr>
      </w:pPr>
      <w:r>
        <w:rPr>
          <w:rStyle w:val="CommentReference"/>
        </w:rPr>
        <w:annotationRef/>
      </w:r>
      <w:r w:rsidRPr="00F424A3">
        <w:rPr>
          <w:rFonts w:cs="Arial"/>
          <w:sz w:val="22"/>
          <w:szCs w:val="22"/>
        </w:rPr>
        <w:t xml:space="preserve">  Filled in copies of form ap1 are not to be included within the conformed books for award.  The filled in form is to be attached to the award package.</w:t>
      </w:r>
    </w:p>
  </w:comment>
  <w:comment w:id="23" w:author="rogers" w:date="2015-04-28T12:15:00Z" w:initials="r">
    <w:p w14:paraId="4EFD3719" w14:textId="77777777" w:rsidR="00183A9B" w:rsidRPr="005057A1" w:rsidRDefault="00183A9B" w:rsidP="00820DB7">
      <w:pPr>
        <w:pStyle w:val="CommentText"/>
        <w:spacing w:line="276" w:lineRule="auto"/>
        <w:rPr>
          <w:rFonts w:cs="Arial"/>
          <w:sz w:val="22"/>
          <w:szCs w:val="22"/>
        </w:rPr>
      </w:pPr>
      <w:r>
        <w:rPr>
          <w:rStyle w:val="CommentReference"/>
        </w:rPr>
        <w:annotationRef/>
      </w:r>
      <w:r w:rsidRPr="005057A1">
        <w:rPr>
          <w:rFonts w:cs="Arial"/>
          <w:sz w:val="22"/>
          <w:szCs w:val="22"/>
        </w:rPr>
        <w:t xml:space="preserve">  Filled in copies of form ap3 are not to be included within the conformed books for award.  The filled in form is to be attached to the award package.</w:t>
      </w:r>
    </w:p>
  </w:comment>
  <w:comment w:id="25" w:author="COMMENT" w:date="2012-01-09T08:57:00Z" w:initials="Comment">
    <w:p w14:paraId="698E0FBC" w14:textId="77777777" w:rsidR="00183A9B" w:rsidRPr="006F180C" w:rsidRDefault="00183A9B"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6F180C">
        <w:rPr>
          <w:rFonts w:asciiTheme="minorHAnsi" w:hAnsiTheme="minorHAnsi" w:cstheme="minorHAnsi"/>
        </w:rPr>
        <w:t xml:space="preserve">  Insert issue date.</w:t>
      </w:r>
    </w:p>
  </w:comment>
  <w:comment w:id="26" w:author="COMMENT" w:date="2012-01-09T08:57:00Z" w:initials="Comment">
    <w:p w14:paraId="52894767" w14:textId="77777777" w:rsidR="00183A9B" w:rsidRDefault="00183A9B" w:rsidP="00AC01AE">
      <w:pPr>
        <w:rPr>
          <w:rFonts w:asciiTheme="minorHAnsi" w:hAnsiTheme="minorHAnsi" w:cstheme="minorHAnsi"/>
          <w:szCs w:val="22"/>
        </w:rPr>
      </w:pPr>
      <w:r>
        <w:annotationRef/>
      </w:r>
      <w:r w:rsidRPr="006F180C">
        <w:rPr>
          <w:rFonts w:asciiTheme="minorHAnsi" w:hAnsiTheme="minorHAnsi" w:cstheme="minorHAnsi"/>
        </w:rPr>
        <w:t xml:space="preserve">  </w:t>
      </w:r>
      <w:r w:rsidRPr="00C434EA">
        <w:rPr>
          <w:rFonts w:asciiTheme="minorHAnsi" w:hAnsiTheme="minorHAnsi" w:cstheme="minorHAnsi"/>
          <w:szCs w:val="22"/>
        </w:rPr>
        <w:t>Replace with Consultant name and address if appropriate.</w:t>
      </w:r>
    </w:p>
    <w:p w14:paraId="77851F45" w14:textId="77777777" w:rsidR="00183A9B" w:rsidRPr="006F180C" w:rsidRDefault="00183A9B" w:rsidP="00AC01A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t xml:space="preserve">  For other bureaus/departments – change as appropriate</w:t>
      </w:r>
      <w:r w:rsidRPr="006F180C">
        <w:rPr>
          <w:rFonts w:asciiTheme="minorHAnsi" w:hAnsiTheme="minorHAnsi" w:cstheme="minorHAnsi"/>
          <w:szCs w:val="22"/>
        </w:rPr>
        <w:t>.</w:t>
      </w:r>
    </w:p>
  </w:comment>
  <w:comment w:id="27" w:author="Schoenheit, Roger K." w:date="2019-01-25T06:47:00Z" w:initials="SRK">
    <w:p w14:paraId="490D86A3" w14:textId="77777777" w:rsidR="00183A9B" w:rsidRDefault="00183A9B" w:rsidP="00AC01AE">
      <w:pPr>
        <w:pStyle w:val="CommentText"/>
      </w:pPr>
      <w:r>
        <w:rPr>
          <w:rStyle w:val="CommentReference"/>
        </w:rPr>
        <w:annotationRef/>
      </w:r>
      <w:r>
        <w:t xml:space="preserve">  Insert in-house Project PE name-title-section</w:t>
      </w:r>
    </w:p>
  </w:comment>
  <w:comment w:id="28" w:author="COMMENT" w:date="2013-02-05T13:05:00Z" w:initials="COMMENT">
    <w:p w14:paraId="07792BD7" w14:textId="77777777" w:rsidR="00183A9B" w:rsidRPr="009E7704" w:rsidRDefault="00183A9B" w:rsidP="002138B8">
      <w:pPr>
        <w:rPr>
          <w:rFonts w:asciiTheme="minorHAnsi" w:hAnsiTheme="minorHAnsi" w:cstheme="minorHAnsi"/>
        </w:rPr>
      </w:pPr>
      <w:r>
        <w:annotationRef/>
      </w:r>
      <w:r w:rsidRPr="009E7704">
        <w:rPr>
          <w:rFonts w:asciiTheme="minorHAnsi" w:hAnsiTheme="minorHAnsi" w:cstheme="minorHAnsi"/>
          <w:b/>
        </w:rPr>
        <w:t xml:space="preserve">  </w:t>
      </w:r>
      <w:r w:rsidRPr="009E7704">
        <w:rPr>
          <w:rFonts w:asciiTheme="minorHAnsi" w:hAnsiTheme="minorHAnsi" w:cstheme="minorHAnsi"/>
          <w:szCs w:val="22"/>
        </w:rPr>
        <w:t>Insert appropriate section end numbers.</w:t>
      </w:r>
    </w:p>
  </w:comment>
  <w:comment w:id="29" w:author="COMMENT" w:date="2013-02-05T13:05:00Z" w:initials="COMMENT">
    <w:p w14:paraId="4E9391B3" w14:textId="77777777" w:rsidR="00183A9B" w:rsidRPr="009E7704" w:rsidRDefault="00183A9B" w:rsidP="002138B8">
      <w:pPr>
        <w:rPr>
          <w:rFonts w:asciiTheme="minorHAnsi" w:hAnsiTheme="minorHAnsi" w:cstheme="minorHAnsi"/>
        </w:rPr>
      </w:pPr>
      <w:r>
        <w:annotationRef/>
      </w:r>
      <w:r w:rsidRPr="009E7704">
        <w:rPr>
          <w:rFonts w:asciiTheme="minorHAnsi" w:hAnsiTheme="minorHAnsi" w:cstheme="minorHAnsi"/>
          <w:szCs w:val="22"/>
        </w:rPr>
        <w:t xml:space="preserve">  Insert ending page number for Contract drawings.</w:t>
      </w:r>
    </w:p>
  </w:comment>
  <w:comment w:id="30" w:author="Schoenheit, Roger K." w:date="2017-01-03T08:51:00Z" w:initials="SRK">
    <w:p w14:paraId="40B5973C" w14:textId="77777777" w:rsidR="00183A9B" w:rsidRDefault="00183A9B" w:rsidP="00067710">
      <w:pPr>
        <w:pStyle w:val="CommentText"/>
      </w:pPr>
      <w:r>
        <w:rPr>
          <w:rStyle w:val="CommentReference"/>
        </w:rPr>
        <w:annotationRef/>
      </w:r>
    </w:p>
    <w:p w14:paraId="1177A9CC" w14:textId="77777777" w:rsidR="00183A9B" w:rsidRPr="00BA1581" w:rsidRDefault="00183A9B" w:rsidP="00067710">
      <w:pPr>
        <w:pStyle w:val="CommentText"/>
        <w:rPr>
          <w:highlight w:val="yellow"/>
        </w:rPr>
      </w:pPr>
      <w:r w:rsidRPr="003724A4">
        <w:t xml:space="preserve">  </w:t>
      </w:r>
      <w:r w:rsidRPr="00BA1581">
        <w:rPr>
          <w:highlight w:val="yellow"/>
        </w:rPr>
        <w:t>Project Manager to pre-determine if there are any existing environmental hazards that would require Pollution Liability coverage.  If not, remove from list.</w:t>
      </w:r>
    </w:p>
    <w:p w14:paraId="36B9B826" w14:textId="77777777" w:rsidR="00183A9B" w:rsidRPr="00BA1581" w:rsidRDefault="00183A9B" w:rsidP="00067710">
      <w:pPr>
        <w:pStyle w:val="CommentText"/>
        <w:rPr>
          <w:highlight w:val="yellow"/>
        </w:rPr>
      </w:pPr>
    </w:p>
    <w:p w14:paraId="0DDA56C2" w14:textId="77777777" w:rsidR="00183A9B" w:rsidRPr="00BA1581" w:rsidRDefault="00183A9B" w:rsidP="00067710">
      <w:pPr>
        <w:pStyle w:val="CommentText"/>
        <w:rPr>
          <w:szCs w:val="22"/>
          <w:highlight w:val="yellow"/>
        </w:rPr>
      </w:pPr>
      <w:r w:rsidRPr="00BA1581">
        <w:rPr>
          <w:highlight w:val="yellow"/>
        </w:rPr>
        <w:t xml:space="preserve">  Include requirement only if </w:t>
      </w:r>
      <w:r w:rsidRPr="00BA1581">
        <w:rPr>
          <w:szCs w:val="22"/>
          <w:highlight w:val="yellow"/>
        </w:rPr>
        <w:t>one or more of the following items pertain:</w:t>
      </w:r>
    </w:p>
    <w:p w14:paraId="0C3F18DC" w14:textId="77777777" w:rsidR="00183A9B" w:rsidRPr="00BA1581" w:rsidRDefault="00183A9B" w:rsidP="00067710">
      <w:pPr>
        <w:pStyle w:val="CommentText"/>
        <w:rPr>
          <w:szCs w:val="22"/>
          <w:highlight w:val="yellow"/>
        </w:rPr>
      </w:pPr>
    </w:p>
    <w:p w14:paraId="6BA9753A" w14:textId="77777777" w:rsidR="00183A9B" w:rsidRDefault="00183A9B" w:rsidP="00067710">
      <w:pPr>
        <w:pStyle w:val="CommentText"/>
      </w:pPr>
      <w:r w:rsidRPr="00BA1581">
        <w:rPr>
          <w:szCs w:val="22"/>
          <w:highlight w:val="yellow"/>
        </w:rPr>
        <w:t>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w:t>
      </w:r>
    </w:p>
  </w:comment>
  <w:comment w:id="31" w:author="rogers" w:date="2011-05-13T12:12:00Z" w:initials="r">
    <w:p w14:paraId="149776F3" w14:textId="77777777" w:rsidR="00183A9B" w:rsidRPr="006F180C" w:rsidRDefault="00183A9B" w:rsidP="00732E60">
      <w:pPr>
        <w:rPr>
          <w:rFonts w:asciiTheme="minorHAnsi" w:hAnsiTheme="minorHAnsi" w:cstheme="minorHAnsi"/>
        </w:rPr>
      </w:pPr>
      <w:r>
        <w:rPr>
          <w:rStyle w:val="CommentReference"/>
        </w:rPr>
        <w:annotationRef/>
      </w:r>
      <w:r w:rsidRPr="006F180C">
        <w:rPr>
          <w:rFonts w:asciiTheme="minorHAnsi" w:hAnsiTheme="minorHAnsi" w:cstheme="minorHAnsi"/>
          <w:szCs w:val="22"/>
        </w:rPr>
        <w:t xml:space="preserve">  Update page numbers accordingly.  Also update indexes and table of contents.</w:t>
      </w:r>
    </w:p>
  </w:comment>
  <w:comment w:id="34" w:author="rogers" w:date="2015-05-08T10:32:00Z" w:initials="r">
    <w:p w14:paraId="554A4D59" w14:textId="77777777" w:rsidR="00183A9B" w:rsidRPr="00F424A3" w:rsidRDefault="00183A9B" w:rsidP="007C039B">
      <w:pPr>
        <w:pStyle w:val="CommentText"/>
        <w:rPr>
          <w:rFonts w:cs="Arial"/>
          <w:sz w:val="22"/>
          <w:szCs w:val="22"/>
        </w:rPr>
      </w:pPr>
      <w:r>
        <w:rPr>
          <w:rStyle w:val="CommentReference"/>
        </w:rPr>
        <w:annotationRef/>
      </w:r>
      <w:r w:rsidRPr="00F424A3">
        <w:rPr>
          <w:rFonts w:cs="Arial"/>
          <w:sz w:val="22"/>
          <w:szCs w:val="22"/>
        </w:rPr>
        <w:t xml:space="preserve">  Filled in copies of form ap1 are not to be included within the conformed books for award.  The filled in form is to be attached to the award package.</w:t>
      </w:r>
    </w:p>
  </w:comment>
  <w:comment w:id="35" w:author="rogers" w:date="2015-04-28T12:16:00Z" w:initials="r">
    <w:p w14:paraId="11741BC7" w14:textId="77777777" w:rsidR="00183A9B" w:rsidRPr="005057A1" w:rsidRDefault="00183A9B" w:rsidP="00F87F76">
      <w:pPr>
        <w:pStyle w:val="CommentText"/>
        <w:rPr>
          <w:rFonts w:cs="Arial"/>
          <w:sz w:val="22"/>
          <w:szCs w:val="22"/>
        </w:rPr>
      </w:pPr>
      <w:r>
        <w:rPr>
          <w:rStyle w:val="CommentReference"/>
        </w:rPr>
        <w:annotationRef/>
      </w:r>
      <w:r w:rsidRPr="005057A1">
        <w:rPr>
          <w:rFonts w:cs="Arial"/>
          <w:sz w:val="22"/>
          <w:szCs w:val="22"/>
        </w:rPr>
        <w:t xml:space="preserve">  Filled in copies of form ap3 are not to be included within the conformed books for award.  The filled in form is to be attached to the award package.</w:t>
      </w:r>
    </w:p>
  </w:comment>
  <w:comment w:id="36" w:author="rogers" w:date="2015-05-08T08:23:00Z" w:initials="r">
    <w:p w14:paraId="3B5BAC9B" w14:textId="77777777" w:rsidR="00183A9B" w:rsidRPr="00D42292" w:rsidRDefault="00183A9B" w:rsidP="00EB225F">
      <w:pPr>
        <w:pStyle w:val="CommentText"/>
        <w:rPr>
          <w:rFonts w:cs="Arial"/>
          <w:sz w:val="22"/>
          <w:szCs w:val="22"/>
        </w:rPr>
      </w:pPr>
      <w:r>
        <w:rPr>
          <w:rStyle w:val="CommentReference"/>
        </w:rPr>
        <w:annotationRef/>
      </w:r>
      <w:r w:rsidRPr="00D42292">
        <w:rPr>
          <w:rFonts w:cs="Arial"/>
          <w:sz w:val="22"/>
          <w:szCs w:val="22"/>
        </w:rPr>
        <w:t xml:space="preserve">  Add appropriate info:</w:t>
      </w:r>
    </w:p>
    <w:p w14:paraId="46F99970" w14:textId="77777777" w:rsidR="00183A9B" w:rsidRPr="00D42292" w:rsidRDefault="00183A9B" w:rsidP="00EB225F">
      <w:pPr>
        <w:pStyle w:val="CommentText"/>
        <w:rPr>
          <w:rFonts w:cs="Arial"/>
          <w:sz w:val="22"/>
          <w:szCs w:val="22"/>
        </w:rPr>
      </w:pPr>
    </w:p>
    <w:p w14:paraId="70804370" w14:textId="77777777" w:rsidR="00183A9B" w:rsidRPr="00D42292" w:rsidRDefault="00183A9B" w:rsidP="00EB225F">
      <w:pPr>
        <w:pStyle w:val="CommentText"/>
        <w:rPr>
          <w:rFonts w:cs="Arial"/>
          <w:sz w:val="22"/>
          <w:szCs w:val="22"/>
        </w:rPr>
      </w:pPr>
    </w:p>
    <w:p w14:paraId="03A81328" w14:textId="77777777" w:rsidR="00183A9B" w:rsidRPr="00D42292" w:rsidRDefault="00183A9B" w:rsidP="00EB225F">
      <w:pPr>
        <w:pStyle w:val="CommentText"/>
        <w:rPr>
          <w:rFonts w:cs="Arial"/>
          <w:sz w:val="22"/>
          <w:szCs w:val="22"/>
        </w:rPr>
      </w:pPr>
      <w:r w:rsidRPr="00D42292">
        <w:rPr>
          <w:rFonts w:cs="Arial"/>
          <w:sz w:val="22"/>
          <w:szCs w:val="22"/>
        </w:rPr>
        <w:t>For Engineering/Water projects:</w:t>
      </w:r>
    </w:p>
    <w:p w14:paraId="61F3958F" w14:textId="77777777" w:rsidR="00183A9B" w:rsidRPr="00D42292" w:rsidRDefault="00183A9B" w:rsidP="00EB225F">
      <w:pPr>
        <w:pStyle w:val="CommentText"/>
        <w:rPr>
          <w:rFonts w:cs="Arial"/>
          <w:sz w:val="22"/>
          <w:szCs w:val="22"/>
        </w:rPr>
      </w:pPr>
    </w:p>
    <w:p w14:paraId="58BD7959" w14:textId="77777777" w:rsidR="00183A9B" w:rsidRPr="00D42292" w:rsidRDefault="00183A9B" w:rsidP="00EB225F">
      <w:pPr>
        <w:widowControl/>
        <w:autoSpaceDE/>
        <w:autoSpaceDN/>
        <w:adjustRightInd/>
        <w:jc w:val="center"/>
        <w:rPr>
          <w:rFonts w:cs="Arial"/>
          <w:szCs w:val="22"/>
        </w:rPr>
      </w:pPr>
      <w:r w:rsidRPr="00D42292">
        <w:rPr>
          <w:rFonts w:eastAsia="Times New Roman" w:cs="Arial"/>
          <w:b/>
          <w:szCs w:val="22"/>
        </w:rPr>
        <w:t>[ Engineering  (Streets/Water Public Works Projects) ]</w:t>
      </w:r>
    </w:p>
    <w:p w14:paraId="77E52278" w14:textId="77777777" w:rsidR="00183A9B" w:rsidRPr="00D42292" w:rsidRDefault="00183A9B" w:rsidP="00EB225F">
      <w:pPr>
        <w:pStyle w:val="CommentText"/>
        <w:rPr>
          <w:rFonts w:cs="Arial"/>
          <w:sz w:val="22"/>
          <w:szCs w:val="22"/>
        </w:rPr>
      </w:pPr>
    </w:p>
    <w:p w14:paraId="2C685F50" w14:textId="77777777" w:rsidR="00183A9B" w:rsidRPr="00D42292" w:rsidRDefault="00183A9B" w:rsidP="00EB225F">
      <w:pPr>
        <w:pStyle w:val="CommentText"/>
        <w:rPr>
          <w:rFonts w:cs="Arial"/>
          <w:sz w:val="22"/>
          <w:szCs w:val="22"/>
        </w:rPr>
      </w:pPr>
    </w:p>
    <w:p w14:paraId="3B1D5482" w14:textId="77777777" w:rsidR="00183A9B" w:rsidRPr="00D42292" w:rsidRDefault="00183A9B" w:rsidP="00EB225F">
      <w:pPr>
        <w:pStyle w:val="CommentText"/>
        <w:rPr>
          <w:rFonts w:cs="Arial"/>
          <w:sz w:val="22"/>
          <w:szCs w:val="22"/>
        </w:rPr>
      </w:pPr>
      <w:r w:rsidRPr="00D42292">
        <w:rPr>
          <w:rFonts w:cs="Arial"/>
          <w:sz w:val="22"/>
          <w:szCs w:val="22"/>
        </w:rPr>
        <w:t>For Architectural Services projects,</w:t>
      </w:r>
    </w:p>
    <w:p w14:paraId="6F3FCDE6" w14:textId="77777777" w:rsidR="00183A9B" w:rsidRPr="00D42292" w:rsidRDefault="00183A9B" w:rsidP="00EB225F">
      <w:pPr>
        <w:pStyle w:val="CommentText"/>
        <w:rPr>
          <w:rFonts w:cs="Arial"/>
          <w:sz w:val="22"/>
          <w:szCs w:val="22"/>
        </w:rPr>
      </w:pPr>
    </w:p>
    <w:p w14:paraId="7DCAE61D" w14:textId="77777777" w:rsidR="00183A9B" w:rsidRPr="00D42292" w:rsidRDefault="00183A9B" w:rsidP="00EB225F">
      <w:pPr>
        <w:widowControl/>
        <w:autoSpaceDE/>
        <w:autoSpaceDN/>
        <w:adjustRightInd/>
        <w:jc w:val="center"/>
        <w:rPr>
          <w:rFonts w:cs="Arial"/>
          <w:szCs w:val="22"/>
        </w:rPr>
      </w:pPr>
      <w:r w:rsidRPr="00D42292">
        <w:rPr>
          <w:rFonts w:eastAsia="Times New Roman" w:cs="Arial"/>
          <w:b/>
          <w:szCs w:val="22"/>
        </w:rPr>
        <w:t>[ Architectural Services  (Municipal Building/Facilities and General Public Works Projects) ]</w:t>
      </w:r>
    </w:p>
  </w:comment>
  <w:comment w:id="37" w:author="rogers" w:date="2013-08-30T12:47:00Z" w:initials="r">
    <w:p w14:paraId="6BEAE696" w14:textId="77777777" w:rsidR="00183A9B" w:rsidRDefault="00183A9B" w:rsidP="00EB225F">
      <w:pPr>
        <w:pStyle w:val="CommentText"/>
      </w:pPr>
      <w:r>
        <w:rPr>
          <w:rStyle w:val="CommentReference"/>
        </w:rPr>
        <w:annotationRef/>
      </w:r>
      <w:r>
        <w:t xml:space="preserve">  Check each Type of Work item that is specific to the Project.</w:t>
      </w:r>
    </w:p>
  </w:comment>
  <w:comment w:id="38" w:author="rogers" w:date="2015-05-08T08:24:00Z" w:initials="r">
    <w:p w14:paraId="11B7261B" w14:textId="77777777" w:rsidR="00183A9B" w:rsidRPr="00C06780" w:rsidRDefault="00183A9B">
      <w:pPr>
        <w:pStyle w:val="CommentText"/>
        <w:rPr>
          <w:rFonts w:cs="Arial"/>
          <w:sz w:val="22"/>
          <w:szCs w:val="22"/>
        </w:rPr>
      </w:pPr>
      <w:r>
        <w:rPr>
          <w:rStyle w:val="CommentReference"/>
        </w:rPr>
        <w:annotationRef/>
      </w:r>
      <w:r>
        <w:rPr>
          <w:rFonts w:cs="Arial"/>
          <w:sz w:val="22"/>
          <w:szCs w:val="22"/>
        </w:rPr>
        <w:t xml:space="preserve">  In the Contract Book, include only Form PW 200 from the prevailing wage schedule.</w:t>
      </w:r>
    </w:p>
  </w:comment>
  <w:comment w:id="39" w:author="rogers" w:date="2011-05-13T12:12:00Z" w:initials="r">
    <w:p w14:paraId="6C68B3F3" w14:textId="77777777" w:rsidR="00183A9B" w:rsidRPr="006F180C" w:rsidRDefault="00183A9B" w:rsidP="00732E60">
      <w:pPr>
        <w:rPr>
          <w:rFonts w:asciiTheme="minorHAnsi" w:hAnsiTheme="minorHAnsi" w:cstheme="minorHAnsi"/>
        </w:rPr>
      </w:pPr>
      <w:r>
        <w:rPr>
          <w:rStyle w:val="CommentReference"/>
        </w:rPr>
        <w:annotationRef/>
      </w:r>
      <w:r w:rsidRPr="006F180C">
        <w:rPr>
          <w:rFonts w:asciiTheme="minorHAnsi" w:hAnsiTheme="minorHAnsi" w:cstheme="minorHAnsi"/>
          <w:szCs w:val="22"/>
        </w:rPr>
        <w:t xml:space="preserve">  Update page numbers accordingly.  Also update indexes and table of contents.</w:t>
      </w:r>
    </w:p>
  </w:comment>
  <w:comment w:id="40" w:author="Schoenheit, Roger K." w:date="2017-01-03T08:51:00Z" w:initials="SRK">
    <w:p w14:paraId="18382F1D" w14:textId="77777777" w:rsidR="00497ADB" w:rsidRDefault="00497ADB" w:rsidP="00497ADB">
      <w:pPr>
        <w:pStyle w:val="CommentText"/>
      </w:pPr>
      <w:r>
        <w:rPr>
          <w:rStyle w:val="CommentReference"/>
        </w:rPr>
        <w:annotationRef/>
      </w:r>
    </w:p>
    <w:p w14:paraId="3E74375D" w14:textId="77777777" w:rsidR="00497ADB" w:rsidRPr="00FC5B1F" w:rsidRDefault="00497ADB" w:rsidP="00497ADB">
      <w:pPr>
        <w:pStyle w:val="CommentText"/>
        <w:rPr>
          <w:highlight w:val="yellow"/>
        </w:rPr>
      </w:pPr>
      <w:r w:rsidRPr="003724A4">
        <w:t xml:space="preserve">  </w:t>
      </w:r>
      <w:r w:rsidRPr="00FC5B1F">
        <w:rPr>
          <w:highlight w:val="yellow"/>
        </w:rPr>
        <w:t>Project Manager to pre-determine if there are any existing environmental hazards that would require Pollution Liability coverage.  If not, remove from list.</w:t>
      </w:r>
    </w:p>
    <w:p w14:paraId="0B7CBDBC" w14:textId="77777777" w:rsidR="00497ADB" w:rsidRPr="00FC5B1F" w:rsidRDefault="00497ADB" w:rsidP="00497ADB">
      <w:pPr>
        <w:pStyle w:val="CommentText"/>
        <w:rPr>
          <w:highlight w:val="yellow"/>
        </w:rPr>
      </w:pPr>
    </w:p>
    <w:p w14:paraId="4B878BB2" w14:textId="77777777" w:rsidR="00497ADB" w:rsidRPr="00FC5B1F" w:rsidRDefault="00497ADB" w:rsidP="00497ADB">
      <w:pPr>
        <w:pStyle w:val="CommentText"/>
        <w:rPr>
          <w:szCs w:val="22"/>
          <w:highlight w:val="yellow"/>
        </w:rPr>
      </w:pPr>
      <w:r w:rsidRPr="00FC5B1F">
        <w:rPr>
          <w:highlight w:val="yellow"/>
        </w:rPr>
        <w:t xml:space="preserve">  Include requirement only if </w:t>
      </w:r>
      <w:r w:rsidRPr="00FC5B1F">
        <w:rPr>
          <w:szCs w:val="22"/>
          <w:highlight w:val="yellow"/>
        </w:rPr>
        <w:t>one or more of the following items pertain:</w:t>
      </w:r>
    </w:p>
    <w:p w14:paraId="2A07008F" w14:textId="77777777" w:rsidR="00497ADB" w:rsidRPr="00FC5B1F" w:rsidRDefault="00497ADB" w:rsidP="00497ADB">
      <w:pPr>
        <w:pStyle w:val="CommentText"/>
        <w:rPr>
          <w:szCs w:val="22"/>
          <w:highlight w:val="yellow"/>
        </w:rPr>
      </w:pPr>
    </w:p>
    <w:p w14:paraId="69AD4012" w14:textId="77777777" w:rsidR="00497ADB" w:rsidRDefault="00497ADB" w:rsidP="00497ADB">
      <w:pPr>
        <w:pStyle w:val="CommentText"/>
      </w:pPr>
      <w:r w:rsidRPr="00FC5B1F">
        <w:rPr>
          <w:szCs w:val="22"/>
          <w:highlight w:val="yellow"/>
        </w:rPr>
        <w:t>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w:t>
      </w:r>
    </w:p>
  </w:comment>
  <w:comment w:id="41" w:author="COMMENT" w:date="2015-12-08T10:19:00Z" w:initials="COMMENT">
    <w:p w14:paraId="367FCF60" w14:textId="77777777" w:rsidR="00497ADB" w:rsidRPr="00876C04" w:rsidRDefault="00497ADB" w:rsidP="00497ADB">
      <w:pPr>
        <w:rPr>
          <w:rFonts w:cs="Arial"/>
          <w:szCs w:val="22"/>
        </w:rPr>
      </w:pPr>
      <w:r>
        <w:annotationRef/>
      </w:r>
      <w:r w:rsidRPr="00876C04">
        <w:rPr>
          <w:rFonts w:cs="Arial"/>
          <w:szCs w:val="22"/>
        </w:rPr>
        <w:t xml:space="preserve">  If there aren’t any reports or tests to be included within the book, </w:t>
      </w:r>
      <w:r>
        <w:rPr>
          <w:rFonts w:cs="Arial"/>
          <w:szCs w:val="22"/>
        </w:rPr>
        <w:t>STC 5.2 in its entirety</w:t>
      </w:r>
      <w:r w:rsidRPr="00876C04">
        <w:rPr>
          <w:rFonts w:cs="Arial"/>
          <w:szCs w:val="22"/>
        </w:rPr>
        <w:t>.</w:t>
      </w:r>
    </w:p>
  </w:comment>
  <w:comment w:id="42" w:author="COMMENT" w:date="2011-05-13T12:12:00Z" w:initials="COMMENT">
    <w:p w14:paraId="10F8A2D3" w14:textId="77777777" w:rsidR="00DD555B" w:rsidRDefault="00DD555B" w:rsidP="00DD555B">
      <w:pPr>
        <w:rPr>
          <w:rFonts w:asciiTheme="minorHAnsi" w:hAnsiTheme="minorHAnsi" w:cstheme="minorHAnsi"/>
          <w:szCs w:val="22"/>
        </w:rPr>
      </w:pPr>
      <w:r>
        <w:annotationRef/>
      </w:r>
      <w:r w:rsidRPr="006F180C">
        <w:rPr>
          <w:rFonts w:asciiTheme="minorHAnsi" w:hAnsiTheme="minorHAnsi" w:cstheme="minorHAnsi"/>
          <w:szCs w:val="22"/>
        </w:rPr>
        <w:t xml:space="preserve">  Add/remove </w:t>
      </w:r>
      <w:r>
        <w:rPr>
          <w:rFonts w:asciiTheme="minorHAnsi" w:hAnsiTheme="minorHAnsi" w:cstheme="minorHAnsi"/>
          <w:szCs w:val="22"/>
        </w:rPr>
        <w:t xml:space="preserve">Project specific notes </w:t>
      </w:r>
      <w:r w:rsidRPr="006F180C">
        <w:rPr>
          <w:rFonts w:asciiTheme="minorHAnsi" w:hAnsiTheme="minorHAnsi" w:cstheme="minorHAnsi"/>
          <w:szCs w:val="22"/>
        </w:rPr>
        <w:t xml:space="preserve">as </w:t>
      </w:r>
      <w:r>
        <w:rPr>
          <w:rFonts w:asciiTheme="minorHAnsi" w:hAnsiTheme="minorHAnsi" w:cstheme="minorHAnsi"/>
          <w:szCs w:val="22"/>
        </w:rPr>
        <w:t>appropriate</w:t>
      </w:r>
      <w:r w:rsidRPr="006F180C">
        <w:rPr>
          <w:rFonts w:asciiTheme="minorHAnsi" w:hAnsiTheme="minorHAnsi" w:cstheme="minorHAnsi"/>
          <w:szCs w:val="22"/>
        </w:rPr>
        <w:t>.  Do not forget to add page numbers</w:t>
      </w:r>
      <w:r>
        <w:rPr>
          <w:rFonts w:asciiTheme="minorHAnsi" w:hAnsiTheme="minorHAnsi" w:cstheme="minorHAnsi"/>
          <w:szCs w:val="22"/>
        </w:rPr>
        <w:t xml:space="preserve"> and renumber notes</w:t>
      </w:r>
      <w:r w:rsidRPr="006F180C">
        <w:rPr>
          <w:rFonts w:asciiTheme="minorHAnsi" w:hAnsiTheme="minorHAnsi" w:cstheme="minorHAnsi"/>
          <w:szCs w:val="22"/>
        </w:rPr>
        <w:t>.  Also update index</w:t>
      </w:r>
      <w:r>
        <w:rPr>
          <w:rFonts w:asciiTheme="minorHAnsi" w:hAnsiTheme="minorHAnsi" w:cstheme="minorHAnsi"/>
          <w:szCs w:val="22"/>
        </w:rPr>
        <w:t>es</w:t>
      </w:r>
      <w:r w:rsidRPr="006F180C">
        <w:rPr>
          <w:rFonts w:asciiTheme="minorHAnsi" w:hAnsiTheme="minorHAnsi" w:cstheme="minorHAnsi"/>
          <w:szCs w:val="22"/>
        </w:rPr>
        <w:t xml:space="preserve"> and table of contents.</w:t>
      </w:r>
    </w:p>
    <w:p w14:paraId="2D8B25B0" w14:textId="77777777" w:rsidR="00DD555B" w:rsidRDefault="00DD555B" w:rsidP="00DD555B">
      <w:pPr>
        <w:rPr>
          <w:rFonts w:asciiTheme="minorHAnsi" w:hAnsiTheme="minorHAnsi" w:cstheme="minorHAnsi"/>
          <w:szCs w:val="22"/>
        </w:rPr>
      </w:pPr>
    </w:p>
    <w:p w14:paraId="4E318AC8" w14:textId="77777777" w:rsidR="00DD555B" w:rsidRPr="006F180C" w:rsidRDefault="00DD555B" w:rsidP="00DD555B">
      <w:pPr>
        <w:rPr>
          <w:rFonts w:asciiTheme="minorHAnsi" w:hAnsiTheme="minorHAnsi" w:cstheme="minorHAnsi"/>
          <w:szCs w:val="22"/>
        </w:rPr>
      </w:pPr>
      <w:r>
        <w:rPr>
          <w:rFonts w:asciiTheme="minorHAnsi" w:hAnsiTheme="minorHAnsi" w:cstheme="minorHAnsi"/>
          <w:szCs w:val="22"/>
        </w:rPr>
        <w:t>For projects that impact or are adjacent to existing railroad, add all applicable information including but not limited to liability insurance requirements, railroad data, agreement, special conditions that may be required by specific railroad company.</w:t>
      </w:r>
    </w:p>
  </w:comment>
  <w:comment w:id="43" w:author="COMMENT" w:date="2011-05-13T12:12:00Z" w:initials="COMMENT">
    <w:p w14:paraId="5DA5FD2F" w14:textId="77777777" w:rsidR="00DD555B" w:rsidRPr="006C3019" w:rsidRDefault="00DD555B" w:rsidP="00DD555B">
      <w:pPr>
        <w:rPr>
          <w:rFonts w:cs="Arial"/>
          <w:szCs w:val="22"/>
        </w:rPr>
      </w:pPr>
      <w:r>
        <w:annotationRef/>
      </w:r>
      <w:r w:rsidRPr="006C3019">
        <w:rPr>
          <w:rFonts w:cs="Arial"/>
          <w:szCs w:val="22"/>
        </w:rPr>
        <w:t xml:space="preserve">  Insert appropriate section end numbers.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6C8902D" w15:done="0"/>
  <w15:commentEx w15:paraId="7D42E453" w15:done="0"/>
  <w15:commentEx w15:paraId="174FE890" w15:done="0"/>
  <w15:commentEx w15:paraId="68082BA0" w15:done="0"/>
  <w15:commentEx w15:paraId="41E9F5B5" w15:done="0"/>
  <w15:commentEx w15:paraId="476E9988" w15:done="0"/>
  <w15:commentEx w15:paraId="7904C9A6" w15:done="0"/>
  <w15:commentEx w15:paraId="2B3D4165" w15:done="0"/>
  <w15:commentEx w15:paraId="06F42C02" w15:done="0"/>
  <w15:commentEx w15:paraId="4F25F248" w15:done="0"/>
  <w15:commentEx w15:paraId="732478B4" w15:done="0"/>
  <w15:commentEx w15:paraId="68B2B366" w15:done="0"/>
  <w15:commentEx w15:paraId="2A9942EC" w15:done="0"/>
  <w15:commentEx w15:paraId="5E3C22BC" w15:done="0"/>
  <w15:commentEx w15:paraId="441C07C9" w15:done="0"/>
  <w15:commentEx w15:paraId="2AB8612B" w15:done="0"/>
  <w15:commentEx w15:paraId="249D56A3" w15:done="0"/>
  <w15:commentEx w15:paraId="43116609" w15:done="0"/>
  <w15:commentEx w15:paraId="7F444A21" w15:done="0"/>
  <w15:commentEx w15:paraId="1D2AE5D7" w15:done="0"/>
  <w15:commentEx w15:paraId="3A6E37B3" w15:done="0"/>
  <w15:commentEx w15:paraId="4E11568C" w15:done="0"/>
  <w15:commentEx w15:paraId="0240199D" w15:done="0"/>
  <w15:commentEx w15:paraId="4EFD3719" w15:done="0"/>
  <w15:commentEx w15:paraId="698E0FBC" w15:done="0"/>
  <w15:commentEx w15:paraId="77851F45" w15:done="0"/>
  <w15:commentEx w15:paraId="490D86A3" w15:done="0"/>
  <w15:commentEx w15:paraId="07792BD7" w15:done="0"/>
  <w15:commentEx w15:paraId="4E9391B3" w15:done="0"/>
  <w15:commentEx w15:paraId="6BA9753A" w15:done="0"/>
  <w15:commentEx w15:paraId="149776F3" w15:done="0"/>
  <w15:commentEx w15:paraId="554A4D59" w15:done="0"/>
  <w15:commentEx w15:paraId="11741BC7" w15:done="0"/>
  <w15:commentEx w15:paraId="7DCAE61D" w15:done="0"/>
  <w15:commentEx w15:paraId="6BEAE696" w15:done="0"/>
  <w15:commentEx w15:paraId="11B7261B" w15:done="0"/>
  <w15:commentEx w15:paraId="6C68B3F3" w15:done="0"/>
  <w15:commentEx w15:paraId="69AD4012" w15:done="0"/>
  <w15:commentEx w15:paraId="367FCF60" w15:done="0"/>
  <w15:commentEx w15:paraId="4E318AC8" w15:done="0"/>
  <w15:commentEx w15:paraId="5DA5FD2F"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82372A" w14:textId="77777777" w:rsidR="00183A9B" w:rsidRDefault="00183A9B" w:rsidP="00AC5EF8">
      <w:r>
        <w:separator/>
      </w:r>
    </w:p>
  </w:endnote>
  <w:endnote w:type="continuationSeparator" w:id="0">
    <w:p w14:paraId="3A29A510" w14:textId="77777777" w:rsidR="00183A9B" w:rsidRDefault="00183A9B" w:rsidP="00AC5E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hruti">
    <w:altName w:val="Bahnschrift Light"/>
    <w:panose1 w:val="020B0502040204020203"/>
    <w:charset w:val="00"/>
    <w:family w:val="swiss"/>
    <w:pitch w:val="variable"/>
    <w:sig w:usb0="0004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2E6C9C" w14:textId="0A9B8B1E" w:rsidR="00183A9B" w:rsidRPr="00A7737E" w:rsidRDefault="00705CC4" w:rsidP="004717F1">
    <w:pPr>
      <w:pStyle w:val="Footer"/>
      <w:tabs>
        <w:tab w:val="clear" w:pos="4680"/>
        <w:tab w:val="clear" w:pos="9360"/>
        <w:tab w:val="left" w:pos="2925"/>
      </w:tabs>
      <w:rPr>
        <w:rFonts w:cs="Arial"/>
        <w:sz w:val="16"/>
        <w:szCs w:val="16"/>
      </w:rPr>
    </w:pPr>
    <w:r>
      <w:rPr>
        <w:rFonts w:cs="Arial"/>
        <w:sz w:val="16"/>
        <w:szCs w:val="16"/>
      </w:rPr>
      <w:t>December 1, 2019</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18A57E" w14:textId="0A1354AE" w:rsidR="00183A9B" w:rsidRPr="007209B1" w:rsidRDefault="00625FC5">
    <w:pPr>
      <w:pStyle w:val="Footer"/>
      <w:jc w:val="center"/>
      <w:rPr>
        <w:rFonts w:asciiTheme="minorHAnsi" w:hAnsiTheme="minorHAnsi" w:cstheme="minorHAnsi"/>
        <w:szCs w:val="22"/>
      </w:rPr>
    </w:pPr>
    <w:sdt>
      <w:sdtPr>
        <w:rPr>
          <w:rFonts w:asciiTheme="minorHAnsi" w:hAnsiTheme="minorHAnsi" w:cstheme="minorHAnsi"/>
          <w:szCs w:val="22"/>
        </w:rPr>
        <w:id w:val="183511396"/>
        <w:docPartObj>
          <w:docPartGallery w:val="Page Numbers (Bottom of Page)"/>
          <w:docPartUnique/>
        </w:docPartObj>
      </w:sdtPr>
      <w:sdtEndPr/>
      <w:sdtContent>
        <w:r w:rsidR="00183A9B">
          <w:rPr>
            <w:rFonts w:asciiTheme="minorHAnsi" w:hAnsiTheme="minorHAnsi" w:cstheme="minorHAnsi"/>
            <w:szCs w:val="22"/>
          </w:rPr>
          <w:t xml:space="preserve">Page </w:t>
        </w:r>
        <w:r w:rsidR="00183A9B" w:rsidRPr="007209B1">
          <w:rPr>
            <w:rFonts w:asciiTheme="minorHAnsi" w:hAnsiTheme="minorHAnsi" w:cstheme="minorHAnsi"/>
            <w:szCs w:val="22"/>
          </w:rPr>
          <w:t>P-</w:t>
        </w:r>
        <w:r w:rsidR="00183A9B" w:rsidRPr="007209B1">
          <w:rPr>
            <w:rFonts w:asciiTheme="minorHAnsi" w:hAnsiTheme="minorHAnsi" w:cstheme="minorHAnsi"/>
            <w:szCs w:val="22"/>
          </w:rPr>
          <w:fldChar w:fldCharType="begin"/>
        </w:r>
        <w:r w:rsidR="00183A9B" w:rsidRPr="007209B1">
          <w:rPr>
            <w:rFonts w:asciiTheme="minorHAnsi" w:hAnsiTheme="minorHAnsi" w:cstheme="minorHAnsi"/>
            <w:szCs w:val="22"/>
          </w:rPr>
          <w:instrText xml:space="preserve"> PAGE   \* MERGEFORMAT </w:instrText>
        </w:r>
        <w:r w:rsidR="00183A9B" w:rsidRPr="007209B1">
          <w:rPr>
            <w:rFonts w:asciiTheme="minorHAnsi" w:hAnsiTheme="minorHAnsi" w:cstheme="minorHAnsi"/>
            <w:szCs w:val="22"/>
          </w:rPr>
          <w:fldChar w:fldCharType="separate"/>
        </w:r>
        <w:r>
          <w:rPr>
            <w:rFonts w:asciiTheme="minorHAnsi" w:hAnsiTheme="minorHAnsi" w:cstheme="minorHAnsi"/>
            <w:noProof/>
            <w:szCs w:val="22"/>
          </w:rPr>
          <w:t>5</w:t>
        </w:r>
        <w:r w:rsidR="00183A9B" w:rsidRPr="007209B1">
          <w:rPr>
            <w:rFonts w:asciiTheme="minorHAnsi" w:hAnsiTheme="minorHAnsi" w:cstheme="minorHAnsi"/>
            <w:szCs w:val="22"/>
          </w:rPr>
          <w:fldChar w:fldCharType="end"/>
        </w:r>
      </w:sdtContent>
    </w:sdt>
    <w:r w:rsidR="00183A9B" w:rsidRPr="007209B1">
      <w:rPr>
        <w:rFonts w:asciiTheme="minorHAnsi" w:hAnsiTheme="minorHAnsi" w:cstheme="minorHAnsi"/>
        <w:szCs w:val="22"/>
      </w:rPr>
      <w:t>A</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31239A" w14:textId="531F83A7" w:rsidR="00183A9B" w:rsidRPr="00813107" w:rsidRDefault="00183A9B" w:rsidP="00813107">
    <w:pPr>
      <w:pStyle w:val="Footer"/>
      <w:jc w:val="center"/>
      <w:rPr>
        <w:rFonts w:asciiTheme="minorHAnsi" w:hAnsiTheme="minorHAnsi" w:cstheme="minorHAnsi"/>
        <w:szCs w:val="14"/>
      </w:rPr>
    </w:pPr>
    <w:r>
      <w:rPr>
        <w:rFonts w:asciiTheme="minorHAnsi" w:hAnsiTheme="minorHAnsi" w:cstheme="minorHAnsi"/>
        <w:szCs w:val="22"/>
      </w:rPr>
      <w:t xml:space="preserve">Page </w:t>
    </w:r>
    <w:r w:rsidRPr="00813107">
      <w:rPr>
        <w:rFonts w:asciiTheme="minorHAnsi" w:hAnsiTheme="minorHAnsi" w:cstheme="minorHAnsi"/>
        <w:szCs w:val="22"/>
      </w:rPr>
      <w:t>P-</w:t>
    </w:r>
    <w:sdt>
      <w:sdtPr>
        <w:rPr>
          <w:rFonts w:asciiTheme="minorHAnsi" w:hAnsiTheme="minorHAnsi" w:cstheme="minorHAnsi"/>
          <w:szCs w:val="22"/>
        </w:rPr>
        <w:id w:val="4342678"/>
        <w:docPartObj>
          <w:docPartGallery w:val="Page Numbers (Bottom of Page)"/>
          <w:docPartUnique/>
        </w:docPartObj>
      </w:sdtPr>
      <w:sdtEndPr/>
      <w:sdtContent>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625FC5">
          <w:rPr>
            <w:rFonts w:asciiTheme="minorHAnsi" w:hAnsiTheme="minorHAnsi" w:cstheme="minorHAnsi"/>
            <w:noProof/>
            <w:szCs w:val="22"/>
          </w:rPr>
          <w:t>5</w:t>
        </w:r>
        <w:r w:rsidRPr="00813107">
          <w:rPr>
            <w:rFonts w:asciiTheme="minorHAnsi" w:hAnsiTheme="minorHAnsi" w:cstheme="minorHAnsi"/>
            <w:szCs w:val="22"/>
          </w:rPr>
          <w:fldChar w:fldCharType="end"/>
        </w:r>
      </w:sdtContent>
    </w:sdt>
    <w:r>
      <w:rPr>
        <w:rFonts w:asciiTheme="minorHAnsi" w:hAnsiTheme="minorHAnsi" w:cstheme="minorHAnsi"/>
        <w:szCs w:val="22"/>
      </w:rPr>
      <w:t>B</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59F590" w14:textId="1A6262BC" w:rsidR="00183A9B" w:rsidRPr="007E3F13" w:rsidRDefault="00183A9B">
    <w:pPr>
      <w:pStyle w:val="Footer"/>
      <w:jc w:val="center"/>
      <w:rPr>
        <w:rFonts w:cs="Arial"/>
        <w:szCs w:val="22"/>
      </w:rPr>
    </w:pPr>
    <w:r>
      <w:rPr>
        <w:rFonts w:cs="Arial"/>
        <w:szCs w:val="22"/>
      </w:rPr>
      <w:t xml:space="preserve">Page </w:t>
    </w:r>
    <w:r w:rsidRPr="007E3F13">
      <w:rPr>
        <w:rFonts w:cs="Arial"/>
        <w:szCs w:val="22"/>
      </w:rPr>
      <w:t>P-</w:t>
    </w:r>
    <w:r>
      <w:rPr>
        <w:rFonts w:cs="Arial"/>
        <w:szCs w:val="22"/>
      </w:rPr>
      <w:t>6</w:t>
    </w:r>
    <w:sdt>
      <w:sdtPr>
        <w:rPr>
          <w:rFonts w:cs="Arial"/>
          <w:szCs w:val="22"/>
        </w:rPr>
        <w:id w:val="4342679"/>
        <w:docPartObj>
          <w:docPartGallery w:val="Page Numbers (Bottom of Page)"/>
          <w:docPartUnique/>
        </w:docPartObj>
      </w:sdtPr>
      <w:sdtEndPr/>
      <w:sdtContent>
        <w:r w:rsidRPr="007E3F13">
          <w:rPr>
            <w:rFonts w:cs="Arial"/>
            <w:szCs w:val="22"/>
          </w:rPr>
          <w:fldChar w:fldCharType="begin"/>
        </w:r>
        <w:r w:rsidRPr="007E3F13">
          <w:rPr>
            <w:rFonts w:cs="Arial"/>
            <w:szCs w:val="22"/>
          </w:rPr>
          <w:instrText xml:space="preserve"> PAGE   \* MERGEFORMAT </w:instrText>
        </w:r>
        <w:r w:rsidRPr="007E3F13">
          <w:rPr>
            <w:rFonts w:cs="Arial"/>
            <w:szCs w:val="22"/>
          </w:rPr>
          <w:fldChar w:fldCharType="separate"/>
        </w:r>
        <w:r w:rsidR="00625FC5">
          <w:rPr>
            <w:rFonts w:cs="Arial"/>
            <w:noProof/>
            <w:szCs w:val="22"/>
          </w:rPr>
          <w:t>E</w:t>
        </w:r>
        <w:r w:rsidRPr="007E3F13">
          <w:rPr>
            <w:rFonts w:cs="Arial"/>
            <w:szCs w:val="22"/>
          </w:rPr>
          <w:fldChar w:fldCharType="end"/>
        </w:r>
      </w:sdtContent>
    </w:sdt>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54400807"/>
      <w:docPartObj>
        <w:docPartGallery w:val="Page Numbers (Bottom of Page)"/>
        <w:docPartUnique/>
      </w:docPartObj>
    </w:sdtPr>
    <w:sdtEndPr/>
    <w:sdtContent>
      <w:p w14:paraId="4D3ACD14" w14:textId="2E10D491" w:rsidR="00183A9B" w:rsidRPr="00E916D8" w:rsidRDefault="00183A9B" w:rsidP="00E916D8">
        <w:pPr>
          <w:tabs>
            <w:tab w:val="center" w:pos="4680"/>
            <w:tab w:val="right" w:pos="9360"/>
          </w:tabs>
          <w:jc w:val="center"/>
          <w:rPr>
            <w:rFonts w:asciiTheme="minorHAnsi" w:hAnsiTheme="minorHAnsi" w:cstheme="minorHAnsi"/>
          </w:rPr>
        </w:pPr>
        <w:r w:rsidRPr="00E916D8">
          <w:rPr>
            <w:rFonts w:asciiTheme="majorHAnsi" w:hAnsiTheme="majorHAnsi" w:cstheme="majorHAnsi"/>
            <w:sz w:val="16"/>
            <w:szCs w:val="16"/>
          </w:rPr>
          <w:t>Adopted 4/7/2004</w:t>
        </w:r>
        <w:r w:rsidRPr="00E916D8">
          <w:rPr>
            <w:rFonts w:asciiTheme="majorHAnsi" w:hAnsiTheme="majorHAnsi" w:cstheme="majorHAnsi"/>
            <w:sz w:val="16"/>
            <w:szCs w:val="16"/>
          </w:rPr>
          <w:tab/>
        </w:r>
        <w:r>
          <w:rPr>
            <w:rFonts w:asciiTheme="minorHAnsi" w:hAnsiTheme="minorHAnsi" w:cstheme="minorHAnsi"/>
            <w:szCs w:val="22"/>
          </w:rPr>
          <w:t>Page P</w:t>
        </w:r>
        <w:r w:rsidRPr="00E916D8">
          <w:rPr>
            <w:rFonts w:asciiTheme="minorHAnsi" w:hAnsiTheme="minorHAnsi" w:cstheme="minorHAnsi"/>
            <w:szCs w:val="22"/>
          </w:rPr>
          <w:t>-</w:t>
        </w:r>
        <w:r w:rsidRPr="00E916D8">
          <w:rPr>
            <w:rFonts w:asciiTheme="minorHAnsi" w:hAnsiTheme="minorHAnsi" w:cstheme="minorHAnsi"/>
            <w:szCs w:val="22"/>
          </w:rPr>
          <w:fldChar w:fldCharType="begin"/>
        </w:r>
        <w:r w:rsidRPr="00E916D8">
          <w:rPr>
            <w:rFonts w:asciiTheme="minorHAnsi" w:hAnsiTheme="minorHAnsi" w:cstheme="minorHAnsi"/>
            <w:szCs w:val="22"/>
          </w:rPr>
          <w:instrText xml:space="preserve"> PAGE   \* MERGEFORMAT </w:instrText>
        </w:r>
        <w:r w:rsidRPr="00E916D8">
          <w:rPr>
            <w:rFonts w:asciiTheme="minorHAnsi" w:hAnsiTheme="minorHAnsi" w:cstheme="minorHAnsi"/>
            <w:szCs w:val="22"/>
          </w:rPr>
          <w:fldChar w:fldCharType="separate"/>
        </w:r>
        <w:r w:rsidR="00625FC5">
          <w:rPr>
            <w:rFonts w:asciiTheme="minorHAnsi" w:hAnsiTheme="minorHAnsi" w:cstheme="minorHAnsi"/>
            <w:noProof/>
            <w:szCs w:val="22"/>
          </w:rPr>
          <w:t>10</w:t>
        </w:r>
        <w:r w:rsidRPr="00E916D8">
          <w:rPr>
            <w:rFonts w:asciiTheme="minorHAnsi" w:hAnsiTheme="minorHAnsi" w:cstheme="minorHAnsi"/>
            <w:szCs w:val="22"/>
          </w:rPr>
          <w:fldChar w:fldCharType="end"/>
        </w:r>
        <w:r w:rsidRPr="00E916D8">
          <w:rPr>
            <w:rFonts w:asciiTheme="majorHAnsi" w:hAnsiTheme="majorHAnsi" w:cstheme="majorHAnsi"/>
            <w:sz w:val="16"/>
            <w:szCs w:val="16"/>
          </w:rPr>
          <w:tab/>
          <w:t xml:space="preserve">Revised </w:t>
        </w:r>
        <w:r>
          <w:rPr>
            <w:rFonts w:asciiTheme="majorHAnsi" w:hAnsiTheme="majorHAnsi" w:cstheme="majorHAnsi"/>
            <w:sz w:val="16"/>
            <w:szCs w:val="16"/>
          </w:rPr>
          <w:t>5/17/2013</w:t>
        </w:r>
      </w:p>
    </w:sdtContent>
  </w:sdt>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E003BB" w14:textId="10DECEED" w:rsidR="00183A9B" w:rsidRPr="007E3F13" w:rsidRDefault="00183A9B">
    <w:pPr>
      <w:pStyle w:val="Footer"/>
      <w:jc w:val="center"/>
      <w:rPr>
        <w:rFonts w:cs="Arial"/>
        <w:szCs w:val="22"/>
      </w:rPr>
    </w:pPr>
    <w:r>
      <w:rPr>
        <w:rFonts w:cs="Arial"/>
        <w:szCs w:val="22"/>
      </w:rPr>
      <w:t xml:space="preserve">Page </w:t>
    </w:r>
    <w:r w:rsidRPr="007E3F13">
      <w:rPr>
        <w:rFonts w:cs="Arial"/>
        <w:szCs w:val="22"/>
      </w:rPr>
      <w:t>P-</w:t>
    </w:r>
    <w:sdt>
      <w:sdtPr>
        <w:rPr>
          <w:rFonts w:cs="Arial"/>
          <w:szCs w:val="22"/>
        </w:rPr>
        <w:id w:val="70660190"/>
        <w:docPartObj>
          <w:docPartGallery w:val="Page Numbers (Bottom of Page)"/>
          <w:docPartUnique/>
        </w:docPartObj>
      </w:sdtPr>
      <w:sdtEndPr/>
      <w:sdtContent>
        <w:r w:rsidRPr="007E3F13">
          <w:rPr>
            <w:rFonts w:cs="Arial"/>
            <w:szCs w:val="22"/>
          </w:rPr>
          <w:fldChar w:fldCharType="begin"/>
        </w:r>
        <w:r w:rsidRPr="007E3F13">
          <w:rPr>
            <w:rFonts w:cs="Arial"/>
            <w:szCs w:val="22"/>
          </w:rPr>
          <w:instrText xml:space="preserve"> PAGE   \* MERGEFORMAT </w:instrText>
        </w:r>
        <w:r w:rsidRPr="007E3F13">
          <w:rPr>
            <w:rFonts w:cs="Arial"/>
            <w:szCs w:val="22"/>
          </w:rPr>
          <w:fldChar w:fldCharType="separate"/>
        </w:r>
        <w:r w:rsidR="00625FC5">
          <w:rPr>
            <w:rFonts w:cs="Arial"/>
            <w:noProof/>
            <w:szCs w:val="22"/>
          </w:rPr>
          <w:t>7</w:t>
        </w:r>
        <w:r w:rsidRPr="007E3F13">
          <w:rPr>
            <w:rFonts w:cs="Arial"/>
            <w:szCs w:val="22"/>
          </w:rPr>
          <w:fldChar w:fldCharType="end"/>
        </w:r>
      </w:sdtContent>
    </w:sdt>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500751"/>
      <w:docPartObj>
        <w:docPartGallery w:val="Page Numbers (Bottom of Page)"/>
        <w:docPartUnique/>
      </w:docPartObj>
    </w:sdtPr>
    <w:sdtEndPr>
      <w:rPr>
        <w:rFonts w:cs="Arial"/>
        <w:szCs w:val="22"/>
      </w:rPr>
    </w:sdtEndPr>
    <w:sdtContent>
      <w:p w14:paraId="297C0402" w14:textId="6D9866A7" w:rsidR="00183A9B" w:rsidRPr="00F25FE3" w:rsidRDefault="00183A9B">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sidRPr="00F25FE3">
          <w:rPr>
            <w:rFonts w:cs="Arial"/>
            <w:szCs w:val="22"/>
          </w:rPr>
          <w:t>P</w:t>
        </w:r>
        <w:r>
          <w:rPr>
            <w:rFonts w:cs="Arial"/>
            <w:szCs w:val="22"/>
          </w:rPr>
          <w:t>age P</w:t>
        </w:r>
        <w:r w:rsidRPr="00F25FE3">
          <w:rPr>
            <w:rFonts w:cs="Arial"/>
            <w:szCs w:val="22"/>
          </w:rPr>
          <w:t>-</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625FC5">
          <w:rPr>
            <w:rFonts w:cs="Arial"/>
            <w:noProof/>
            <w:szCs w:val="22"/>
          </w:rPr>
          <w:t>9</w:t>
        </w:r>
        <w:r w:rsidRPr="00F25FE3">
          <w:rPr>
            <w:rFonts w:cs="Arial"/>
            <w:szCs w:val="22"/>
          </w:rPr>
          <w:fldChar w:fldCharType="end"/>
        </w:r>
        <w:r>
          <w:rPr>
            <w:rFonts w:cs="Arial"/>
            <w:sz w:val="16"/>
            <w:szCs w:val="16"/>
          </w:rPr>
          <w:tab/>
        </w:r>
        <w:r w:rsidRPr="00835526">
          <w:rPr>
            <w:rFonts w:cs="Arial"/>
            <w:sz w:val="16"/>
            <w:szCs w:val="16"/>
          </w:rPr>
          <w:t>Revised  11/28/2012</w:t>
        </w:r>
      </w:p>
    </w:sdtContent>
  </w:sdt>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223197"/>
      <w:docPartObj>
        <w:docPartGallery w:val="Page Numbers (Bottom of Page)"/>
        <w:docPartUnique/>
      </w:docPartObj>
    </w:sdtPr>
    <w:sdtEndPr>
      <w:rPr>
        <w:rFonts w:cs="Arial"/>
        <w:szCs w:val="22"/>
      </w:rPr>
    </w:sdtEndPr>
    <w:sdtContent>
      <w:p w14:paraId="7FB56049" w14:textId="4A1BE1F5" w:rsidR="00183A9B" w:rsidRPr="00F25FE3" w:rsidRDefault="00183A9B">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sidRPr="00F25FE3">
          <w:rPr>
            <w:rFonts w:cs="Arial"/>
            <w:szCs w:val="22"/>
          </w:rPr>
          <w:t>P</w:t>
        </w:r>
        <w:r>
          <w:rPr>
            <w:rFonts w:cs="Arial"/>
            <w:szCs w:val="22"/>
          </w:rPr>
          <w:t>age P</w:t>
        </w:r>
        <w:r w:rsidRPr="00F25FE3">
          <w:rPr>
            <w:rFonts w:cs="Arial"/>
            <w:szCs w:val="22"/>
          </w:rPr>
          <w:t>-</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Pr>
            <w:rFonts w:cs="Arial"/>
            <w:noProof/>
            <w:szCs w:val="22"/>
          </w:rPr>
          <w:t>11</w:t>
        </w:r>
        <w:r w:rsidRPr="00F25FE3">
          <w:rPr>
            <w:rFonts w:cs="Arial"/>
            <w:szCs w:val="22"/>
          </w:rPr>
          <w:fldChar w:fldCharType="end"/>
        </w:r>
        <w:r>
          <w:rPr>
            <w:rFonts w:cs="Arial"/>
            <w:sz w:val="16"/>
            <w:szCs w:val="16"/>
          </w:rPr>
          <w:tab/>
        </w:r>
        <w:r w:rsidRPr="00835526">
          <w:rPr>
            <w:rFonts w:cs="Arial"/>
            <w:sz w:val="16"/>
            <w:szCs w:val="16"/>
          </w:rPr>
          <w:t xml:space="preserve">Revised  </w:t>
        </w:r>
        <w:r>
          <w:rPr>
            <w:rFonts w:cs="Arial"/>
            <w:sz w:val="16"/>
            <w:szCs w:val="16"/>
          </w:rPr>
          <w:t>11/28/2012</w:t>
        </w:r>
      </w:p>
    </w:sdtContent>
  </w:sdt>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9917840"/>
      <w:docPartObj>
        <w:docPartGallery w:val="Page Numbers (Bottom of Page)"/>
        <w:docPartUnique/>
      </w:docPartObj>
    </w:sdtPr>
    <w:sdtEndPr>
      <w:rPr>
        <w:rFonts w:cs="Arial"/>
        <w:szCs w:val="22"/>
      </w:rPr>
    </w:sdtEndPr>
    <w:sdtContent>
      <w:p w14:paraId="4B75D58A" w14:textId="103192D8" w:rsidR="00183A9B" w:rsidRPr="00F25FE3" w:rsidRDefault="00183A9B">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sidRPr="00F25FE3">
          <w:rPr>
            <w:rFonts w:cs="Arial"/>
            <w:szCs w:val="22"/>
          </w:rPr>
          <w:t>P</w:t>
        </w:r>
        <w:r>
          <w:rPr>
            <w:rFonts w:cs="Arial"/>
            <w:szCs w:val="22"/>
          </w:rPr>
          <w:t>age P</w:t>
        </w:r>
        <w:r w:rsidRPr="00F25FE3">
          <w:rPr>
            <w:rFonts w:cs="Arial"/>
            <w:szCs w:val="22"/>
          </w:rPr>
          <w:t>-</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625FC5">
          <w:rPr>
            <w:rFonts w:cs="Arial"/>
            <w:noProof/>
            <w:szCs w:val="22"/>
          </w:rPr>
          <w:t>11</w:t>
        </w:r>
        <w:r w:rsidRPr="00F25FE3">
          <w:rPr>
            <w:rFonts w:cs="Arial"/>
            <w:szCs w:val="22"/>
          </w:rPr>
          <w:fldChar w:fldCharType="end"/>
        </w:r>
        <w:r>
          <w:rPr>
            <w:rFonts w:cs="Arial"/>
            <w:sz w:val="16"/>
            <w:szCs w:val="16"/>
          </w:rPr>
          <w:tab/>
        </w:r>
        <w:r w:rsidRPr="00835526">
          <w:rPr>
            <w:rFonts w:cs="Arial"/>
            <w:sz w:val="16"/>
            <w:szCs w:val="16"/>
          </w:rPr>
          <w:t>Revised  11/28/2012</w:t>
        </w:r>
      </w:p>
    </w:sdtContent>
  </w:sdt>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968793"/>
      <w:docPartObj>
        <w:docPartGallery w:val="Page Numbers (Bottom of Page)"/>
        <w:docPartUnique/>
      </w:docPartObj>
    </w:sdtPr>
    <w:sdtEndPr>
      <w:rPr>
        <w:rFonts w:cs="Arial"/>
        <w:szCs w:val="22"/>
      </w:rPr>
    </w:sdtEndPr>
    <w:sdtContent>
      <w:p w14:paraId="7DA9CF29" w14:textId="02E5CCFE" w:rsidR="00183A9B" w:rsidRPr="00F25FE3" w:rsidRDefault="00183A9B">
        <w:pPr>
          <w:pStyle w:val="Footer"/>
          <w:jc w:val="center"/>
          <w:rPr>
            <w:rFonts w:cs="Arial"/>
            <w:szCs w:val="22"/>
          </w:rPr>
        </w:pPr>
        <w:r>
          <w:rPr>
            <w:rFonts w:cs="Arial"/>
            <w:szCs w:val="22"/>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625FC5">
          <w:rPr>
            <w:rFonts w:cs="Arial"/>
            <w:noProof/>
            <w:szCs w:val="22"/>
          </w:rPr>
          <w:t>12</w:t>
        </w:r>
        <w:r w:rsidRPr="00F25FE3">
          <w:rPr>
            <w:rFonts w:cs="Arial"/>
            <w:szCs w:val="22"/>
          </w:rPr>
          <w:fldChar w:fldCharType="end"/>
        </w:r>
      </w:p>
    </w:sdtContent>
  </w:sdt>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001BF8" w14:textId="76C89946" w:rsidR="00183A9B" w:rsidRPr="00F25FE3" w:rsidRDefault="00183A9B">
    <w:pPr>
      <w:pStyle w:val="Footer"/>
      <w:jc w:val="center"/>
      <w:rPr>
        <w:rFonts w:cs="Arial"/>
        <w:szCs w:val="22"/>
      </w:rPr>
    </w:pPr>
    <w:r>
      <w:rPr>
        <w:rFonts w:cs="Arial"/>
        <w:szCs w:val="22"/>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625FC5">
      <w:rPr>
        <w:rFonts w:cs="Arial"/>
        <w:noProof/>
        <w:szCs w:val="22"/>
      </w:rPr>
      <w:t>15</w:t>
    </w:r>
    <w:r w:rsidRPr="00F25FE3">
      <w:rPr>
        <w:rFonts w:cs="Arial"/>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5502D" w14:textId="77777777" w:rsidR="00183A9B" w:rsidRPr="00567A89" w:rsidRDefault="00183A9B" w:rsidP="00567A89">
    <w:pPr>
      <w:pStyle w:val="Footer"/>
      <w:jc w:val="center"/>
      <w:rPr>
        <w:rFonts w:asciiTheme="minorHAnsi" w:hAnsiTheme="minorHAnsi" w:cstheme="minorHAnsi"/>
        <w:szCs w:val="22"/>
      </w:rP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6C8E65" w14:textId="77777777" w:rsidR="00183A9B" w:rsidRPr="00567A89" w:rsidRDefault="00183A9B">
    <w:pPr>
      <w:pStyle w:val="Footer"/>
      <w:jc w:val="center"/>
      <w:rPr>
        <w:rFonts w:asciiTheme="minorHAnsi" w:hAnsiTheme="minorHAnsi" w:cstheme="minorHAnsi"/>
        <w:szCs w:val="22"/>
      </w:rP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cstheme="majorHAnsi"/>
        <w:szCs w:val="22"/>
      </w:rPr>
      <w:id w:val="69427526"/>
      <w:docPartObj>
        <w:docPartGallery w:val="Page Numbers (Bottom of Page)"/>
        <w:docPartUnique/>
      </w:docPartObj>
    </w:sdtPr>
    <w:sdtEndPr/>
    <w:sdtContent>
      <w:p w14:paraId="0F3789F1" w14:textId="5DCE0A26" w:rsidR="00183A9B" w:rsidRPr="00F421C4" w:rsidRDefault="00183A9B">
        <w:pPr>
          <w:pStyle w:val="Footer"/>
          <w:jc w:val="center"/>
          <w:rPr>
            <w:rFonts w:asciiTheme="majorHAnsi" w:hAnsiTheme="majorHAnsi" w:cstheme="majorHAnsi"/>
            <w:szCs w:val="22"/>
          </w:rPr>
        </w:pPr>
        <w:r>
          <w:rPr>
            <w:rFonts w:asciiTheme="majorHAnsi" w:hAnsiTheme="majorHAnsi" w:cstheme="majorHAnsi"/>
            <w:szCs w:val="22"/>
          </w:rPr>
          <w:t xml:space="preserve">Page </w:t>
        </w:r>
        <w:r w:rsidRPr="00F421C4">
          <w:rPr>
            <w:rFonts w:asciiTheme="majorHAnsi" w:hAnsiTheme="majorHAnsi" w:cstheme="majorHAnsi"/>
            <w:szCs w:val="22"/>
          </w:rPr>
          <w:t>A-</w:t>
        </w:r>
        <w:r w:rsidRPr="00F421C4">
          <w:rPr>
            <w:rFonts w:asciiTheme="majorHAnsi" w:hAnsiTheme="majorHAnsi" w:cstheme="majorHAnsi"/>
            <w:szCs w:val="22"/>
          </w:rPr>
          <w:fldChar w:fldCharType="begin"/>
        </w:r>
        <w:r w:rsidRPr="00F421C4">
          <w:rPr>
            <w:rFonts w:asciiTheme="majorHAnsi" w:hAnsiTheme="majorHAnsi" w:cstheme="majorHAnsi"/>
            <w:szCs w:val="22"/>
          </w:rPr>
          <w:instrText xml:space="preserve"> PAGE   \* MERGEFORMAT </w:instrText>
        </w:r>
        <w:r w:rsidRPr="00F421C4">
          <w:rPr>
            <w:rFonts w:asciiTheme="majorHAnsi" w:hAnsiTheme="majorHAnsi" w:cstheme="majorHAnsi"/>
            <w:szCs w:val="22"/>
          </w:rPr>
          <w:fldChar w:fldCharType="separate"/>
        </w:r>
        <w:r w:rsidR="00625FC5">
          <w:rPr>
            <w:rFonts w:asciiTheme="majorHAnsi" w:hAnsiTheme="majorHAnsi" w:cstheme="majorHAnsi"/>
            <w:noProof/>
            <w:szCs w:val="22"/>
          </w:rPr>
          <w:t>11</w:t>
        </w:r>
        <w:r w:rsidRPr="00F421C4">
          <w:rPr>
            <w:rFonts w:asciiTheme="majorHAnsi" w:hAnsiTheme="majorHAnsi" w:cstheme="majorHAnsi"/>
            <w:szCs w:val="22"/>
          </w:rPr>
          <w:fldChar w:fldCharType="end"/>
        </w:r>
      </w:p>
    </w:sdtContent>
  </w:sdt>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2FD271" w14:textId="77777777" w:rsidR="00183A9B" w:rsidRPr="00567A89" w:rsidRDefault="00183A9B" w:rsidP="00567A89">
    <w:pPr>
      <w:pStyle w:val="Footer"/>
      <w:jc w:val="center"/>
      <w:rPr>
        <w:rFonts w:asciiTheme="minorHAnsi" w:hAnsiTheme="minorHAnsi" w:cstheme="minorHAnsi"/>
        <w:szCs w:val="22"/>
      </w:rP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F2D33B" w14:textId="77777777" w:rsidR="00183A9B" w:rsidRPr="00567A89" w:rsidRDefault="00183A9B" w:rsidP="00567A89">
    <w:pPr>
      <w:pStyle w:val="Footer"/>
      <w:jc w:val="center"/>
      <w:rPr>
        <w:rFonts w:asciiTheme="minorHAnsi" w:hAnsiTheme="minorHAnsi" w:cstheme="minorHAnsi"/>
        <w:szCs w:val="22"/>
      </w:rP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rPr>
      <w:id w:val="12506987"/>
      <w:docPartObj>
        <w:docPartGallery w:val="Page Numbers (Bottom of Page)"/>
        <w:docPartUnique/>
      </w:docPartObj>
    </w:sdtPr>
    <w:sdtEndPr/>
    <w:sdtContent>
      <w:p w14:paraId="5E936844" w14:textId="792C7DB7" w:rsidR="00183A9B" w:rsidRPr="00356F33" w:rsidRDefault="00183A9B" w:rsidP="00AB1294">
        <w:pPr>
          <w:pStyle w:val="Footer"/>
          <w:jc w:val="center"/>
          <w:rPr>
            <w:rFonts w:cs="Arial"/>
            <w:szCs w:val="22"/>
          </w:rPr>
        </w:pPr>
        <w:r>
          <w:rPr>
            <w:rFonts w:cs="Arial"/>
          </w:rPr>
          <w:t xml:space="preserve">Page </w:t>
        </w:r>
        <w:r w:rsidRPr="00A55E44">
          <w:rPr>
            <w:rFonts w:cs="Arial"/>
            <w:szCs w:val="22"/>
          </w:rPr>
          <w:t>SLR-</w:t>
        </w:r>
        <w:r w:rsidRPr="00A55E44">
          <w:rPr>
            <w:rFonts w:cs="Arial"/>
            <w:szCs w:val="22"/>
          </w:rPr>
          <w:fldChar w:fldCharType="begin"/>
        </w:r>
        <w:r w:rsidRPr="00A55E44">
          <w:rPr>
            <w:rFonts w:cs="Arial"/>
            <w:szCs w:val="22"/>
          </w:rPr>
          <w:instrText xml:space="preserve"> PAGE   \* MERGEFORMAT </w:instrText>
        </w:r>
        <w:r w:rsidRPr="00A55E44">
          <w:rPr>
            <w:rFonts w:cs="Arial"/>
            <w:szCs w:val="22"/>
          </w:rPr>
          <w:fldChar w:fldCharType="separate"/>
        </w:r>
        <w:r w:rsidR="00625FC5">
          <w:rPr>
            <w:rFonts w:cs="Arial"/>
            <w:noProof/>
            <w:szCs w:val="22"/>
          </w:rPr>
          <w:t>2</w:t>
        </w:r>
        <w:r w:rsidRPr="00A55E44">
          <w:rPr>
            <w:rFonts w:cs="Arial"/>
            <w:szCs w:val="22"/>
          </w:rPr>
          <w:fldChar w:fldCharType="end"/>
        </w:r>
      </w:p>
    </w:sdtContent>
  </w:sdt>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3ED325" w14:textId="500644E9" w:rsidR="00183A9B" w:rsidRPr="00587004" w:rsidRDefault="00183A9B">
    <w:pPr>
      <w:pStyle w:val="Footer"/>
      <w:jc w:val="center"/>
      <w:rPr>
        <w:rFonts w:asciiTheme="majorHAnsi" w:hAnsiTheme="majorHAnsi" w:cstheme="majorHAnsi"/>
        <w:szCs w:val="22"/>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Cs w:val="22"/>
      </w:rPr>
      <w:t>Page S</w:t>
    </w:r>
    <w:r w:rsidRPr="00587004">
      <w:rPr>
        <w:rFonts w:asciiTheme="majorHAnsi" w:hAnsiTheme="majorHAnsi" w:cstheme="majorHAnsi"/>
        <w:szCs w:val="22"/>
      </w:rPr>
      <w:t>LR-</w:t>
    </w:r>
    <w:sdt>
      <w:sdtPr>
        <w:rPr>
          <w:rFonts w:asciiTheme="majorHAnsi" w:hAnsiTheme="majorHAnsi" w:cstheme="majorHAnsi"/>
          <w:szCs w:val="22"/>
        </w:rPr>
        <w:id w:val="150223314"/>
        <w:docPartObj>
          <w:docPartGallery w:val="Page Numbers (Bottom of Page)"/>
          <w:docPartUnique/>
        </w:docPartObj>
      </w:sdtPr>
      <w:sdtEndPr/>
      <w:sdtContent>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sidR="00625FC5">
          <w:rPr>
            <w:rFonts w:asciiTheme="majorHAnsi" w:hAnsiTheme="majorHAnsi" w:cstheme="majorHAnsi"/>
            <w:noProof/>
            <w:szCs w:val="22"/>
          </w:rPr>
          <w:t>10</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sidRPr="00835526">
          <w:rPr>
            <w:rFonts w:cs="Arial"/>
            <w:sz w:val="16"/>
            <w:szCs w:val="16"/>
          </w:rPr>
          <w:t>11/28/2012</w:t>
        </w:r>
      </w:sdtContent>
    </w:sdt>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C2BBA7" w14:textId="6C89B137" w:rsidR="00183A9B" w:rsidRPr="00DD41B0" w:rsidRDefault="00183A9B" w:rsidP="00C75F8C">
    <w:pPr>
      <w:pStyle w:val="Footer"/>
      <w:jc w:val="cente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Cs w:val="22"/>
      </w:rPr>
      <w:t>Page S</w:t>
    </w:r>
    <w:r w:rsidRPr="00587004">
      <w:rPr>
        <w:rFonts w:asciiTheme="majorHAnsi" w:hAnsiTheme="majorHAnsi" w:cstheme="majorHAnsi"/>
        <w:szCs w:val="22"/>
      </w:rPr>
      <w:t>LR-</w:t>
    </w:r>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sidR="00625FC5">
      <w:rPr>
        <w:rFonts w:asciiTheme="majorHAnsi" w:hAnsiTheme="majorHAnsi" w:cstheme="majorHAnsi"/>
        <w:noProof/>
        <w:szCs w:val="22"/>
      </w:rPr>
      <w:t>5</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Pr>
        <w:rFonts w:asciiTheme="majorHAnsi" w:hAnsiTheme="majorHAnsi" w:cstheme="majorHAnsi"/>
        <w:sz w:val="16"/>
        <w:szCs w:val="16"/>
      </w:rPr>
      <w:t>5</w:t>
    </w:r>
    <w:r w:rsidRPr="00835526">
      <w:rPr>
        <w:rFonts w:cs="Arial"/>
        <w:sz w:val="16"/>
        <w:szCs w:val="16"/>
      </w:rPr>
      <w:t>/</w:t>
    </w:r>
    <w:r>
      <w:rPr>
        <w:rFonts w:cs="Arial"/>
        <w:sz w:val="16"/>
        <w:szCs w:val="16"/>
      </w:rPr>
      <w:t>17</w:t>
    </w:r>
    <w:r w:rsidRPr="00835526">
      <w:rPr>
        <w:rFonts w:cs="Arial"/>
        <w:sz w:val="16"/>
        <w:szCs w:val="16"/>
      </w:rPr>
      <w:t>/201</w:t>
    </w:r>
    <w:r>
      <w:rPr>
        <w:rFonts w:cs="Arial"/>
        <w:sz w:val="16"/>
        <w:szCs w:val="16"/>
      </w:rPr>
      <w:t>3</w: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149907080"/>
      <w:docPartObj>
        <w:docPartGallery w:val="Page Numbers (Bottom of Page)"/>
        <w:docPartUnique/>
      </w:docPartObj>
    </w:sdtPr>
    <w:sdtEndPr/>
    <w:sdtContent>
      <w:p w14:paraId="5A9DF0D7" w14:textId="77777777" w:rsidR="00183A9B" w:rsidRPr="00813107" w:rsidRDefault="00183A9B">
        <w:pPr>
          <w:pStyle w:val="Footer"/>
          <w:jc w:val="center"/>
          <w:rPr>
            <w:rFonts w:asciiTheme="minorHAnsi" w:hAnsiTheme="minorHAnsi" w:cstheme="minorHAnsi"/>
          </w:rPr>
        </w:pPr>
        <w:r w:rsidRPr="00813107">
          <w:rPr>
            <w:rFonts w:asciiTheme="minorHAnsi" w:hAnsiTheme="minorHAnsi" w:cstheme="minorHAnsi"/>
            <w:szCs w:val="22"/>
          </w:rPr>
          <w:t>SLR-</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Pr>
            <w:rFonts w:asciiTheme="minorHAnsi" w:hAnsiTheme="minorHAnsi" w:cstheme="minorHAnsi"/>
            <w:noProof/>
            <w:szCs w:val="22"/>
          </w:rPr>
          <w:t>14</w:t>
        </w:r>
        <w:r w:rsidRPr="00813107">
          <w:rPr>
            <w:rFonts w:asciiTheme="minorHAnsi" w:hAnsiTheme="minorHAnsi" w:cstheme="minorHAnsi"/>
            <w:szCs w:val="22"/>
          </w:rPr>
          <w:fldChar w:fldCharType="end"/>
        </w:r>
      </w:p>
    </w:sdtContent>
  </w:sdt>
  <w:p w14:paraId="782D4444" w14:textId="77777777" w:rsidR="00183A9B" w:rsidRPr="00CE5F59" w:rsidRDefault="00183A9B" w:rsidP="00732FFE">
    <w:pPr>
      <w:pStyle w:val="Footer"/>
      <w:jc w:val="center"/>
      <w:rPr>
        <w:rFonts w:asciiTheme="majorHAnsi" w:hAnsiTheme="majorHAnsi" w:cstheme="majorHAnsi"/>
        <w:sz w:val="16"/>
        <w:szCs w:val="16"/>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 w:val="16"/>
        <w:szCs w:val="16"/>
      </w:rPr>
      <w:tab/>
      <w:t>Revised 11/1/2014</w: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70660229"/>
      <w:docPartObj>
        <w:docPartGallery w:val="Page Numbers (Bottom of Page)"/>
        <w:docPartUnique/>
      </w:docPartObj>
    </w:sdtPr>
    <w:sdtEndPr/>
    <w:sdtContent>
      <w:p w14:paraId="6321D091" w14:textId="6FCF715A" w:rsidR="00183A9B" w:rsidRPr="00813107" w:rsidRDefault="00183A9B">
        <w:pPr>
          <w:pStyle w:val="Footer"/>
          <w:jc w:val="center"/>
          <w:rPr>
            <w:rFonts w:asciiTheme="minorHAnsi" w:hAnsiTheme="minorHAnsi" w:cstheme="minorHAnsi"/>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inorHAnsi" w:hAnsiTheme="minorHAnsi" w:cstheme="minorHAnsi"/>
            <w:szCs w:val="22"/>
          </w:rPr>
          <w:t>Page S</w:t>
        </w:r>
        <w:r w:rsidRPr="00813107">
          <w:rPr>
            <w:rFonts w:asciiTheme="minorHAnsi" w:hAnsiTheme="minorHAnsi" w:cstheme="minorHAnsi"/>
            <w:szCs w:val="22"/>
          </w:rPr>
          <w:t>LR-</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625FC5">
          <w:rPr>
            <w:rFonts w:asciiTheme="minorHAnsi" w:hAnsiTheme="minorHAnsi" w:cstheme="minorHAnsi"/>
            <w:noProof/>
            <w:szCs w:val="22"/>
          </w:rPr>
          <w:t>14</w:t>
        </w:r>
        <w:r w:rsidRPr="00813107">
          <w:rPr>
            <w:rFonts w:asciiTheme="minorHAnsi" w:hAnsiTheme="minorHAnsi" w:cstheme="minorHAnsi"/>
            <w:szCs w:val="22"/>
          </w:rPr>
          <w:fldChar w:fldCharType="end"/>
        </w:r>
        <w:r>
          <w:rPr>
            <w:rFonts w:asciiTheme="majorHAnsi" w:hAnsiTheme="majorHAnsi" w:cstheme="majorHAnsi"/>
            <w:sz w:val="16"/>
            <w:szCs w:val="16"/>
          </w:rPr>
          <w:tab/>
          <w:t>Revised 11/1/2014</w:t>
        </w:r>
      </w:p>
    </w:sdtContent>
  </w:sdt>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D2E179" w14:textId="596E0431" w:rsidR="00183A9B" w:rsidRPr="00A11DDC" w:rsidRDefault="00183A9B">
    <w:pPr>
      <w:pStyle w:val="Footer"/>
      <w:jc w:val="center"/>
      <w:rPr>
        <w:rFonts w:cs="Arial"/>
        <w:szCs w:val="22"/>
      </w:rPr>
    </w:pPr>
    <w:r>
      <w:rPr>
        <w:rFonts w:cs="Arial"/>
        <w:szCs w:val="22"/>
      </w:rPr>
      <w:t xml:space="preserve">Page </w:t>
    </w:r>
    <w:r w:rsidRPr="00A11DDC">
      <w:rPr>
        <w:rFonts w:cs="Arial"/>
        <w:szCs w:val="22"/>
      </w:rPr>
      <w:t>SLR-</w:t>
    </w:r>
    <w:r w:rsidRPr="00A11DDC">
      <w:rPr>
        <w:rFonts w:cs="Arial"/>
        <w:szCs w:val="22"/>
      </w:rPr>
      <w:fldChar w:fldCharType="begin"/>
    </w:r>
    <w:r w:rsidRPr="00A11DDC">
      <w:rPr>
        <w:rFonts w:cs="Arial"/>
        <w:szCs w:val="22"/>
      </w:rPr>
      <w:instrText xml:space="preserve"> PAGE   \* MERGEFORMAT </w:instrText>
    </w:r>
    <w:r w:rsidRPr="00A11DDC">
      <w:rPr>
        <w:rFonts w:cs="Arial"/>
        <w:szCs w:val="22"/>
      </w:rPr>
      <w:fldChar w:fldCharType="separate"/>
    </w:r>
    <w:r w:rsidR="00625FC5">
      <w:rPr>
        <w:rFonts w:cs="Arial"/>
        <w:noProof/>
        <w:szCs w:val="22"/>
      </w:rPr>
      <w:t>26</w:t>
    </w:r>
    <w:r w:rsidRPr="00A11DDC">
      <w:rPr>
        <w:rFonts w:cs="Arial"/>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E62A75" w14:textId="5491DD7D" w:rsidR="00183A9B" w:rsidRPr="00A45CDE" w:rsidRDefault="00183A9B">
    <w:pPr>
      <w:pStyle w:val="Footer"/>
      <w:jc w:val="center"/>
      <w:rPr>
        <w:rFonts w:cs="Arial"/>
      </w:rPr>
    </w:pPr>
    <w:r>
      <w:rPr>
        <w:rFonts w:cs="Arial"/>
        <w:szCs w:val="22"/>
      </w:rPr>
      <w:t xml:space="preserve">Page </w:t>
    </w:r>
    <w:r w:rsidRPr="00A45CDE">
      <w:rPr>
        <w:rFonts w:cs="Arial"/>
        <w:szCs w:val="22"/>
      </w:rPr>
      <w:t>SIB-</w:t>
    </w:r>
    <w:r w:rsidRPr="00A45CDE">
      <w:rPr>
        <w:rFonts w:cs="Arial"/>
        <w:szCs w:val="22"/>
      </w:rPr>
      <w:fldChar w:fldCharType="begin"/>
    </w:r>
    <w:r w:rsidRPr="00A45CDE">
      <w:rPr>
        <w:rFonts w:cs="Arial"/>
        <w:szCs w:val="22"/>
      </w:rPr>
      <w:instrText xml:space="preserve"> PAGE   \* MERGEFORMAT </w:instrText>
    </w:r>
    <w:r w:rsidRPr="00A45CDE">
      <w:rPr>
        <w:rFonts w:cs="Arial"/>
        <w:szCs w:val="22"/>
      </w:rPr>
      <w:fldChar w:fldCharType="separate"/>
    </w:r>
    <w:r w:rsidR="00625FC5">
      <w:rPr>
        <w:rFonts w:cs="Arial"/>
        <w:noProof/>
        <w:szCs w:val="22"/>
      </w:rPr>
      <w:t>9</w:t>
    </w:r>
    <w:r w:rsidRPr="00A45CDE">
      <w:rPr>
        <w:rFonts w:cs="Arial"/>
        <w:szCs w:val="22"/>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876FBE" w14:textId="77777777" w:rsidR="00183A9B" w:rsidRPr="00F260C3" w:rsidRDefault="00183A9B">
    <w:pPr>
      <w:pStyle w:val="Footer"/>
      <w:jc w:val="center"/>
      <w:rPr>
        <w:rFonts w:cs="Arial"/>
        <w:szCs w:val="22"/>
      </w:rP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0BF4B2" w14:textId="36CB73FE" w:rsidR="002C79D5" w:rsidRPr="00A45CDE" w:rsidRDefault="002C79D5">
    <w:pPr>
      <w:pStyle w:val="Footer"/>
      <w:jc w:val="center"/>
      <w:rPr>
        <w:rFonts w:cs="Arial"/>
      </w:rPr>
    </w:pPr>
    <w:r>
      <w:rPr>
        <w:rFonts w:cs="Arial"/>
        <w:szCs w:val="22"/>
      </w:rPr>
      <w:t xml:space="preserve">Page </w:t>
    </w:r>
    <w:r w:rsidRPr="00A45CDE">
      <w:rPr>
        <w:rFonts w:cs="Arial"/>
        <w:szCs w:val="22"/>
      </w:rPr>
      <w:t>S</w:t>
    </w:r>
    <w:r>
      <w:rPr>
        <w:rFonts w:cs="Arial"/>
        <w:szCs w:val="22"/>
      </w:rPr>
      <w:t>TC</w:t>
    </w:r>
    <w:r w:rsidRPr="00A45CDE">
      <w:rPr>
        <w:rFonts w:cs="Arial"/>
        <w:szCs w:val="22"/>
      </w:rPr>
      <w:t>-</w:t>
    </w:r>
    <w:r w:rsidRPr="00A45CDE">
      <w:rPr>
        <w:rFonts w:cs="Arial"/>
        <w:szCs w:val="22"/>
      </w:rPr>
      <w:fldChar w:fldCharType="begin"/>
    </w:r>
    <w:r w:rsidRPr="00A45CDE">
      <w:rPr>
        <w:rFonts w:cs="Arial"/>
        <w:szCs w:val="22"/>
      </w:rPr>
      <w:instrText xml:space="preserve"> PAGE   \* MERGEFORMAT </w:instrText>
    </w:r>
    <w:r w:rsidRPr="00A45CDE">
      <w:rPr>
        <w:rFonts w:cs="Arial"/>
        <w:szCs w:val="22"/>
      </w:rPr>
      <w:fldChar w:fldCharType="separate"/>
    </w:r>
    <w:r w:rsidR="00625FC5">
      <w:rPr>
        <w:rFonts w:cs="Arial"/>
        <w:noProof/>
        <w:szCs w:val="22"/>
      </w:rPr>
      <w:t>12</w:t>
    </w:r>
    <w:r w:rsidRPr="00A45CDE">
      <w:rPr>
        <w:rFonts w:cs="Arial"/>
        <w:szCs w:val="22"/>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EEEECF" w14:textId="77777777" w:rsidR="00DD555B" w:rsidRPr="003F73B8" w:rsidRDefault="00DD555B">
    <w:pPr>
      <w:pStyle w:val="Footer"/>
      <w:jc w:val="center"/>
      <w:rPr>
        <w:rFonts w:ascii="Shruti" w:hAnsi="Shruti" w:cs="Shruti"/>
        <w:szCs w:val="22"/>
      </w:rPr>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AF919A" w14:textId="33AA8B73" w:rsidR="00DD555B" w:rsidRPr="00A45CDE" w:rsidRDefault="00DD555B">
    <w:pPr>
      <w:pStyle w:val="Footer"/>
      <w:jc w:val="center"/>
      <w:rPr>
        <w:rFonts w:cs="Arial"/>
      </w:rPr>
    </w:pPr>
    <w:r>
      <w:rPr>
        <w:rFonts w:cs="Arial"/>
        <w:szCs w:val="22"/>
      </w:rPr>
      <w:t xml:space="preserve">Page </w:t>
    </w:r>
    <w:r w:rsidRPr="00A45CDE">
      <w:rPr>
        <w:rFonts w:cs="Arial"/>
        <w:szCs w:val="22"/>
      </w:rPr>
      <w:t>S</w:t>
    </w:r>
    <w:r>
      <w:rPr>
        <w:rFonts w:cs="Arial"/>
        <w:szCs w:val="22"/>
      </w:rPr>
      <w:t>N</w:t>
    </w:r>
    <w:r w:rsidRPr="00A45CDE">
      <w:rPr>
        <w:rFonts w:cs="Arial"/>
        <w:szCs w:val="22"/>
      </w:rPr>
      <w:t>-</w:t>
    </w:r>
    <w:r w:rsidRPr="00A45CDE">
      <w:rPr>
        <w:rFonts w:cs="Arial"/>
        <w:szCs w:val="22"/>
      </w:rPr>
      <w:fldChar w:fldCharType="begin"/>
    </w:r>
    <w:r w:rsidRPr="00A45CDE">
      <w:rPr>
        <w:rFonts w:cs="Arial"/>
        <w:szCs w:val="22"/>
      </w:rPr>
      <w:instrText xml:space="preserve"> PAGE   \* MERGEFORMAT </w:instrText>
    </w:r>
    <w:r w:rsidRPr="00A45CDE">
      <w:rPr>
        <w:rFonts w:cs="Arial"/>
        <w:szCs w:val="22"/>
      </w:rPr>
      <w:fldChar w:fldCharType="separate"/>
    </w:r>
    <w:r w:rsidR="00625FC5">
      <w:rPr>
        <w:rFonts w:cs="Arial"/>
        <w:noProof/>
        <w:szCs w:val="22"/>
      </w:rPr>
      <w:t>8</w:t>
    </w:r>
    <w:r w:rsidRPr="00A45CDE">
      <w:rPr>
        <w:rFonts w:cs="Arial"/>
        <w:szCs w:val="22"/>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4E3BA" w14:textId="77777777" w:rsidR="00DD555B" w:rsidRPr="003F73B8" w:rsidRDefault="00DD555B">
    <w:pPr>
      <w:pStyle w:val="Footer"/>
      <w:jc w:val="center"/>
      <w:rPr>
        <w:rFonts w:ascii="Shruti" w:hAnsi="Shruti" w:cs="Shruti"/>
        <w:szCs w:val="22"/>
      </w:rP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400893"/>
      <w:docPartObj>
        <w:docPartGallery w:val="Page Numbers (Bottom of Page)"/>
        <w:docPartUnique/>
      </w:docPartObj>
    </w:sdtPr>
    <w:sdtEndPr>
      <w:rPr>
        <w:rFonts w:asciiTheme="minorHAnsi" w:hAnsiTheme="minorHAnsi" w:cstheme="minorHAnsi"/>
        <w:szCs w:val="22"/>
      </w:rPr>
    </w:sdtEndPr>
    <w:sdtContent>
      <w:p w14:paraId="0FE80241" w14:textId="425423A0" w:rsidR="00183A9B" w:rsidRPr="0006019B" w:rsidRDefault="00183A9B">
        <w:pPr>
          <w:pStyle w:val="Footer"/>
          <w:jc w:val="center"/>
          <w:rPr>
            <w:rFonts w:asciiTheme="minorHAnsi" w:hAnsiTheme="minorHAnsi" w:cstheme="minorHAnsi"/>
            <w:szCs w:val="22"/>
          </w:rPr>
        </w:pPr>
        <w:r>
          <w:t xml:space="preserve">Page </w:t>
        </w:r>
        <w:r w:rsidRPr="0006019B">
          <w:rPr>
            <w:rFonts w:asciiTheme="minorHAnsi" w:hAnsiTheme="minorHAnsi" w:cstheme="minorHAnsi"/>
            <w:szCs w:val="22"/>
          </w:rPr>
          <w:t>SS-</w:t>
        </w:r>
        <w:r w:rsidRPr="0006019B">
          <w:rPr>
            <w:rFonts w:asciiTheme="minorHAnsi" w:hAnsiTheme="minorHAnsi" w:cstheme="minorHAnsi"/>
            <w:szCs w:val="22"/>
          </w:rPr>
          <w:fldChar w:fldCharType="begin"/>
        </w:r>
        <w:r w:rsidRPr="0006019B">
          <w:rPr>
            <w:rFonts w:asciiTheme="minorHAnsi" w:hAnsiTheme="minorHAnsi" w:cstheme="minorHAnsi"/>
            <w:szCs w:val="22"/>
          </w:rPr>
          <w:instrText xml:space="preserve"> PAGE   \* MERGEFORMAT </w:instrText>
        </w:r>
        <w:r w:rsidRPr="0006019B">
          <w:rPr>
            <w:rFonts w:asciiTheme="minorHAnsi" w:hAnsiTheme="minorHAnsi" w:cstheme="minorHAnsi"/>
            <w:szCs w:val="22"/>
          </w:rPr>
          <w:fldChar w:fldCharType="separate"/>
        </w:r>
        <w:r w:rsidR="00625FC5">
          <w:rPr>
            <w:rFonts w:asciiTheme="minorHAnsi" w:hAnsiTheme="minorHAnsi" w:cstheme="minorHAnsi"/>
            <w:noProof/>
            <w:szCs w:val="22"/>
          </w:rPr>
          <w:t>1</w:t>
        </w:r>
        <w:r w:rsidRPr="0006019B">
          <w:rPr>
            <w:rFonts w:asciiTheme="minorHAnsi" w:hAnsiTheme="minorHAnsi" w:cstheme="minorHAnsi"/>
            <w:szCs w:val="22"/>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813BB" w14:textId="3C743824" w:rsidR="00183A9B" w:rsidRPr="00A45CDE" w:rsidRDefault="00183A9B">
    <w:pPr>
      <w:pStyle w:val="Footer"/>
      <w:jc w:val="center"/>
      <w:rPr>
        <w:rFonts w:cs="Arial"/>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0A53F5" w14:textId="77777777" w:rsidR="00183A9B" w:rsidRPr="000C0CC6" w:rsidRDefault="00183A9B" w:rsidP="000C0CC6">
    <w:pPr>
      <w:pStyle w:val="Footer"/>
      <w:jc w:val="left"/>
      <w:rPr>
        <w:rFonts w:cs="Arial"/>
        <w:sz w:val="16"/>
        <w:szCs w:val="16"/>
      </w:rPr>
    </w:pPr>
    <w:r w:rsidRPr="000C0CC6">
      <w:rPr>
        <w:rFonts w:cs="Arial"/>
        <w:sz w:val="16"/>
        <w:szCs w:val="16"/>
      </w:rPr>
      <w:t>June 4, 2009</w:t>
    </w:r>
  </w:p>
  <w:p w14:paraId="0F439095" w14:textId="77777777" w:rsidR="00183A9B" w:rsidRPr="00503120" w:rsidRDefault="00183A9B" w:rsidP="00503120">
    <w:pPr>
      <w:pStyle w:val="Footer"/>
      <w:rPr>
        <w:szCs w:val="14"/>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sz w:val="16"/>
        <w:szCs w:val="16"/>
      </w:rPr>
      <w:id w:val="74144785"/>
      <w:docPartObj>
        <w:docPartGallery w:val="Page Numbers (Bottom of Page)"/>
        <w:docPartUnique/>
      </w:docPartObj>
    </w:sdtPr>
    <w:sdtEndPr>
      <w:rPr>
        <w:sz w:val="22"/>
        <w:szCs w:val="24"/>
      </w:rPr>
    </w:sdtEndPr>
    <w:sdtContent>
      <w:p w14:paraId="7AC19EC2" w14:textId="5C9C8083" w:rsidR="00183A9B" w:rsidRPr="00222A3B" w:rsidRDefault="00705CC4">
        <w:pPr>
          <w:pStyle w:val="Footer"/>
          <w:rPr>
            <w:rFonts w:asciiTheme="minorHAnsi" w:hAnsiTheme="minorHAnsi" w:cstheme="minorHAnsi"/>
            <w:sz w:val="16"/>
            <w:szCs w:val="16"/>
          </w:rPr>
        </w:pPr>
        <w:r>
          <w:rPr>
            <w:rFonts w:asciiTheme="minorHAnsi" w:hAnsiTheme="minorHAnsi" w:cstheme="minorHAnsi"/>
            <w:sz w:val="16"/>
            <w:szCs w:val="16"/>
          </w:rPr>
          <w:t>December 1, 2019</w:t>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785112735"/>
      <w:docPartObj>
        <w:docPartGallery w:val="Page Numbers (Bottom of Page)"/>
        <w:docPartUnique/>
      </w:docPartObj>
    </w:sdtPr>
    <w:sdtEndPr/>
    <w:sdtContent>
      <w:p w14:paraId="16DD89C4" w14:textId="3FAFE1AE" w:rsidR="00183A9B" w:rsidRPr="00813107" w:rsidRDefault="00183A9B">
        <w:pPr>
          <w:pStyle w:val="Footer"/>
          <w:jc w:val="center"/>
          <w:rPr>
            <w:rFonts w:asciiTheme="minorHAnsi" w:hAnsiTheme="minorHAnsi" w:cstheme="minorHAnsi"/>
          </w:rPr>
        </w:pPr>
        <w:r>
          <w:rPr>
            <w:rFonts w:asciiTheme="minorHAnsi" w:hAnsiTheme="minorHAnsi" w:cstheme="minorHAnsi"/>
          </w:rPr>
          <w:t>Page P</w:t>
        </w:r>
        <w:r w:rsidRPr="00813107">
          <w:rPr>
            <w:rFonts w:asciiTheme="minorHAnsi" w:hAnsiTheme="minorHAnsi" w:cstheme="minorHAnsi"/>
            <w:szCs w:val="22"/>
          </w:rPr>
          <w:t>-</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625FC5">
          <w:rPr>
            <w:rFonts w:asciiTheme="minorHAnsi" w:hAnsiTheme="minorHAnsi" w:cstheme="minorHAnsi"/>
            <w:noProof/>
            <w:szCs w:val="22"/>
          </w:rPr>
          <w:t>3</w:t>
        </w:r>
        <w:r w:rsidRPr="00813107">
          <w:rPr>
            <w:rFonts w:asciiTheme="minorHAnsi" w:hAnsiTheme="minorHAnsi" w:cstheme="minorHAnsi"/>
            <w:szCs w:val="22"/>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760C6A" w14:textId="4518644B" w:rsidR="00183A9B" w:rsidRPr="00565917" w:rsidRDefault="00183A9B" w:rsidP="00823CE9">
    <w:pPr>
      <w:pStyle w:val="Footer"/>
      <w:jc w:val="center"/>
      <w:rPr>
        <w:szCs w:val="22"/>
      </w:rPr>
    </w:pPr>
    <w:r>
      <w:rPr>
        <w:szCs w:val="22"/>
      </w:rPr>
      <w:t xml:space="preserve">Page </w:t>
    </w:r>
    <w:r w:rsidRPr="00565917">
      <w:rPr>
        <w:szCs w:val="22"/>
      </w:rPr>
      <w:t>P</w:t>
    </w:r>
    <w:r>
      <w:rPr>
        <w:szCs w:val="22"/>
      </w:rPr>
      <w:t>4??</w:t>
    </w:r>
    <w:r w:rsidRPr="00565917">
      <w:rPr>
        <w:szCs w:val="22"/>
      </w:rPr>
      <w:t xml:space="preserve"> of P</w:t>
    </w:r>
    <w:r>
      <w:rPr>
        <w:szCs w:val="22"/>
      </w:rPr>
      <w:t>4</w:t>
    </w:r>
    <w:r w:rsidRPr="00565917">
      <w:rPr>
        <w:szCs w:val="22"/>
      </w:rPr>
      <w:t>??</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295515" w14:textId="77777777" w:rsidR="00183A9B" w:rsidRDefault="00183A9B">
    <w:pPr>
      <w:pStyle w:val="Footer"/>
    </w:pPr>
    <w:r>
      <w:rPr>
        <w:rFonts w:cs="Arial"/>
        <w:sz w:val="16"/>
        <w:szCs w:val="16"/>
      </w:rPr>
      <w:t>January 10, 2011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46803A" w14:textId="77777777" w:rsidR="00183A9B" w:rsidRDefault="00183A9B" w:rsidP="00AC5EF8">
      <w:r>
        <w:separator/>
      </w:r>
    </w:p>
  </w:footnote>
  <w:footnote w:type="continuationSeparator" w:id="0">
    <w:p w14:paraId="034E0A59" w14:textId="77777777" w:rsidR="00183A9B" w:rsidRDefault="00183A9B" w:rsidP="00AC5E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B424A1"/>
    <w:multiLevelType w:val="hybridMultilevel"/>
    <w:tmpl w:val="FEACCFC8"/>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1" w15:restartNumberingAfterBreak="0">
    <w:nsid w:val="07E333FE"/>
    <w:multiLevelType w:val="hybridMultilevel"/>
    <w:tmpl w:val="AD40F42A"/>
    <w:lvl w:ilvl="0" w:tplc="94DA13E0">
      <w:start w:val="1"/>
      <w:numFmt w:val="decimal"/>
      <w:lvlText w:val="%1."/>
      <w:lvlJc w:val="left"/>
      <w:pPr>
        <w:ind w:left="1260" w:hanging="360"/>
      </w:pPr>
      <w:rPr>
        <w:rFonts w:ascii="Shruti" w:eastAsiaTheme="minorEastAsia" w:hAnsi="Shruti" w:cs="Shruti"/>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 w15:restartNumberingAfterBreak="0">
    <w:nsid w:val="093A293F"/>
    <w:multiLevelType w:val="hybridMultilevel"/>
    <w:tmpl w:val="F86607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C16987"/>
    <w:multiLevelType w:val="hybridMultilevel"/>
    <w:tmpl w:val="3E406F54"/>
    <w:lvl w:ilvl="0" w:tplc="DB1688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D9F3F92"/>
    <w:multiLevelType w:val="hybridMultilevel"/>
    <w:tmpl w:val="8A4631E4"/>
    <w:lvl w:ilvl="0" w:tplc="B0729480">
      <w:start w:val="1"/>
      <w:numFmt w:val="lowerLetter"/>
      <w:lvlText w:val="(%1)"/>
      <w:lvlJc w:val="left"/>
      <w:pPr>
        <w:ind w:left="1080" w:hanging="45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15:restartNumberingAfterBreak="0">
    <w:nsid w:val="0E707F42"/>
    <w:multiLevelType w:val="hybridMultilevel"/>
    <w:tmpl w:val="CE52B950"/>
    <w:lvl w:ilvl="0" w:tplc="AF806A58">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13265E"/>
    <w:multiLevelType w:val="hybridMultilevel"/>
    <w:tmpl w:val="DD18A486"/>
    <w:lvl w:ilvl="0" w:tplc="30C2EBFC">
      <w:start w:val="1"/>
      <w:numFmt w:val="lowerLetter"/>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7" w15:restartNumberingAfterBreak="0">
    <w:nsid w:val="21520E1F"/>
    <w:multiLevelType w:val="hybridMultilevel"/>
    <w:tmpl w:val="C8F28756"/>
    <w:lvl w:ilvl="0" w:tplc="F028CFFE">
      <w:start w:val="1"/>
      <w:numFmt w:val="decimal"/>
      <w:lvlText w:val="%1."/>
      <w:lvlJc w:val="left"/>
      <w:pPr>
        <w:ind w:left="900" w:hanging="360"/>
      </w:pPr>
      <w:rPr>
        <w:rFonts w:hint="default"/>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 w15:restartNumberingAfterBreak="0">
    <w:nsid w:val="24423307"/>
    <w:multiLevelType w:val="hybridMultilevel"/>
    <w:tmpl w:val="A16E650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C76CC6"/>
    <w:multiLevelType w:val="hybridMultilevel"/>
    <w:tmpl w:val="8EE21CD2"/>
    <w:lvl w:ilvl="0" w:tplc="13284496">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15:restartNumberingAfterBreak="0">
    <w:nsid w:val="27B75949"/>
    <w:multiLevelType w:val="hybridMultilevel"/>
    <w:tmpl w:val="11D0D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846501"/>
    <w:multiLevelType w:val="hybridMultilevel"/>
    <w:tmpl w:val="1D5A4A9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2" w15:restartNumberingAfterBreak="0">
    <w:nsid w:val="33DF3502"/>
    <w:multiLevelType w:val="hybridMultilevel"/>
    <w:tmpl w:val="629096D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36755648"/>
    <w:multiLevelType w:val="hybridMultilevel"/>
    <w:tmpl w:val="DF485CC4"/>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4" w15:restartNumberingAfterBreak="0">
    <w:nsid w:val="36D13DF5"/>
    <w:multiLevelType w:val="hybridMultilevel"/>
    <w:tmpl w:val="561E40D0"/>
    <w:lvl w:ilvl="0" w:tplc="F410C9F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73C3831"/>
    <w:multiLevelType w:val="hybridMultilevel"/>
    <w:tmpl w:val="CBD66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B6C5B96"/>
    <w:multiLevelType w:val="hybridMultilevel"/>
    <w:tmpl w:val="F1C2666E"/>
    <w:lvl w:ilvl="0" w:tplc="7B609EB4">
      <w:start w:val="1"/>
      <w:numFmt w:val="low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7" w15:restartNumberingAfterBreak="0">
    <w:nsid w:val="3D2A3BAC"/>
    <w:multiLevelType w:val="hybridMultilevel"/>
    <w:tmpl w:val="47642662"/>
    <w:lvl w:ilvl="0" w:tplc="E39C6384">
      <w:start w:val="1"/>
      <w:numFmt w:val="decimal"/>
      <w:lvlText w:val="%1."/>
      <w:lvlJc w:val="left"/>
      <w:pPr>
        <w:ind w:left="1260" w:hanging="360"/>
      </w:pPr>
      <w:rPr>
        <w:rFonts w:ascii="Times New Roman" w:eastAsia="Times New Roman" w:hAnsi="Times New Roman" w:cs="Times New Roman"/>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8" w15:restartNumberingAfterBreak="0">
    <w:nsid w:val="409B3F19"/>
    <w:multiLevelType w:val="hybridMultilevel"/>
    <w:tmpl w:val="BBCE780C"/>
    <w:lvl w:ilvl="0" w:tplc="D9CA990A">
      <w:start w:val="1"/>
      <w:numFmt w:val="decimal"/>
      <w:lvlText w:val="%1."/>
      <w:lvlJc w:val="left"/>
      <w:pPr>
        <w:ind w:left="840" w:hanging="390"/>
      </w:pPr>
      <w:rPr>
        <w:rFonts w:ascii="Arial" w:eastAsiaTheme="minorEastAsia" w:hAnsi="Arial" w:cs="Arial"/>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9" w15:restartNumberingAfterBreak="0">
    <w:nsid w:val="40BC202F"/>
    <w:multiLevelType w:val="multilevel"/>
    <w:tmpl w:val="F574EE24"/>
    <w:lvl w:ilvl="0">
      <w:start w:val="4"/>
      <w:numFmt w:val="decimal"/>
      <w:lvlText w:val="%1."/>
      <w:lvlJc w:val="left"/>
      <w:pPr>
        <w:ind w:left="450" w:hanging="360"/>
      </w:pPr>
      <w:rPr>
        <w:rFonts w:hint="default"/>
      </w:rPr>
    </w:lvl>
    <w:lvl w:ilvl="1">
      <w:start w:val="1"/>
      <w:numFmt w:val="decimal"/>
      <w:isLgl/>
      <w:lvlText w:val="%1.%2"/>
      <w:lvlJc w:val="left"/>
      <w:pPr>
        <w:ind w:left="825" w:hanging="375"/>
      </w:pPr>
      <w:rPr>
        <w:rFonts w:hint="default"/>
      </w:rPr>
    </w:lvl>
    <w:lvl w:ilvl="2">
      <w:start w:val="1"/>
      <w:numFmt w:val="decimal"/>
      <w:isLgl/>
      <w:lvlText w:val="%1.%2.%3"/>
      <w:lvlJc w:val="left"/>
      <w:pPr>
        <w:ind w:left="1530" w:hanging="720"/>
      </w:pPr>
      <w:rPr>
        <w:rFonts w:hint="default"/>
      </w:rPr>
    </w:lvl>
    <w:lvl w:ilvl="3">
      <w:start w:val="1"/>
      <w:numFmt w:val="decimal"/>
      <w:isLgl/>
      <w:lvlText w:val="%1.%2.%3.%4"/>
      <w:lvlJc w:val="left"/>
      <w:pPr>
        <w:ind w:left="1890" w:hanging="720"/>
      </w:pPr>
      <w:rPr>
        <w:rFonts w:hint="default"/>
      </w:rPr>
    </w:lvl>
    <w:lvl w:ilvl="4">
      <w:start w:val="1"/>
      <w:numFmt w:val="decimal"/>
      <w:isLgl/>
      <w:lvlText w:val="%1.%2.%3.%4.%5"/>
      <w:lvlJc w:val="left"/>
      <w:pPr>
        <w:ind w:left="2610" w:hanging="1080"/>
      </w:pPr>
      <w:rPr>
        <w:rFonts w:hint="default"/>
      </w:rPr>
    </w:lvl>
    <w:lvl w:ilvl="5">
      <w:start w:val="1"/>
      <w:numFmt w:val="decimal"/>
      <w:isLgl/>
      <w:lvlText w:val="%1.%2.%3.%4.%5.%6"/>
      <w:lvlJc w:val="left"/>
      <w:pPr>
        <w:ind w:left="2970" w:hanging="1080"/>
      </w:pPr>
      <w:rPr>
        <w:rFonts w:hint="default"/>
      </w:rPr>
    </w:lvl>
    <w:lvl w:ilvl="6">
      <w:start w:val="1"/>
      <w:numFmt w:val="decimal"/>
      <w:isLgl/>
      <w:lvlText w:val="%1.%2.%3.%4.%5.%6.%7"/>
      <w:lvlJc w:val="left"/>
      <w:pPr>
        <w:ind w:left="3690" w:hanging="1440"/>
      </w:pPr>
      <w:rPr>
        <w:rFonts w:hint="default"/>
      </w:rPr>
    </w:lvl>
    <w:lvl w:ilvl="7">
      <w:start w:val="1"/>
      <w:numFmt w:val="decimal"/>
      <w:isLgl/>
      <w:lvlText w:val="%1.%2.%3.%4.%5.%6.%7.%8"/>
      <w:lvlJc w:val="left"/>
      <w:pPr>
        <w:ind w:left="4050" w:hanging="1440"/>
      </w:pPr>
      <w:rPr>
        <w:rFonts w:hint="default"/>
      </w:rPr>
    </w:lvl>
    <w:lvl w:ilvl="8">
      <w:start w:val="1"/>
      <w:numFmt w:val="decimal"/>
      <w:isLgl/>
      <w:lvlText w:val="%1.%2.%3.%4.%5.%6.%7.%8.%9"/>
      <w:lvlJc w:val="left"/>
      <w:pPr>
        <w:ind w:left="4770" w:hanging="1800"/>
      </w:pPr>
      <w:rPr>
        <w:rFonts w:hint="default"/>
      </w:rPr>
    </w:lvl>
  </w:abstractNum>
  <w:abstractNum w:abstractNumId="20" w15:restartNumberingAfterBreak="0">
    <w:nsid w:val="436E1B29"/>
    <w:multiLevelType w:val="hybridMultilevel"/>
    <w:tmpl w:val="A38263A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47154497"/>
    <w:multiLevelType w:val="hybridMultilevel"/>
    <w:tmpl w:val="70D63AC8"/>
    <w:lvl w:ilvl="0" w:tplc="5838D30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4DA275E5"/>
    <w:multiLevelType w:val="hybridMultilevel"/>
    <w:tmpl w:val="49583138"/>
    <w:lvl w:ilvl="0" w:tplc="1F0C8824">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3" w15:restartNumberingAfterBreak="0">
    <w:nsid w:val="51223E4F"/>
    <w:multiLevelType w:val="hybridMultilevel"/>
    <w:tmpl w:val="93E07446"/>
    <w:lvl w:ilvl="0" w:tplc="96524F9C">
      <w:start w:val="1"/>
      <w:numFmt w:val="upp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24" w15:restartNumberingAfterBreak="0">
    <w:nsid w:val="543243A1"/>
    <w:multiLevelType w:val="hybridMultilevel"/>
    <w:tmpl w:val="776A7772"/>
    <w:lvl w:ilvl="0" w:tplc="0409000F">
      <w:start w:val="1"/>
      <w:numFmt w:val="decimal"/>
      <w:lvlText w:val="%1."/>
      <w:lvlJc w:val="left"/>
      <w:pPr>
        <w:ind w:left="360" w:hanging="360"/>
      </w:pPr>
      <w:rPr>
        <w:rFonts w:hint="default"/>
      </w:rPr>
    </w:lvl>
    <w:lvl w:ilvl="1" w:tplc="04090019">
      <w:start w:val="1"/>
      <w:numFmt w:val="lowerLetter"/>
      <w:lvlText w:val="%2."/>
      <w:lvlJc w:val="left"/>
      <w:pPr>
        <w:ind w:left="900" w:hanging="360"/>
      </w:pPr>
    </w:lvl>
    <w:lvl w:ilvl="2" w:tplc="0409001B">
      <w:start w:val="1"/>
      <w:numFmt w:val="lowerRoman"/>
      <w:lvlText w:val="%3."/>
      <w:lvlJc w:val="right"/>
      <w:pPr>
        <w:ind w:left="2430" w:hanging="180"/>
      </w:pPr>
    </w:lvl>
    <w:lvl w:ilvl="3" w:tplc="0409000F">
      <w:start w:val="1"/>
      <w:numFmt w:val="decimal"/>
      <w:lvlText w:val="%4."/>
      <w:lvlJc w:val="left"/>
      <w:pPr>
        <w:ind w:left="3150" w:hanging="360"/>
      </w:pPr>
    </w:lvl>
    <w:lvl w:ilvl="4" w:tplc="ED16FE0C">
      <w:start w:val="1"/>
      <w:numFmt w:val="decimal"/>
      <w:lvlText w:val="(%5)"/>
      <w:lvlJc w:val="left"/>
      <w:pPr>
        <w:ind w:left="3870" w:hanging="360"/>
      </w:pPr>
      <w:rPr>
        <w:rFonts w:hint="default"/>
      </w:r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5" w15:restartNumberingAfterBreak="0">
    <w:nsid w:val="55556721"/>
    <w:multiLevelType w:val="hybridMultilevel"/>
    <w:tmpl w:val="05447A00"/>
    <w:lvl w:ilvl="0" w:tplc="55FC2F38">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6EB39EA"/>
    <w:multiLevelType w:val="hybridMultilevel"/>
    <w:tmpl w:val="33DE394E"/>
    <w:lvl w:ilvl="0" w:tplc="AFB8AA00">
      <w:start w:val="1"/>
      <w:numFmt w:val="lowerLetter"/>
      <w:lvlText w:val="%1."/>
      <w:lvlJc w:val="left"/>
      <w:pPr>
        <w:ind w:left="1332" w:hanging="360"/>
      </w:pPr>
      <w:rPr>
        <w:rFonts w:hint="default"/>
      </w:rPr>
    </w:lvl>
    <w:lvl w:ilvl="1" w:tplc="04090019" w:tentative="1">
      <w:start w:val="1"/>
      <w:numFmt w:val="lowerLetter"/>
      <w:lvlText w:val="%2."/>
      <w:lvlJc w:val="left"/>
      <w:pPr>
        <w:ind w:left="2052" w:hanging="360"/>
      </w:pPr>
    </w:lvl>
    <w:lvl w:ilvl="2" w:tplc="0409001B" w:tentative="1">
      <w:start w:val="1"/>
      <w:numFmt w:val="lowerRoman"/>
      <w:lvlText w:val="%3."/>
      <w:lvlJc w:val="right"/>
      <w:pPr>
        <w:ind w:left="2772" w:hanging="180"/>
      </w:pPr>
    </w:lvl>
    <w:lvl w:ilvl="3" w:tplc="0409000F" w:tentative="1">
      <w:start w:val="1"/>
      <w:numFmt w:val="decimal"/>
      <w:lvlText w:val="%4."/>
      <w:lvlJc w:val="left"/>
      <w:pPr>
        <w:ind w:left="3492" w:hanging="360"/>
      </w:pPr>
    </w:lvl>
    <w:lvl w:ilvl="4" w:tplc="04090019" w:tentative="1">
      <w:start w:val="1"/>
      <w:numFmt w:val="lowerLetter"/>
      <w:lvlText w:val="%5."/>
      <w:lvlJc w:val="left"/>
      <w:pPr>
        <w:ind w:left="4212" w:hanging="360"/>
      </w:pPr>
    </w:lvl>
    <w:lvl w:ilvl="5" w:tplc="0409001B" w:tentative="1">
      <w:start w:val="1"/>
      <w:numFmt w:val="lowerRoman"/>
      <w:lvlText w:val="%6."/>
      <w:lvlJc w:val="right"/>
      <w:pPr>
        <w:ind w:left="4932" w:hanging="180"/>
      </w:pPr>
    </w:lvl>
    <w:lvl w:ilvl="6" w:tplc="0409000F" w:tentative="1">
      <w:start w:val="1"/>
      <w:numFmt w:val="decimal"/>
      <w:lvlText w:val="%7."/>
      <w:lvlJc w:val="left"/>
      <w:pPr>
        <w:ind w:left="5652" w:hanging="360"/>
      </w:pPr>
    </w:lvl>
    <w:lvl w:ilvl="7" w:tplc="04090019" w:tentative="1">
      <w:start w:val="1"/>
      <w:numFmt w:val="lowerLetter"/>
      <w:lvlText w:val="%8."/>
      <w:lvlJc w:val="left"/>
      <w:pPr>
        <w:ind w:left="6372" w:hanging="360"/>
      </w:pPr>
    </w:lvl>
    <w:lvl w:ilvl="8" w:tplc="0409001B" w:tentative="1">
      <w:start w:val="1"/>
      <w:numFmt w:val="lowerRoman"/>
      <w:lvlText w:val="%9."/>
      <w:lvlJc w:val="right"/>
      <w:pPr>
        <w:ind w:left="7092" w:hanging="180"/>
      </w:pPr>
    </w:lvl>
  </w:abstractNum>
  <w:abstractNum w:abstractNumId="27" w15:restartNumberingAfterBreak="0">
    <w:nsid w:val="5F7F5A4E"/>
    <w:multiLevelType w:val="hybridMultilevel"/>
    <w:tmpl w:val="26C6E0AC"/>
    <w:lvl w:ilvl="0" w:tplc="AF806A58">
      <w:start w:val="1"/>
      <w:numFmt w:val="lowerLetter"/>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60D16DD5"/>
    <w:multiLevelType w:val="hybridMultilevel"/>
    <w:tmpl w:val="233E897E"/>
    <w:lvl w:ilvl="0" w:tplc="9BD496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C677D95"/>
    <w:multiLevelType w:val="hybridMultilevel"/>
    <w:tmpl w:val="B4C0D932"/>
    <w:lvl w:ilvl="0" w:tplc="36C23CB0">
      <w:start w:val="1"/>
      <w:numFmt w:val="decimal"/>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30" w15:restartNumberingAfterBreak="0">
    <w:nsid w:val="6E2D76C1"/>
    <w:multiLevelType w:val="hybridMultilevel"/>
    <w:tmpl w:val="EF52ACDA"/>
    <w:lvl w:ilvl="0" w:tplc="2EA60BFA">
      <w:start w:val="1"/>
      <w:numFmt w:val="lowerLetter"/>
      <w:lvlText w:val="%1."/>
      <w:lvlJc w:val="left"/>
      <w:pPr>
        <w:ind w:left="4446" w:hanging="360"/>
      </w:pPr>
      <w:rPr>
        <w:rFonts w:hint="default"/>
      </w:rPr>
    </w:lvl>
    <w:lvl w:ilvl="1" w:tplc="04090019" w:tentative="1">
      <w:start w:val="1"/>
      <w:numFmt w:val="lowerLetter"/>
      <w:lvlText w:val="%2."/>
      <w:lvlJc w:val="left"/>
      <w:pPr>
        <w:ind w:left="5166" w:hanging="360"/>
      </w:pPr>
    </w:lvl>
    <w:lvl w:ilvl="2" w:tplc="0409001B" w:tentative="1">
      <w:start w:val="1"/>
      <w:numFmt w:val="lowerRoman"/>
      <w:lvlText w:val="%3."/>
      <w:lvlJc w:val="right"/>
      <w:pPr>
        <w:ind w:left="5886" w:hanging="180"/>
      </w:pPr>
    </w:lvl>
    <w:lvl w:ilvl="3" w:tplc="0409000F" w:tentative="1">
      <w:start w:val="1"/>
      <w:numFmt w:val="decimal"/>
      <w:lvlText w:val="%4."/>
      <w:lvlJc w:val="left"/>
      <w:pPr>
        <w:ind w:left="6606" w:hanging="360"/>
      </w:pPr>
    </w:lvl>
    <w:lvl w:ilvl="4" w:tplc="04090019" w:tentative="1">
      <w:start w:val="1"/>
      <w:numFmt w:val="lowerLetter"/>
      <w:lvlText w:val="%5."/>
      <w:lvlJc w:val="left"/>
      <w:pPr>
        <w:ind w:left="7326" w:hanging="360"/>
      </w:pPr>
    </w:lvl>
    <w:lvl w:ilvl="5" w:tplc="0409001B" w:tentative="1">
      <w:start w:val="1"/>
      <w:numFmt w:val="lowerRoman"/>
      <w:lvlText w:val="%6."/>
      <w:lvlJc w:val="right"/>
      <w:pPr>
        <w:ind w:left="8046" w:hanging="180"/>
      </w:pPr>
    </w:lvl>
    <w:lvl w:ilvl="6" w:tplc="0409000F" w:tentative="1">
      <w:start w:val="1"/>
      <w:numFmt w:val="decimal"/>
      <w:lvlText w:val="%7."/>
      <w:lvlJc w:val="left"/>
      <w:pPr>
        <w:ind w:left="8766" w:hanging="360"/>
      </w:pPr>
    </w:lvl>
    <w:lvl w:ilvl="7" w:tplc="04090019" w:tentative="1">
      <w:start w:val="1"/>
      <w:numFmt w:val="lowerLetter"/>
      <w:lvlText w:val="%8."/>
      <w:lvlJc w:val="left"/>
      <w:pPr>
        <w:ind w:left="9486" w:hanging="360"/>
      </w:pPr>
    </w:lvl>
    <w:lvl w:ilvl="8" w:tplc="0409001B" w:tentative="1">
      <w:start w:val="1"/>
      <w:numFmt w:val="lowerRoman"/>
      <w:lvlText w:val="%9."/>
      <w:lvlJc w:val="right"/>
      <w:pPr>
        <w:ind w:left="10206" w:hanging="180"/>
      </w:pPr>
    </w:lvl>
  </w:abstractNum>
  <w:abstractNum w:abstractNumId="31" w15:restartNumberingAfterBreak="0">
    <w:nsid w:val="71B85ECC"/>
    <w:multiLevelType w:val="hybridMultilevel"/>
    <w:tmpl w:val="CA4E97EE"/>
    <w:lvl w:ilvl="0" w:tplc="0A5CB524">
      <w:start w:val="1"/>
      <w:numFmt w:val="lowerLetter"/>
      <w:lvlText w:val="%1."/>
      <w:lvlJc w:val="left"/>
      <w:pPr>
        <w:ind w:left="1470" w:hanging="39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73945345"/>
    <w:multiLevelType w:val="hybridMultilevel"/>
    <w:tmpl w:val="F55EC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3DF10DA"/>
    <w:multiLevelType w:val="hybridMultilevel"/>
    <w:tmpl w:val="7B18DB12"/>
    <w:lvl w:ilvl="0" w:tplc="FEFCAB6A">
      <w:start w:val="1"/>
      <w:numFmt w:val="decimal"/>
      <w:lvlText w:val="%1."/>
      <w:lvlJc w:val="left"/>
      <w:pPr>
        <w:ind w:left="1368" w:hanging="360"/>
      </w:pPr>
      <w:rPr>
        <w:rFonts w:hint="default"/>
      </w:r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34" w15:restartNumberingAfterBreak="0">
    <w:nsid w:val="75E22237"/>
    <w:multiLevelType w:val="hybridMultilevel"/>
    <w:tmpl w:val="6846A50E"/>
    <w:lvl w:ilvl="0" w:tplc="EC82EE38">
      <w:start w:val="1"/>
      <w:numFmt w:val="lowerLetter"/>
      <w:lvlText w:val="%1."/>
      <w:lvlJc w:val="left"/>
      <w:pPr>
        <w:ind w:left="960" w:hanging="42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5" w15:restartNumberingAfterBreak="0">
    <w:nsid w:val="789C4EE2"/>
    <w:multiLevelType w:val="hybridMultilevel"/>
    <w:tmpl w:val="C532939C"/>
    <w:lvl w:ilvl="0" w:tplc="6F1CE5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12"/>
  </w:num>
  <w:num w:numId="3">
    <w:abstractNumId w:val="30"/>
  </w:num>
  <w:num w:numId="4">
    <w:abstractNumId w:val="23"/>
  </w:num>
  <w:num w:numId="5">
    <w:abstractNumId w:val="24"/>
  </w:num>
  <w:num w:numId="6">
    <w:abstractNumId w:val="7"/>
  </w:num>
  <w:num w:numId="7">
    <w:abstractNumId w:val="17"/>
  </w:num>
  <w:num w:numId="8">
    <w:abstractNumId w:val="1"/>
  </w:num>
  <w:num w:numId="9">
    <w:abstractNumId w:val="22"/>
  </w:num>
  <w:num w:numId="10">
    <w:abstractNumId w:val="29"/>
  </w:num>
  <w:num w:numId="11">
    <w:abstractNumId w:val="13"/>
  </w:num>
  <w:num w:numId="12">
    <w:abstractNumId w:val="26"/>
  </w:num>
  <w:num w:numId="13">
    <w:abstractNumId w:val="15"/>
  </w:num>
  <w:num w:numId="14">
    <w:abstractNumId w:val="33"/>
  </w:num>
  <w:num w:numId="15">
    <w:abstractNumId w:val="32"/>
  </w:num>
  <w:num w:numId="16">
    <w:abstractNumId w:val="18"/>
  </w:num>
  <w:num w:numId="17">
    <w:abstractNumId w:val="28"/>
  </w:num>
  <w:num w:numId="18">
    <w:abstractNumId w:val="34"/>
  </w:num>
  <w:num w:numId="19">
    <w:abstractNumId w:val="27"/>
  </w:num>
  <w:num w:numId="20">
    <w:abstractNumId w:val="5"/>
  </w:num>
  <w:num w:numId="21">
    <w:abstractNumId w:val="35"/>
  </w:num>
  <w:num w:numId="22">
    <w:abstractNumId w:val="3"/>
  </w:num>
  <w:num w:numId="23">
    <w:abstractNumId w:val="8"/>
  </w:num>
  <w:num w:numId="24">
    <w:abstractNumId w:val="2"/>
  </w:num>
  <w:num w:numId="25">
    <w:abstractNumId w:val="16"/>
  </w:num>
  <w:num w:numId="26">
    <w:abstractNumId w:val="14"/>
  </w:num>
  <w:num w:numId="27">
    <w:abstractNumId w:val="31"/>
  </w:num>
  <w:num w:numId="28">
    <w:abstractNumId w:val="19"/>
  </w:num>
  <w:num w:numId="29">
    <w:abstractNumId w:val="9"/>
  </w:num>
  <w:num w:numId="30">
    <w:abstractNumId w:val="4"/>
  </w:num>
  <w:num w:numId="31">
    <w:abstractNumId w:val="21"/>
  </w:num>
  <w:num w:numId="32">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num>
  <w:num w:numId="34">
    <w:abstractNumId w:val="10"/>
  </w:num>
  <w:num w:numId="35">
    <w:abstractNumId w:val="13"/>
  </w:num>
  <w:num w:numId="36">
    <w:abstractNumId w:val="0"/>
  </w:num>
  <w:num w:numId="37">
    <w:abstractNumId w:val="6"/>
  </w:num>
  <w:num w:numId="38">
    <w:abstractNumId w:val="25"/>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choenheit, Roger K.">
    <w15:presenceInfo w15:providerId="AD" w15:userId="S-1-5-21-1517553028-2257492215-940012151-429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bordersDoNotSurroundHeader/>
  <w:bordersDoNotSurroundFooter/>
  <w:doNotTrackMoves/>
  <w:doNotTrackFormatting/>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58572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C5EF8"/>
    <w:rsid w:val="00000430"/>
    <w:rsid w:val="00001527"/>
    <w:rsid w:val="00005972"/>
    <w:rsid w:val="00005E36"/>
    <w:rsid w:val="000060E4"/>
    <w:rsid w:val="00006896"/>
    <w:rsid w:val="00007CF7"/>
    <w:rsid w:val="00011A28"/>
    <w:rsid w:val="000126FA"/>
    <w:rsid w:val="000139B7"/>
    <w:rsid w:val="00015618"/>
    <w:rsid w:val="00020A8D"/>
    <w:rsid w:val="00021415"/>
    <w:rsid w:val="00022CA6"/>
    <w:rsid w:val="000235CF"/>
    <w:rsid w:val="0002475D"/>
    <w:rsid w:val="000251BD"/>
    <w:rsid w:val="00030324"/>
    <w:rsid w:val="0003079F"/>
    <w:rsid w:val="00031A35"/>
    <w:rsid w:val="00031DA6"/>
    <w:rsid w:val="00031E77"/>
    <w:rsid w:val="00032456"/>
    <w:rsid w:val="00032480"/>
    <w:rsid w:val="00034B78"/>
    <w:rsid w:val="000350AE"/>
    <w:rsid w:val="00035D3C"/>
    <w:rsid w:val="00035D68"/>
    <w:rsid w:val="00037E60"/>
    <w:rsid w:val="0004005D"/>
    <w:rsid w:val="0004314D"/>
    <w:rsid w:val="00046C54"/>
    <w:rsid w:val="00047A98"/>
    <w:rsid w:val="000502C9"/>
    <w:rsid w:val="00050990"/>
    <w:rsid w:val="00050DB0"/>
    <w:rsid w:val="00050EE3"/>
    <w:rsid w:val="00051194"/>
    <w:rsid w:val="000515B0"/>
    <w:rsid w:val="000533BD"/>
    <w:rsid w:val="00054292"/>
    <w:rsid w:val="000558B9"/>
    <w:rsid w:val="0006019B"/>
    <w:rsid w:val="00061894"/>
    <w:rsid w:val="00061E10"/>
    <w:rsid w:val="000620F2"/>
    <w:rsid w:val="00063756"/>
    <w:rsid w:val="00065D8A"/>
    <w:rsid w:val="00067710"/>
    <w:rsid w:val="00067854"/>
    <w:rsid w:val="00070081"/>
    <w:rsid w:val="00070325"/>
    <w:rsid w:val="000721BE"/>
    <w:rsid w:val="0007338B"/>
    <w:rsid w:val="00073F20"/>
    <w:rsid w:val="00074EE0"/>
    <w:rsid w:val="0007754F"/>
    <w:rsid w:val="00080C01"/>
    <w:rsid w:val="00080DB0"/>
    <w:rsid w:val="00081AC0"/>
    <w:rsid w:val="00082A19"/>
    <w:rsid w:val="000831C1"/>
    <w:rsid w:val="000833D7"/>
    <w:rsid w:val="00084AD1"/>
    <w:rsid w:val="00091285"/>
    <w:rsid w:val="0009221A"/>
    <w:rsid w:val="00094D80"/>
    <w:rsid w:val="00095527"/>
    <w:rsid w:val="0009589B"/>
    <w:rsid w:val="00096C45"/>
    <w:rsid w:val="000A2FC8"/>
    <w:rsid w:val="000A443B"/>
    <w:rsid w:val="000A6B9B"/>
    <w:rsid w:val="000A741B"/>
    <w:rsid w:val="000B04D0"/>
    <w:rsid w:val="000B1EF0"/>
    <w:rsid w:val="000B2E95"/>
    <w:rsid w:val="000B386A"/>
    <w:rsid w:val="000B4A93"/>
    <w:rsid w:val="000B64F4"/>
    <w:rsid w:val="000B7DBA"/>
    <w:rsid w:val="000C0CC6"/>
    <w:rsid w:val="000C15ED"/>
    <w:rsid w:val="000C335D"/>
    <w:rsid w:val="000C4CD9"/>
    <w:rsid w:val="000C4D7F"/>
    <w:rsid w:val="000C5CEF"/>
    <w:rsid w:val="000D0392"/>
    <w:rsid w:val="000D1866"/>
    <w:rsid w:val="000D193C"/>
    <w:rsid w:val="000D2A77"/>
    <w:rsid w:val="000D3080"/>
    <w:rsid w:val="000D6326"/>
    <w:rsid w:val="000D68A7"/>
    <w:rsid w:val="000E24B7"/>
    <w:rsid w:val="000E36BD"/>
    <w:rsid w:val="000E4992"/>
    <w:rsid w:val="000E513D"/>
    <w:rsid w:val="000E5EFD"/>
    <w:rsid w:val="000E61C2"/>
    <w:rsid w:val="000E61C9"/>
    <w:rsid w:val="000E6298"/>
    <w:rsid w:val="000E63A0"/>
    <w:rsid w:val="000E785D"/>
    <w:rsid w:val="000F1BE4"/>
    <w:rsid w:val="000F2FB8"/>
    <w:rsid w:val="000F40EB"/>
    <w:rsid w:val="000F437B"/>
    <w:rsid w:val="000F4FCB"/>
    <w:rsid w:val="000F5022"/>
    <w:rsid w:val="000F512F"/>
    <w:rsid w:val="000F7DA9"/>
    <w:rsid w:val="001004EC"/>
    <w:rsid w:val="00101B1B"/>
    <w:rsid w:val="001024CF"/>
    <w:rsid w:val="00102C5E"/>
    <w:rsid w:val="001044B5"/>
    <w:rsid w:val="00105634"/>
    <w:rsid w:val="00107CDA"/>
    <w:rsid w:val="00110A38"/>
    <w:rsid w:val="00111094"/>
    <w:rsid w:val="00111153"/>
    <w:rsid w:val="00111FAE"/>
    <w:rsid w:val="00111FB6"/>
    <w:rsid w:val="00112083"/>
    <w:rsid w:val="00112127"/>
    <w:rsid w:val="001124C8"/>
    <w:rsid w:val="0011290D"/>
    <w:rsid w:val="00113A27"/>
    <w:rsid w:val="00115210"/>
    <w:rsid w:val="001153D9"/>
    <w:rsid w:val="001153F7"/>
    <w:rsid w:val="0011575B"/>
    <w:rsid w:val="00116295"/>
    <w:rsid w:val="001212D4"/>
    <w:rsid w:val="001227F5"/>
    <w:rsid w:val="0012372A"/>
    <w:rsid w:val="00123D59"/>
    <w:rsid w:val="001240C1"/>
    <w:rsid w:val="00126598"/>
    <w:rsid w:val="00127D24"/>
    <w:rsid w:val="00127DA9"/>
    <w:rsid w:val="0013066D"/>
    <w:rsid w:val="001306CB"/>
    <w:rsid w:val="00133191"/>
    <w:rsid w:val="001334D4"/>
    <w:rsid w:val="001340B6"/>
    <w:rsid w:val="0013496A"/>
    <w:rsid w:val="00140436"/>
    <w:rsid w:val="00140DE4"/>
    <w:rsid w:val="00140EB4"/>
    <w:rsid w:val="00141374"/>
    <w:rsid w:val="00142491"/>
    <w:rsid w:val="00143589"/>
    <w:rsid w:val="00143A7E"/>
    <w:rsid w:val="00144B6D"/>
    <w:rsid w:val="00145897"/>
    <w:rsid w:val="00145E92"/>
    <w:rsid w:val="00150117"/>
    <w:rsid w:val="00152B26"/>
    <w:rsid w:val="00155F3B"/>
    <w:rsid w:val="00156956"/>
    <w:rsid w:val="00156A4C"/>
    <w:rsid w:val="00161878"/>
    <w:rsid w:val="00161B5A"/>
    <w:rsid w:val="00162756"/>
    <w:rsid w:val="001644A6"/>
    <w:rsid w:val="00165FB3"/>
    <w:rsid w:val="00166FB8"/>
    <w:rsid w:val="00167100"/>
    <w:rsid w:val="00167CDC"/>
    <w:rsid w:val="00167D3B"/>
    <w:rsid w:val="00171346"/>
    <w:rsid w:val="00172976"/>
    <w:rsid w:val="001733FD"/>
    <w:rsid w:val="00175848"/>
    <w:rsid w:val="00175D57"/>
    <w:rsid w:val="00176422"/>
    <w:rsid w:val="00176549"/>
    <w:rsid w:val="00177319"/>
    <w:rsid w:val="00177903"/>
    <w:rsid w:val="00177F95"/>
    <w:rsid w:val="00181820"/>
    <w:rsid w:val="001820DD"/>
    <w:rsid w:val="00182BAF"/>
    <w:rsid w:val="00183A9B"/>
    <w:rsid w:val="00184F94"/>
    <w:rsid w:val="00187C5B"/>
    <w:rsid w:val="00187CAC"/>
    <w:rsid w:val="00190B57"/>
    <w:rsid w:val="00190F79"/>
    <w:rsid w:val="00192BB8"/>
    <w:rsid w:val="00194DBA"/>
    <w:rsid w:val="0019502F"/>
    <w:rsid w:val="001A0759"/>
    <w:rsid w:val="001A5325"/>
    <w:rsid w:val="001A692E"/>
    <w:rsid w:val="001A69D7"/>
    <w:rsid w:val="001A73C2"/>
    <w:rsid w:val="001B175D"/>
    <w:rsid w:val="001B23A4"/>
    <w:rsid w:val="001B2EC2"/>
    <w:rsid w:val="001B312D"/>
    <w:rsid w:val="001B3878"/>
    <w:rsid w:val="001B4493"/>
    <w:rsid w:val="001B4E21"/>
    <w:rsid w:val="001B6F71"/>
    <w:rsid w:val="001B6FA2"/>
    <w:rsid w:val="001B76C1"/>
    <w:rsid w:val="001B7777"/>
    <w:rsid w:val="001C041F"/>
    <w:rsid w:val="001C066E"/>
    <w:rsid w:val="001C0C09"/>
    <w:rsid w:val="001C1005"/>
    <w:rsid w:val="001C1689"/>
    <w:rsid w:val="001C47A4"/>
    <w:rsid w:val="001C5722"/>
    <w:rsid w:val="001C73C5"/>
    <w:rsid w:val="001C7ABE"/>
    <w:rsid w:val="001C7FBA"/>
    <w:rsid w:val="001D0DA7"/>
    <w:rsid w:val="001D26A3"/>
    <w:rsid w:val="001D2E3B"/>
    <w:rsid w:val="001D66EE"/>
    <w:rsid w:val="001E04CD"/>
    <w:rsid w:val="001E0604"/>
    <w:rsid w:val="001E126B"/>
    <w:rsid w:val="001E18CD"/>
    <w:rsid w:val="001E1AAA"/>
    <w:rsid w:val="001E1E83"/>
    <w:rsid w:val="001E1FA5"/>
    <w:rsid w:val="001E3BB6"/>
    <w:rsid w:val="001E47E7"/>
    <w:rsid w:val="001E5E06"/>
    <w:rsid w:val="001E73FC"/>
    <w:rsid w:val="001E7855"/>
    <w:rsid w:val="001F4692"/>
    <w:rsid w:val="001F5361"/>
    <w:rsid w:val="001F5F95"/>
    <w:rsid w:val="001F662A"/>
    <w:rsid w:val="001F6986"/>
    <w:rsid w:val="001F748D"/>
    <w:rsid w:val="002004A6"/>
    <w:rsid w:val="00200E39"/>
    <w:rsid w:val="0020120F"/>
    <w:rsid w:val="00202224"/>
    <w:rsid w:val="002036AF"/>
    <w:rsid w:val="00204170"/>
    <w:rsid w:val="002047E2"/>
    <w:rsid w:val="002054D5"/>
    <w:rsid w:val="002060CC"/>
    <w:rsid w:val="002074BF"/>
    <w:rsid w:val="00207FC4"/>
    <w:rsid w:val="00207FD8"/>
    <w:rsid w:val="0021389D"/>
    <w:rsid w:val="002138B8"/>
    <w:rsid w:val="00213D6B"/>
    <w:rsid w:val="00215D32"/>
    <w:rsid w:val="00215DDE"/>
    <w:rsid w:val="00217DFA"/>
    <w:rsid w:val="00221781"/>
    <w:rsid w:val="00222591"/>
    <w:rsid w:val="00222A3B"/>
    <w:rsid w:val="00223752"/>
    <w:rsid w:val="00224060"/>
    <w:rsid w:val="002258D5"/>
    <w:rsid w:val="00226514"/>
    <w:rsid w:val="00230816"/>
    <w:rsid w:val="00233829"/>
    <w:rsid w:val="00234891"/>
    <w:rsid w:val="00236CAD"/>
    <w:rsid w:val="002375DB"/>
    <w:rsid w:val="002405FB"/>
    <w:rsid w:val="0024100B"/>
    <w:rsid w:val="00245191"/>
    <w:rsid w:val="00245C20"/>
    <w:rsid w:val="00251F0D"/>
    <w:rsid w:val="00252887"/>
    <w:rsid w:val="0025294C"/>
    <w:rsid w:val="00253983"/>
    <w:rsid w:val="00254ACA"/>
    <w:rsid w:val="00254AD2"/>
    <w:rsid w:val="0025592B"/>
    <w:rsid w:val="00256481"/>
    <w:rsid w:val="00256C70"/>
    <w:rsid w:val="00257392"/>
    <w:rsid w:val="00257877"/>
    <w:rsid w:val="00260A5C"/>
    <w:rsid w:val="00261323"/>
    <w:rsid w:val="002637B3"/>
    <w:rsid w:val="00270D73"/>
    <w:rsid w:val="00272007"/>
    <w:rsid w:val="00272B62"/>
    <w:rsid w:val="00273C7B"/>
    <w:rsid w:val="00274992"/>
    <w:rsid w:val="00276E4F"/>
    <w:rsid w:val="00277582"/>
    <w:rsid w:val="00277D6F"/>
    <w:rsid w:val="0028034A"/>
    <w:rsid w:val="00281461"/>
    <w:rsid w:val="0028298A"/>
    <w:rsid w:val="002847FA"/>
    <w:rsid w:val="0028513C"/>
    <w:rsid w:val="00286047"/>
    <w:rsid w:val="00286C3E"/>
    <w:rsid w:val="0028758D"/>
    <w:rsid w:val="00292862"/>
    <w:rsid w:val="00293B4E"/>
    <w:rsid w:val="002945B1"/>
    <w:rsid w:val="0029515A"/>
    <w:rsid w:val="00295E7A"/>
    <w:rsid w:val="00296C57"/>
    <w:rsid w:val="002A043E"/>
    <w:rsid w:val="002A49C3"/>
    <w:rsid w:val="002A4E30"/>
    <w:rsid w:val="002A558A"/>
    <w:rsid w:val="002A720D"/>
    <w:rsid w:val="002A7417"/>
    <w:rsid w:val="002B0546"/>
    <w:rsid w:val="002B0F4C"/>
    <w:rsid w:val="002B1985"/>
    <w:rsid w:val="002B2342"/>
    <w:rsid w:val="002B69CC"/>
    <w:rsid w:val="002B6BDA"/>
    <w:rsid w:val="002B7DF6"/>
    <w:rsid w:val="002C0701"/>
    <w:rsid w:val="002C25B3"/>
    <w:rsid w:val="002C2D0E"/>
    <w:rsid w:val="002C341E"/>
    <w:rsid w:val="002C34CA"/>
    <w:rsid w:val="002C3800"/>
    <w:rsid w:val="002C5D9C"/>
    <w:rsid w:val="002C79D5"/>
    <w:rsid w:val="002D0551"/>
    <w:rsid w:val="002D239A"/>
    <w:rsid w:val="002D3F47"/>
    <w:rsid w:val="002D539D"/>
    <w:rsid w:val="002D53D1"/>
    <w:rsid w:val="002D5773"/>
    <w:rsid w:val="002D649E"/>
    <w:rsid w:val="002D6B2A"/>
    <w:rsid w:val="002D74AE"/>
    <w:rsid w:val="002E1CCB"/>
    <w:rsid w:val="002E254D"/>
    <w:rsid w:val="002E2EB1"/>
    <w:rsid w:val="002E3438"/>
    <w:rsid w:val="002E4B0C"/>
    <w:rsid w:val="002E5FFF"/>
    <w:rsid w:val="002E61AF"/>
    <w:rsid w:val="002E64E0"/>
    <w:rsid w:val="002E68F9"/>
    <w:rsid w:val="002E6AA2"/>
    <w:rsid w:val="002E77CB"/>
    <w:rsid w:val="002E7EFD"/>
    <w:rsid w:val="002F0FCC"/>
    <w:rsid w:val="002F25FB"/>
    <w:rsid w:val="002F2C66"/>
    <w:rsid w:val="002F2D21"/>
    <w:rsid w:val="002F439D"/>
    <w:rsid w:val="002F4D20"/>
    <w:rsid w:val="002F6224"/>
    <w:rsid w:val="002F711A"/>
    <w:rsid w:val="0030024E"/>
    <w:rsid w:val="0030029E"/>
    <w:rsid w:val="00302C0F"/>
    <w:rsid w:val="00302C30"/>
    <w:rsid w:val="00302C4D"/>
    <w:rsid w:val="00303A78"/>
    <w:rsid w:val="00304396"/>
    <w:rsid w:val="0030589F"/>
    <w:rsid w:val="003068FA"/>
    <w:rsid w:val="00314CE5"/>
    <w:rsid w:val="00315B29"/>
    <w:rsid w:val="00320AA3"/>
    <w:rsid w:val="003218A0"/>
    <w:rsid w:val="0032264E"/>
    <w:rsid w:val="003269B3"/>
    <w:rsid w:val="003278EE"/>
    <w:rsid w:val="003304E6"/>
    <w:rsid w:val="0033093E"/>
    <w:rsid w:val="00331340"/>
    <w:rsid w:val="00334668"/>
    <w:rsid w:val="00334CE0"/>
    <w:rsid w:val="00334F78"/>
    <w:rsid w:val="00340D8B"/>
    <w:rsid w:val="00342B27"/>
    <w:rsid w:val="00344FEE"/>
    <w:rsid w:val="0034625E"/>
    <w:rsid w:val="00346A1F"/>
    <w:rsid w:val="00352339"/>
    <w:rsid w:val="00352F1D"/>
    <w:rsid w:val="00354946"/>
    <w:rsid w:val="00354C16"/>
    <w:rsid w:val="00354F65"/>
    <w:rsid w:val="00356001"/>
    <w:rsid w:val="0035698F"/>
    <w:rsid w:val="00356F33"/>
    <w:rsid w:val="00357251"/>
    <w:rsid w:val="00357353"/>
    <w:rsid w:val="0035798D"/>
    <w:rsid w:val="00357E3F"/>
    <w:rsid w:val="0036027D"/>
    <w:rsid w:val="003603A1"/>
    <w:rsid w:val="0036085C"/>
    <w:rsid w:val="00360F06"/>
    <w:rsid w:val="00361629"/>
    <w:rsid w:val="00362905"/>
    <w:rsid w:val="00362DE9"/>
    <w:rsid w:val="00363BAF"/>
    <w:rsid w:val="003653AD"/>
    <w:rsid w:val="003658B0"/>
    <w:rsid w:val="00366233"/>
    <w:rsid w:val="003669CA"/>
    <w:rsid w:val="00366DD5"/>
    <w:rsid w:val="0036718E"/>
    <w:rsid w:val="00371D1C"/>
    <w:rsid w:val="00372125"/>
    <w:rsid w:val="00373A87"/>
    <w:rsid w:val="00375009"/>
    <w:rsid w:val="00375C2B"/>
    <w:rsid w:val="00375F88"/>
    <w:rsid w:val="003779D7"/>
    <w:rsid w:val="003828B1"/>
    <w:rsid w:val="00382C05"/>
    <w:rsid w:val="00382EE1"/>
    <w:rsid w:val="00383A86"/>
    <w:rsid w:val="003849EF"/>
    <w:rsid w:val="0038579A"/>
    <w:rsid w:val="00387B29"/>
    <w:rsid w:val="00387CBB"/>
    <w:rsid w:val="00390302"/>
    <w:rsid w:val="00390FCC"/>
    <w:rsid w:val="00391FB8"/>
    <w:rsid w:val="003930CC"/>
    <w:rsid w:val="00394BC4"/>
    <w:rsid w:val="00395E4D"/>
    <w:rsid w:val="00396655"/>
    <w:rsid w:val="0039674A"/>
    <w:rsid w:val="00397CE2"/>
    <w:rsid w:val="003A0758"/>
    <w:rsid w:val="003A1264"/>
    <w:rsid w:val="003A13FA"/>
    <w:rsid w:val="003A1D61"/>
    <w:rsid w:val="003A2257"/>
    <w:rsid w:val="003A2CC5"/>
    <w:rsid w:val="003A30D1"/>
    <w:rsid w:val="003A374A"/>
    <w:rsid w:val="003A5C21"/>
    <w:rsid w:val="003A5FC3"/>
    <w:rsid w:val="003A76C1"/>
    <w:rsid w:val="003B0C85"/>
    <w:rsid w:val="003B1368"/>
    <w:rsid w:val="003B1CA4"/>
    <w:rsid w:val="003B4EAA"/>
    <w:rsid w:val="003B5F25"/>
    <w:rsid w:val="003B5F79"/>
    <w:rsid w:val="003B6FC7"/>
    <w:rsid w:val="003B74CE"/>
    <w:rsid w:val="003C05F3"/>
    <w:rsid w:val="003C3A7B"/>
    <w:rsid w:val="003C4498"/>
    <w:rsid w:val="003C5B16"/>
    <w:rsid w:val="003C6A02"/>
    <w:rsid w:val="003C74B6"/>
    <w:rsid w:val="003C7B84"/>
    <w:rsid w:val="003D0B6C"/>
    <w:rsid w:val="003D37D4"/>
    <w:rsid w:val="003D3CB4"/>
    <w:rsid w:val="003D4071"/>
    <w:rsid w:val="003D491B"/>
    <w:rsid w:val="003D565F"/>
    <w:rsid w:val="003D7204"/>
    <w:rsid w:val="003E2AA1"/>
    <w:rsid w:val="003E4690"/>
    <w:rsid w:val="003E4839"/>
    <w:rsid w:val="003E51D7"/>
    <w:rsid w:val="003E6FD8"/>
    <w:rsid w:val="003F080D"/>
    <w:rsid w:val="003F1EDA"/>
    <w:rsid w:val="003F29AA"/>
    <w:rsid w:val="003F3479"/>
    <w:rsid w:val="003F38E0"/>
    <w:rsid w:val="003F73B8"/>
    <w:rsid w:val="003F7D43"/>
    <w:rsid w:val="00401FCD"/>
    <w:rsid w:val="0040383C"/>
    <w:rsid w:val="00406485"/>
    <w:rsid w:val="004067D1"/>
    <w:rsid w:val="00410A40"/>
    <w:rsid w:val="00411747"/>
    <w:rsid w:val="00411FDC"/>
    <w:rsid w:val="00414839"/>
    <w:rsid w:val="004153C9"/>
    <w:rsid w:val="00415BD3"/>
    <w:rsid w:val="00415C39"/>
    <w:rsid w:val="00415CA7"/>
    <w:rsid w:val="004168E5"/>
    <w:rsid w:val="00416ADD"/>
    <w:rsid w:val="00416FCC"/>
    <w:rsid w:val="004174CC"/>
    <w:rsid w:val="004203EB"/>
    <w:rsid w:val="00421CBE"/>
    <w:rsid w:val="0042204A"/>
    <w:rsid w:val="004227A1"/>
    <w:rsid w:val="00423A2D"/>
    <w:rsid w:val="0042415E"/>
    <w:rsid w:val="004243BD"/>
    <w:rsid w:val="004252BC"/>
    <w:rsid w:val="004253D9"/>
    <w:rsid w:val="0042574D"/>
    <w:rsid w:val="00425D47"/>
    <w:rsid w:val="00430996"/>
    <w:rsid w:val="00433805"/>
    <w:rsid w:val="004349B9"/>
    <w:rsid w:val="004356B7"/>
    <w:rsid w:val="00437A52"/>
    <w:rsid w:val="0044075E"/>
    <w:rsid w:val="00440970"/>
    <w:rsid w:val="004425F0"/>
    <w:rsid w:val="00442AB8"/>
    <w:rsid w:val="00442FD9"/>
    <w:rsid w:val="004449FB"/>
    <w:rsid w:val="004458C5"/>
    <w:rsid w:val="0044789B"/>
    <w:rsid w:val="004511E0"/>
    <w:rsid w:val="00453A98"/>
    <w:rsid w:val="00453DA6"/>
    <w:rsid w:val="00455FCF"/>
    <w:rsid w:val="00457F96"/>
    <w:rsid w:val="00461198"/>
    <w:rsid w:val="00461BB2"/>
    <w:rsid w:val="004628A7"/>
    <w:rsid w:val="00463631"/>
    <w:rsid w:val="004650C7"/>
    <w:rsid w:val="00471004"/>
    <w:rsid w:val="004717F1"/>
    <w:rsid w:val="00471A8E"/>
    <w:rsid w:val="004731EC"/>
    <w:rsid w:val="004740E1"/>
    <w:rsid w:val="00476C97"/>
    <w:rsid w:val="0047753A"/>
    <w:rsid w:val="00477703"/>
    <w:rsid w:val="004778FF"/>
    <w:rsid w:val="00482BCF"/>
    <w:rsid w:val="00484B7B"/>
    <w:rsid w:val="00485110"/>
    <w:rsid w:val="00487939"/>
    <w:rsid w:val="00491F66"/>
    <w:rsid w:val="004955A5"/>
    <w:rsid w:val="00496652"/>
    <w:rsid w:val="00496765"/>
    <w:rsid w:val="00497650"/>
    <w:rsid w:val="00497ADB"/>
    <w:rsid w:val="004A01FF"/>
    <w:rsid w:val="004A2378"/>
    <w:rsid w:val="004A2423"/>
    <w:rsid w:val="004A2AF8"/>
    <w:rsid w:val="004A40CF"/>
    <w:rsid w:val="004A741B"/>
    <w:rsid w:val="004A79BF"/>
    <w:rsid w:val="004B0CC1"/>
    <w:rsid w:val="004B1CCF"/>
    <w:rsid w:val="004B2EFA"/>
    <w:rsid w:val="004B336A"/>
    <w:rsid w:val="004B3B6C"/>
    <w:rsid w:val="004B4106"/>
    <w:rsid w:val="004B44EA"/>
    <w:rsid w:val="004B47FF"/>
    <w:rsid w:val="004B482E"/>
    <w:rsid w:val="004B6B1F"/>
    <w:rsid w:val="004B713A"/>
    <w:rsid w:val="004C09BD"/>
    <w:rsid w:val="004C24DE"/>
    <w:rsid w:val="004C5B14"/>
    <w:rsid w:val="004C5C4D"/>
    <w:rsid w:val="004C6D2C"/>
    <w:rsid w:val="004C70A3"/>
    <w:rsid w:val="004C7E32"/>
    <w:rsid w:val="004D068D"/>
    <w:rsid w:val="004D0D78"/>
    <w:rsid w:val="004D285A"/>
    <w:rsid w:val="004D3FF9"/>
    <w:rsid w:val="004D44A2"/>
    <w:rsid w:val="004D6C22"/>
    <w:rsid w:val="004D788C"/>
    <w:rsid w:val="004E0128"/>
    <w:rsid w:val="004E08E7"/>
    <w:rsid w:val="004E183B"/>
    <w:rsid w:val="004E1F97"/>
    <w:rsid w:val="004E6FE6"/>
    <w:rsid w:val="004F1B9E"/>
    <w:rsid w:val="004F250C"/>
    <w:rsid w:val="004F35B9"/>
    <w:rsid w:val="004F6780"/>
    <w:rsid w:val="004F7DA6"/>
    <w:rsid w:val="00501E8A"/>
    <w:rsid w:val="0050236D"/>
    <w:rsid w:val="00502C09"/>
    <w:rsid w:val="00502EF2"/>
    <w:rsid w:val="00503120"/>
    <w:rsid w:val="005031CF"/>
    <w:rsid w:val="0050451D"/>
    <w:rsid w:val="005057A1"/>
    <w:rsid w:val="00505DF6"/>
    <w:rsid w:val="005062DC"/>
    <w:rsid w:val="0050639A"/>
    <w:rsid w:val="00511710"/>
    <w:rsid w:val="00513428"/>
    <w:rsid w:val="0051343A"/>
    <w:rsid w:val="005138E7"/>
    <w:rsid w:val="005147B1"/>
    <w:rsid w:val="005169BB"/>
    <w:rsid w:val="0051736A"/>
    <w:rsid w:val="0051793F"/>
    <w:rsid w:val="00523210"/>
    <w:rsid w:val="00523833"/>
    <w:rsid w:val="005305EA"/>
    <w:rsid w:val="00531353"/>
    <w:rsid w:val="0053295B"/>
    <w:rsid w:val="00532A04"/>
    <w:rsid w:val="0053484F"/>
    <w:rsid w:val="00536F24"/>
    <w:rsid w:val="00537C4D"/>
    <w:rsid w:val="00537F02"/>
    <w:rsid w:val="00540235"/>
    <w:rsid w:val="005410A3"/>
    <w:rsid w:val="00541D04"/>
    <w:rsid w:val="00542770"/>
    <w:rsid w:val="005435B3"/>
    <w:rsid w:val="0054586A"/>
    <w:rsid w:val="00546301"/>
    <w:rsid w:val="00546F28"/>
    <w:rsid w:val="00547CCE"/>
    <w:rsid w:val="005500C7"/>
    <w:rsid w:val="005506F0"/>
    <w:rsid w:val="0055364B"/>
    <w:rsid w:val="005556EF"/>
    <w:rsid w:val="00556D5A"/>
    <w:rsid w:val="005603F0"/>
    <w:rsid w:val="00560DC7"/>
    <w:rsid w:val="00561521"/>
    <w:rsid w:val="005635AC"/>
    <w:rsid w:val="00563D0E"/>
    <w:rsid w:val="0056519D"/>
    <w:rsid w:val="00566A4B"/>
    <w:rsid w:val="00567A89"/>
    <w:rsid w:val="00567CE3"/>
    <w:rsid w:val="00567DD0"/>
    <w:rsid w:val="0057015D"/>
    <w:rsid w:val="00571EC6"/>
    <w:rsid w:val="00572394"/>
    <w:rsid w:val="0057615F"/>
    <w:rsid w:val="005803CB"/>
    <w:rsid w:val="005818F6"/>
    <w:rsid w:val="00581A6A"/>
    <w:rsid w:val="00581E1E"/>
    <w:rsid w:val="00581FBE"/>
    <w:rsid w:val="00582D32"/>
    <w:rsid w:val="00583556"/>
    <w:rsid w:val="005838E2"/>
    <w:rsid w:val="005846E5"/>
    <w:rsid w:val="005849C7"/>
    <w:rsid w:val="00585344"/>
    <w:rsid w:val="00585A67"/>
    <w:rsid w:val="0058765D"/>
    <w:rsid w:val="00587B0C"/>
    <w:rsid w:val="00590B74"/>
    <w:rsid w:val="0059216B"/>
    <w:rsid w:val="005922CF"/>
    <w:rsid w:val="00592658"/>
    <w:rsid w:val="00593185"/>
    <w:rsid w:val="00593E13"/>
    <w:rsid w:val="00594EC1"/>
    <w:rsid w:val="005A09F2"/>
    <w:rsid w:val="005A105C"/>
    <w:rsid w:val="005A245E"/>
    <w:rsid w:val="005A308E"/>
    <w:rsid w:val="005A33DD"/>
    <w:rsid w:val="005A6024"/>
    <w:rsid w:val="005A77BF"/>
    <w:rsid w:val="005B1C6B"/>
    <w:rsid w:val="005B1EF7"/>
    <w:rsid w:val="005B2429"/>
    <w:rsid w:val="005B6B8A"/>
    <w:rsid w:val="005C117E"/>
    <w:rsid w:val="005C1389"/>
    <w:rsid w:val="005C1742"/>
    <w:rsid w:val="005C1C3A"/>
    <w:rsid w:val="005C3241"/>
    <w:rsid w:val="005C403B"/>
    <w:rsid w:val="005C5059"/>
    <w:rsid w:val="005C7329"/>
    <w:rsid w:val="005C799C"/>
    <w:rsid w:val="005D266A"/>
    <w:rsid w:val="005D3C2F"/>
    <w:rsid w:val="005D4161"/>
    <w:rsid w:val="005E018E"/>
    <w:rsid w:val="005E08F7"/>
    <w:rsid w:val="005E0938"/>
    <w:rsid w:val="005E0BCA"/>
    <w:rsid w:val="005E0C3A"/>
    <w:rsid w:val="005E0E8B"/>
    <w:rsid w:val="005E2F4A"/>
    <w:rsid w:val="005E4959"/>
    <w:rsid w:val="005E4B90"/>
    <w:rsid w:val="005E5266"/>
    <w:rsid w:val="005E5704"/>
    <w:rsid w:val="005E5CCE"/>
    <w:rsid w:val="005E5E12"/>
    <w:rsid w:val="005E6961"/>
    <w:rsid w:val="005E6A8E"/>
    <w:rsid w:val="005E7CFA"/>
    <w:rsid w:val="005F02D7"/>
    <w:rsid w:val="005F0FE8"/>
    <w:rsid w:val="005F23A6"/>
    <w:rsid w:val="005F2CE9"/>
    <w:rsid w:val="005F5822"/>
    <w:rsid w:val="005F5D80"/>
    <w:rsid w:val="006015D3"/>
    <w:rsid w:val="00601684"/>
    <w:rsid w:val="00602705"/>
    <w:rsid w:val="00602755"/>
    <w:rsid w:val="006057CD"/>
    <w:rsid w:val="006060A5"/>
    <w:rsid w:val="00606EFB"/>
    <w:rsid w:val="00610E89"/>
    <w:rsid w:val="00610F05"/>
    <w:rsid w:val="006113E1"/>
    <w:rsid w:val="00612128"/>
    <w:rsid w:val="00616480"/>
    <w:rsid w:val="00616C43"/>
    <w:rsid w:val="00616DCE"/>
    <w:rsid w:val="00616F3C"/>
    <w:rsid w:val="00622EAE"/>
    <w:rsid w:val="00623837"/>
    <w:rsid w:val="00623F0B"/>
    <w:rsid w:val="006243C0"/>
    <w:rsid w:val="00624B8C"/>
    <w:rsid w:val="00625FC5"/>
    <w:rsid w:val="00631873"/>
    <w:rsid w:val="00632BAC"/>
    <w:rsid w:val="00636E2A"/>
    <w:rsid w:val="00636F2E"/>
    <w:rsid w:val="00637552"/>
    <w:rsid w:val="00642040"/>
    <w:rsid w:val="006423AE"/>
    <w:rsid w:val="006425B0"/>
    <w:rsid w:val="00644192"/>
    <w:rsid w:val="006455AE"/>
    <w:rsid w:val="00647142"/>
    <w:rsid w:val="006500E3"/>
    <w:rsid w:val="006507EF"/>
    <w:rsid w:val="0065259F"/>
    <w:rsid w:val="0065432E"/>
    <w:rsid w:val="00654DEB"/>
    <w:rsid w:val="00660475"/>
    <w:rsid w:val="00660D56"/>
    <w:rsid w:val="00661068"/>
    <w:rsid w:val="006628E3"/>
    <w:rsid w:val="0066446B"/>
    <w:rsid w:val="0066582B"/>
    <w:rsid w:val="006663F3"/>
    <w:rsid w:val="006664E7"/>
    <w:rsid w:val="00666502"/>
    <w:rsid w:val="00666645"/>
    <w:rsid w:val="00670970"/>
    <w:rsid w:val="006742EB"/>
    <w:rsid w:val="006753A7"/>
    <w:rsid w:val="0067610C"/>
    <w:rsid w:val="0068123B"/>
    <w:rsid w:val="006812AA"/>
    <w:rsid w:val="0068452E"/>
    <w:rsid w:val="0068511A"/>
    <w:rsid w:val="006864BF"/>
    <w:rsid w:val="00693576"/>
    <w:rsid w:val="006935ED"/>
    <w:rsid w:val="00693AAE"/>
    <w:rsid w:val="00696D67"/>
    <w:rsid w:val="006A0076"/>
    <w:rsid w:val="006A0488"/>
    <w:rsid w:val="006A059E"/>
    <w:rsid w:val="006A0890"/>
    <w:rsid w:val="006A11B2"/>
    <w:rsid w:val="006A1AE2"/>
    <w:rsid w:val="006A1BB9"/>
    <w:rsid w:val="006A281B"/>
    <w:rsid w:val="006A2F19"/>
    <w:rsid w:val="006A42CC"/>
    <w:rsid w:val="006A42E8"/>
    <w:rsid w:val="006A4410"/>
    <w:rsid w:val="006A4EE5"/>
    <w:rsid w:val="006A5094"/>
    <w:rsid w:val="006A5F4B"/>
    <w:rsid w:val="006A6D2C"/>
    <w:rsid w:val="006A6D52"/>
    <w:rsid w:val="006B27A3"/>
    <w:rsid w:val="006B3648"/>
    <w:rsid w:val="006B38E8"/>
    <w:rsid w:val="006B39E1"/>
    <w:rsid w:val="006B4825"/>
    <w:rsid w:val="006B4A97"/>
    <w:rsid w:val="006B4EDE"/>
    <w:rsid w:val="006B514E"/>
    <w:rsid w:val="006B5C47"/>
    <w:rsid w:val="006C0855"/>
    <w:rsid w:val="006C1E13"/>
    <w:rsid w:val="006C2D36"/>
    <w:rsid w:val="006C350E"/>
    <w:rsid w:val="006C3F51"/>
    <w:rsid w:val="006C5196"/>
    <w:rsid w:val="006C5619"/>
    <w:rsid w:val="006C5BB8"/>
    <w:rsid w:val="006C6C30"/>
    <w:rsid w:val="006C7925"/>
    <w:rsid w:val="006D05C8"/>
    <w:rsid w:val="006D152E"/>
    <w:rsid w:val="006D4316"/>
    <w:rsid w:val="006D4616"/>
    <w:rsid w:val="006D4AF4"/>
    <w:rsid w:val="006D6251"/>
    <w:rsid w:val="006D7239"/>
    <w:rsid w:val="006D76B4"/>
    <w:rsid w:val="006D7AF8"/>
    <w:rsid w:val="006E13C3"/>
    <w:rsid w:val="006E3AE2"/>
    <w:rsid w:val="006E4304"/>
    <w:rsid w:val="006E4543"/>
    <w:rsid w:val="006E57D9"/>
    <w:rsid w:val="006F02CC"/>
    <w:rsid w:val="006F180C"/>
    <w:rsid w:val="006F20F4"/>
    <w:rsid w:val="006F2D44"/>
    <w:rsid w:val="006F4128"/>
    <w:rsid w:val="006F5129"/>
    <w:rsid w:val="006F51A3"/>
    <w:rsid w:val="006F57B4"/>
    <w:rsid w:val="006F6C6C"/>
    <w:rsid w:val="00700872"/>
    <w:rsid w:val="00701073"/>
    <w:rsid w:val="0070139F"/>
    <w:rsid w:val="00702036"/>
    <w:rsid w:val="00702D25"/>
    <w:rsid w:val="007045F1"/>
    <w:rsid w:val="00704F97"/>
    <w:rsid w:val="00705CC4"/>
    <w:rsid w:val="007064B4"/>
    <w:rsid w:val="00706669"/>
    <w:rsid w:val="00707480"/>
    <w:rsid w:val="00707F8B"/>
    <w:rsid w:val="00713048"/>
    <w:rsid w:val="00713064"/>
    <w:rsid w:val="00716E3D"/>
    <w:rsid w:val="00717954"/>
    <w:rsid w:val="00717EBC"/>
    <w:rsid w:val="00720C8E"/>
    <w:rsid w:val="007238E3"/>
    <w:rsid w:val="00724C0D"/>
    <w:rsid w:val="00725CFE"/>
    <w:rsid w:val="007265CB"/>
    <w:rsid w:val="00726D9B"/>
    <w:rsid w:val="00727A6B"/>
    <w:rsid w:val="00730426"/>
    <w:rsid w:val="00730CD9"/>
    <w:rsid w:val="0073193B"/>
    <w:rsid w:val="007328D8"/>
    <w:rsid w:val="00732E60"/>
    <w:rsid w:val="00732FFE"/>
    <w:rsid w:val="007330E5"/>
    <w:rsid w:val="00733EDF"/>
    <w:rsid w:val="007402EB"/>
    <w:rsid w:val="00740575"/>
    <w:rsid w:val="007407DE"/>
    <w:rsid w:val="007411E4"/>
    <w:rsid w:val="00741A7D"/>
    <w:rsid w:val="0074333E"/>
    <w:rsid w:val="00744A8B"/>
    <w:rsid w:val="00745178"/>
    <w:rsid w:val="00745B8B"/>
    <w:rsid w:val="0074712B"/>
    <w:rsid w:val="00747370"/>
    <w:rsid w:val="00750D96"/>
    <w:rsid w:val="007527C4"/>
    <w:rsid w:val="00752947"/>
    <w:rsid w:val="00754E32"/>
    <w:rsid w:val="00755BFE"/>
    <w:rsid w:val="007569DC"/>
    <w:rsid w:val="00761266"/>
    <w:rsid w:val="00763785"/>
    <w:rsid w:val="00764684"/>
    <w:rsid w:val="007655B9"/>
    <w:rsid w:val="00765D9B"/>
    <w:rsid w:val="007669B2"/>
    <w:rsid w:val="00770AF8"/>
    <w:rsid w:val="00770F96"/>
    <w:rsid w:val="007711E3"/>
    <w:rsid w:val="0077156B"/>
    <w:rsid w:val="00773BCD"/>
    <w:rsid w:val="0077522F"/>
    <w:rsid w:val="00775689"/>
    <w:rsid w:val="00776365"/>
    <w:rsid w:val="00777CBC"/>
    <w:rsid w:val="00781348"/>
    <w:rsid w:val="00782934"/>
    <w:rsid w:val="00783B83"/>
    <w:rsid w:val="00784323"/>
    <w:rsid w:val="007845D7"/>
    <w:rsid w:val="00784E64"/>
    <w:rsid w:val="007858BF"/>
    <w:rsid w:val="00785D32"/>
    <w:rsid w:val="00790C6F"/>
    <w:rsid w:val="007924E7"/>
    <w:rsid w:val="0079607C"/>
    <w:rsid w:val="00796C10"/>
    <w:rsid w:val="00797D35"/>
    <w:rsid w:val="007A0002"/>
    <w:rsid w:val="007A1847"/>
    <w:rsid w:val="007A5D4C"/>
    <w:rsid w:val="007A670D"/>
    <w:rsid w:val="007A6AEE"/>
    <w:rsid w:val="007A6F1D"/>
    <w:rsid w:val="007B6BE3"/>
    <w:rsid w:val="007B7FE2"/>
    <w:rsid w:val="007C039B"/>
    <w:rsid w:val="007C08FD"/>
    <w:rsid w:val="007C4553"/>
    <w:rsid w:val="007C462F"/>
    <w:rsid w:val="007D3570"/>
    <w:rsid w:val="007D4AF3"/>
    <w:rsid w:val="007D4CE3"/>
    <w:rsid w:val="007D5CB3"/>
    <w:rsid w:val="007D62EB"/>
    <w:rsid w:val="007E0F61"/>
    <w:rsid w:val="007E3D0F"/>
    <w:rsid w:val="007E3F13"/>
    <w:rsid w:val="007E457E"/>
    <w:rsid w:val="007E45E9"/>
    <w:rsid w:val="007E5FB7"/>
    <w:rsid w:val="007E72F2"/>
    <w:rsid w:val="007F08D3"/>
    <w:rsid w:val="007F0C63"/>
    <w:rsid w:val="007F114B"/>
    <w:rsid w:val="007F131E"/>
    <w:rsid w:val="007F1477"/>
    <w:rsid w:val="007F156B"/>
    <w:rsid w:val="007F2F5A"/>
    <w:rsid w:val="007F3243"/>
    <w:rsid w:val="007F498E"/>
    <w:rsid w:val="007F5BB7"/>
    <w:rsid w:val="007F6E91"/>
    <w:rsid w:val="007F7B0D"/>
    <w:rsid w:val="007F7CDE"/>
    <w:rsid w:val="008013C1"/>
    <w:rsid w:val="00802936"/>
    <w:rsid w:val="00803A42"/>
    <w:rsid w:val="008049D5"/>
    <w:rsid w:val="00804D21"/>
    <w:rsid w:val="00805AF7"/>
    <w:rsid w:val="0080617C"/>
    <w:rsid w:val="00807116"/>
    <w:rsid w:val="00810C75"/>
    <w:rsid w:val="0081275A"/>
    <w:rsid w:val="00813107"/>
    <w:rsid w:val="008139C7"/>
    <w:rsid w:val="00814A7D"/>
    <w:rsid w:val="0081538B"/>
    <w:rsid w:val="00816663"/>
    <w:rsid w:val="008167E9"/>
    <w:rsid w:val="00817654"/>
    <w:rsid w:val="00817A33"/>
    <w:rsid w:val="00820DB7"/>
    <w:rsid w:val="008211B4"/>
    <w:rsid w:val="0082205D"/>
    <w:rsid w:val="0082249B"/>
    <w:rsid w:val="00822C2D"/>
    <w:rsid w:val="00823555"/>
    <w:rsid w:val="008238F8"/>
    <w:rsid w:val="00823CE9"/>
    <w:rsid w:val="00824EC5"/>
    <w:rsid w:val="008268F7"/>
    <w:rsid w:val="00827325"/>
    <w:rsid w:val="0082771F"/>
    <w:rsid w:val="008335CD"/>
    <w:rsid w:val="00835032"/>
    <w:rsid w:val="008352B7"/>
    <w:rsid w:val="00835526"/>
    <w:rsid w:val="00835A26"/>
    <w:rsid w:val="0083730F"/>
    <w:rsid w:val="00837453"/>
    <w:rsid w:val="0084027C"/>
    <w:rsid w:val="00841F11"/>
    <w:rsid w:val="00842421"/>
    <w:rsid w:val="0084310F"/>
    <w:rsid w:val="00844FE9"/>
    <w:rsid w:val="00845A7E"/>
    <w:rsid w:val="00847292"/>
    <w:rsid w:val="00850465"/>
    <w:rsid w:val="008519F2"/>
    <w:rsid w:val="00852EC3"/>
    <w:rsid w:val="00853590"/>
    <w:rsid w:val="00853CF2"/>
    <w:rsid w:val="008543E9"/>
    <w:rsid w:val="008551B9"/>
    <w:rsid w:val="008600B5"/>
    <w:rsid w:val="008601FF"/>
    <w:rsid w:val="00861366"/>
    <w:rsid w:val="008617CE"/>
    <w:rsid w:val="00861E25"/>
    <w:rsid w:val="00862B52"/>
    <w:rsid w:val="00862E1D"/>
    <w:rsid w:val="00864D39"/>
    <w:rsid w:val="00865435"/>
    <w:rsid w:val="0086708E"/>
    <w:rsid w:val="00870FBB"/>
    <w:rsid w:val="00873E2C"/>
    <w:rsid w:val="00881CB0"/>
    <w:rsid w:val="0088267A"/>
    <w:rsid w:val="0088283A"/>
    <w:rsid w:val="008848C5"/>
    <w:rsid w:val="00884ABC"/>
    <w:rsid w:val="008851ED"/>
    <w:rsid w:val="00885277"/>
    <w:rsid w:val="008863DF"/>
    <w:rsid w:val="00886A79"/>
    <w:rsid w:val="00887BBB"/>
    <w:rsid w:val="00890BF4"/>
    <w:rsid w:val="00891ED4"/>
    <w:rsid w:val="00892557"/>
    <w:rsid w:val="008925CA"/>
    <w:rsid w:val="0089317D"/>
    <w:rsid w:val="00893770"/>
    <w:rsid w:val="00894307"/>
    <w:rsid w:val="00896147"/>
    <w:rsid w:val="0089619E"/>
    <w:rsid w:val="00897F46"/>
    <w:rsid w:val="008A073C"/>
    <w:rsid w:val="008A3111"/>
    <w:rsid w:val="008A5924"/>
    <w:rsid w:val="008A71FE"/>
    <w:rsid w:val="008A72F7"/>
    <w:rsid w:val="008A7376"/>
    <w:rsid w:val="008A75EE"/>
    <w:rsid w:val="008A7A3D"/>
    <w:rsid w:val="008B15F8"/>
    <w:rsid w:val="008B2575"/>
    <w:rsid w:val="008B2A36"/>
    <w:rsid w:val="008B4198"/>
    <w:rsid w:val="008B607C"/>
    <w:rsid w:val="008B6A19"/>
    <w:rsid w:val="008B6F7A"/>
    <w:rsid w:val="008C04E7"/>
    <w:rsid w:val="008C176B"/>
    <w:rsid w:val="008C1B2D"/>
    <w:rsid w:val="008C2A7C"/>
    <w:rsid w:val="008C3909"/>
    <w:rsid w:val="008C42E9"/>
    <w:rsid w:val="008C5415"/>
    <w:rsid w:val="008C569A"/>
    <w:rsid w:val="008C5AB4"/>
    <w:rsid w:val="008C5EE6"/>
    <w:rsid w:val="008C6A53"/>
    <w:rsid w:val="008C7CC1"/>
    <w:rsid w:val="008D0353"/>
    <w:rsid w:val="008D18AD"/>
    <w:rsid w:val="008D1A1E"/>
    <w:rsid w:val="008D2774"/>
    <w:rsid w:val="008D2E9D"/>
    <w:rsid w:val="008D40C6"/>
    <w:rsid w:val="008D48F8"/>
    <w:rsid w:val="008D56A2"/>
    <w:rsid w:val="008D685E"/>
    <w:rsid w:val="008D7C6C"/>
    <w:rsid w:val="008E01E9"/>
    <w:rsid w:val="008E0372"/>
    <w:rsid w:val="008E1F80"/>
    <w:rsid w:val="008E2F20"/>
    <w:rsid w:val="008E3A56"/>
    <w:rsid w:val="008E4163"/>
    <w:rsid w:val="008E46D1"/>
    <w:rsid w:val="008E7B99"/>
    <w:rsid w:val="008F32D0"/>
    <w:rsid w:val="008F3B56"/>
    <w:rsid w:val="008F467F"/>
    <w:rsid w:val="008F46A2"/>
    <w:rsid w:val="008F4F00"/>
    <w:rsid w:val="008F705F"/>
    <w:rsid w:val="008F72CB"/>
    <w:rsid w:val="008F7BF8"/>
    <w:rsid w:val="009004A8"/>
    <w:rsid w:val="009009A0"/>
    <w:rsid w:val="00901E0B"/>
    <w:rsid w:val="00902A30"/>
    <w:rsid w:val="00902CEA"/>
    <w:rsid w:val="00903C59"/>
    <w:rsid w:val="00903EB0"/>
    <w:rsid w:val="00904345"/>
    <w:rsid w:val="00905443"/>
    <w:rsid w:val="009059E2"/>
    <w:rsid w:val="00906C60"/>
    <w:rsid w:val="00906C77"/>
    <w:rsid w:val="00911B5B"/>
    <w:rsid w:val="00913F8C"/>
    <w:rsid w:val="009142FE"/>
    <w:rsid w:val="00914C61"/>
    <w:rsid w:val="00914C9C"/>
    <w:rsid w:val="00922578"/>
    <w:rsid w:val="00923191"/>
    <w:rsid w:val="00923733"/>
    <w:rsid w:val="00923D32"/>
    <w:rsid w:val="00930F8E"/>
    <w:rsid w:val="009319DC"/>
    <w:rsid w:val="009320F8"/>
    <w:rsid w:val="009328EB"/>
    <w:rsid w:val="009338B0"/>
    <w:rsid w:val="00933A64"/>
    <w:rsid w:val="00935191"/>
    <w:rsid w:val="009357B0"/>
    <w:rsid w:val="00936228"/>
    <w:rsid w:val="00936B4D"/>
    <w:rsid w:val="009375BB"/>
    <w:rsid w:val="00940A19"/>
    <w:rsid w:val="00940FD3"/>
    <w:rsid w:val="00941FA8"/>
    <w:rsid w:val="0094468F"/>
    <w:rsid w:val="00944899"/>
    <w:rsid w:val="00945EE3"/>
    <w:rsid w:val="0094600F"/>
    <w:rsid w:val="0094799D"/>
    <w:rsid w:val="009501EC"/>
    <w:rsid w:val="0095084C"/>
    <w:rsid w:val="00950F92"/>
    <w:rsid w:val="00954DD4"/>
    <w:rsid w:val="0095658A"/>
    <w:rsid w:val="00957611"/>
    <w:rsid w:val="00957C7F"/>
    <w:rsid w:val="0096049E"/>
    <w:rsid w:val="00962778"/>
    <w:rsid w:val="00962D6A"/>
    <w:rsid w:val="00964116"/>
    <w:rsid w:val="00964D4F"/>
    <w:rsid w:val="009661D7"/>
    <w:rsid w:val="00967E4A"/>
    <w:rsid w:val="009743FA"/>
    <w:rsid w:val="0097532C"/>
    <w:rsid w:val="00977657"/>
    <w:rsid w:val="00981D0C"/>
    <w:rsid w:val="00982204"/>
    <w:rsid w:val="00982B68"/>
    <w:rsid w:val="00983580"/>
    <w:rsid w:val="009858FE"/>
    <w:rsid w:val="00986613"/>
    <w:rsid w:val="00990AEC"/>
    <w:rsid w:val="00991115"/>
    <w:rsid w:val="0099155C"/>
    <w:rsid w:val="00991A4F"/>
    <w:rsid w:val="00991DD2"/>
    <w:rsid w:val="00991FEE"/>
    <w:rsid w:val="00992148"/>
    <w:rsid w:val="00993207"/>
    <w:rsid w:val="009940B1"/>
    <w:rsid w:val="00995C41"/>
    <w:rsid w:val="00995FD7"/>
    <w:rsid w:val="00996139"/>
    <w:rsid w:val="00996C07"/>
    <w:rsid w:val="009979DC"/>
    <w:rsid w:val="009A28AD"/>
    <w:rsid w:val="009A328C"/>
    <w:rsid w:val="009A4DC9"/>
    <w:rsid w:val="009A61EE"/>
    <w:rsid w:val="009A7F1A"/>
    <w:rsid w:val="009B1495"/>
    <w:rsid w:val="009B14EA"/>
    <w:rsid w:val="009B2CD7"/>
    <w:rsid w:val="009B5C06"/>
    <w:rsid w:val="009B627F"/>
    <w:rsid w:val="009C1531"/>
    <w:rsid w:val="009C23DA"/>
    <w:rsid w:val="009C2B45"/>
    <w:rsid w:val="009C2D67"/>
    <w:rsid w:val="009C46ED"/>
    <w:rsid w:val="009C52C5"/>
    <w:rsid w:val="009C6860"/>
    <w:rsid w:val="009C6BC3"/>
    <w:rsid w:val="009D0970"/>
    <w:rsid w:val="009D0EA6"/>
    <w:rsid w:val="009D29EE"/>
    <w:rsid w:val="009D30F6"/>
    <w:rsid w:val="009E2940"/>
    <w:rsid w:val="009E3F58"/>
    <w:rsid w:val="009E48C2"/>
    <w:rsid w:val="009E5C28"/>
    <w:rsid w:val="009E6042"/>
    <w:rsid w:val="009E726F"/>
    <w:rsid w:val="009E7804"/>
    <w:rsid w:val="009F0D47"/>
    <w:rsid w:val="009F152C"/>
    <w:rsid w:val="009F23FF"/>
    <w:rsid w:val="009F4A9F"/>
    <w:rsid w:val="009F4B8C"/>
    <w:rsid w:val="009F5DEC"/>
    <w:rsid w:val="009F7C11"/>
    <w:rsid w:val="00A00471"/>
    <w:rsid w:val="00A01AE3"/>
    <w:rsid w:val="00A04126"/>
    <w:rsid w:val="00A05A68"/>
    <w:rsid w:val="00A06AAF"/>
    <w:rsid w:val="00A1017C"/>
    <w:rsid w:val="00A117B6"/>
    <w:rsid w:val="00A11DDC"/>
    <w:rsid w:val="00A11E5B"/>
    <w:rsid w:val="00A12844"/>
    <w:rsid w:val="00A155B4"/>
    <w:rsid w:val="00A15D3C"/>
    <w:rsid w:val="00A16930"/>
    <w:rsid w:val="00A16E1D"/>
    <w:rsid w:val="00A22E9E"/>
    <w:rsid w:val="00A251F4"/>
    <w:rsid w:val="00A25EA9"/>
    <w:rsid w:val="00A2641C"/>
    <w:rsid w:val="00A26E78"/>
    <w:rsid w:val="00A275F5"/>
    <w:rsid w:val="00A31853"/>
    <w:rsid w:val="00A32845"/>
    <w:rsid w:val="00A34362"/>
    <w:rsid w:val="00A3512B"/>
    <w:rsid w:val="00A3613E"/>
    <w:rsid w:val="00A40A7D"/>
    <w:rsid w:val="00A41964"/>
    <w:rsid w:val="00A42914"/>
    <w:rsid w:val="00A42D9D"/>
    <w:rsid w:val="00A43F7D"/>
    <w:rsid w:val="00A46852"/>
    <w:rsid w:val="00A46BC0"/>
    <w:rsid w:val="00A46D96"/>
    <w:rsid w:val="00A47086"/>
    <w:rsid w:val="00A512F8"/>
    <w:rsid w:val="00A516EC"/>
    <w:rsid w:val="00A52FAF"/>
    <w:rsid w:val="00A53107"/>
    <w:rsid w:val="00A53DA4"/>
    <w:rsid w:val="00A5496D"/>
    <w:rsid w:val="00A54F27"/>
    <w:rsid w:val="00A55E44"/>
    <w:rsid w:val="00A56A1C"/>
    <w:rsid w:val="00A6423C"/>
    <w:rsid w:val="00A64568"/>
    <w:rsid w:val="00A64736"/>
    <w:rsid w:val="00A6604D"/>
    <w:rsid w:val="00A66CC0"/>
    <w:rsid w:val="00A66EC9"/>
    <w:rsid w:val="00A70798"/>
    <w:rsid w:val="00A70D0B"/>
    <w:rsid w:val="00A71BBF"/>
    <w:rsid w:val="00A723F5"/>
    <w:rsid w:val="00A72A26"/>
    <w:rsid w:val="00A74313"/>
    <w:rsid w:val="00A76C20"/>
    <w:rsid w:val="00A76EE6"/>
    <w:rsid w:val="00A77127"/>
    <w:rsid w:val="00A7737E"/>
    <w:rsid w:val="00A805C9"/>
    <w:rsid w:val="00A816CB"/>
    <w:rsid w:val="00A81DC0"/>
    <w:rsid w:val="00A81E6C"/>
    <w:rsid w:val="00A84D66"/>
    <w:rsid w:val="00A851B4"/>
    <w:rsid w:val="00A866FA"/>
    <w:rsid w:val="00A877EF"/>
    <w:rsid w:val="00A905A2"/>
    <w:rsid w:val="00A90D3E"/>
    <w:rsid w:val="00A91743"/>
    <w:rsid w:val="00A94FBE"/>
    <w:rsid w:val="00A95806"/>
    <w:rsid w:val="00A96D02"/>
    <w:rsid w:val="00A971E5"/>
    <w:rsid w:val="00AA071B"/>
    <w:rsid w:val="00AA0AEB"/>
    <w:rsid w:val="00AA18CB"/>
    <w:rsid w:val="00AA23A0"/>
    <w:rsid w:val="00AA2E04"/>
    <w:rsid w:val="00AA4759"/>
    <w:rsid w:val="00AA5156"/>
    <w:rsid w:val="00AA5741"/>
    <w:rsid w:val="00AA6048"/>
    <w:rsid w:val="00AA7A33"/>
    <w:rsid w:val="00AB02BE"/>
    <w:rsid w:val="00AB04F3"/>
    <w:rsid w:val="00AB1294"/>
    <w:rsid w:val="00AB265A"/>
    <w:rsid w:val="00AB29EC"/>
    <w:rsid w:val="00AB313B"/>
    <w:rsid w:val="00AB417F"/>
    <w:rsid w:val="00AB6A9F"/>
    <w:rsid w:val="00AB6E27"/>
    <w:rsid w:val="00AB7BAE"/>
    <w:rsid w:val="00AC01AE"/>
    <w:rsid w:val="00AC1ABA"/>
    <w:rsid w:val="00AC2652"/>
    <w:rsid w:val="00AC2E7E"/>
    <w:rsid w:val="00AC30C0"/>
    <w:rsid w:val="00AC3EEB"/>
    <w:rsid w:val="00AC57AA"/>
    <w:rsid w:val="00AC5835"/>
    <w:rsid w:val="00AC5EF8"/>
    <w:rsid w:val="00AC60B9"/>
    <w:rsid w:val="00AC67F8"/>
    <w:rsid w:val="00AC7DA4"/>
    <w:rsid w:val="00AD28BB"/>
    <w:rsid w:val="00AD313B"/>
    <w:rsid w:val="00AD506F"/>
    <w:rsid w:val="00AD60E0"/>
    <w:rsid w:val="00AD679E"/>
    <w:rsid w:val="00AD6CA4"/>
    <w:rsid w:val="00AD6FD3"/>
    <w:rsid w:val="00AE028D"/>
    <w:rsid w:val="00AE059E"/>
    <w:rsid w:val="00AE06E6"/>
    <w:rsid w:val="00AE0FC0"/>
    <w:rsid w:val="00AE285B"/>
    <w:rsid w:val="00AE367D"/>
    <w:rsid w:val="00AE3897"/>
    <w:rsid w:val="00AE7751"/>
    <w:rsid w:val="00AF124C"/>
    <w:rsid w:val="00AF1E25"/>
    <w:rsid w:val="00AF1EC9"/>
    <w:rsid w:val="00AF375C"/>
    <w:rsid w:val="00AF42DF"/>
    <w:rsid w:val="00AF4D3A"/>
    <w:rsid w:val="00AF5AFD"/>
    <w:rsid w:val="00AF77D9"/>
    <w:rsid w:val="00B00D6E"/>
    <w:rsid w:val="00B01A8F"/>
    <w:rsid w:val="00B0371A"/>
    <w:rsid w:val="00B03B87"/>
    <w:rsid w:val="00B04742"/>
    <w:rsid w:val="00B04918"/>
    <w:rsid w:val="00B04DC0"/>
    <w:rsid w:val="00B06396"/>
    <w:rsid w:val="00B1263F"/>
    <w:rsid w:val="00B14474"/>
    <w:rsid w:val="00B14707"/>
    <w:rsid w:val="00B15AD0"/>
    <w:rsid w:val="00B16F2A"/>
    <w:rsid w:val="00B17337"/>
    <w:rsid w:val="00B17C57"/>
    <w:rsid w:val="00B2262A"/>
    <w:rsid w:val="00B2277A"/>
    <w:rsid w:val="00B26A03"/>
    <w:rsid w:val="00B26E76"/>
    <w:rsid w:val="00B27A6A"/>
    <w:rsid w:val="00B3160D"/>
    <w:rsid w:val="00B3361E"/>
    <w:rsid w:val="00B35232"/>
    <w:rsid w:val="00B352E1"/>
    <w:rsid w:val="00B37687"/>
    <w:rsid w:val="00B37982"/>
    <w:rsid w:val="00B458DA"/>
    <w:rsid w:val="00B46BD5"/>
    <w:rsid w:val="00B50BBE"/>
    <w:rsid w:val="00B5205F"/>
    <w:rsid w:val="00B537C3"/>
    <w:rsid w:val="00B56567"/>
    <w:rsid w:val="00B56B76"/>
    <w:rsid w:val="00B623FB"/>
    <w:rsid w:val="00B6251E"/>
    <w:rsid w:val="00B62C7E"/>
    <w:rsid w:val="00B632AB"/>
    <w:rsid w:val="00B653DF"/>
    <w:rsid w:val="00B666BD"/>
    <w:rsid w:val="00B672FC"/>
    <w:rsid w:val="00B67936"/>
    <w:rsid w:val="00B67F9D"/>
    <w:rsid w:val="00B70B86"/>
    <w:rsid w:val="00B70FE3"/>
    <w:rsid w:val="00B73B89"/>
    <w:rsid w:val="00B74A25"/>
    <w:rsid w:val="00B74C04"/>
    <w:rsid w:val="00B80F9A"/>
    <w:rsid w:val="00B8128C"/>
    <w:rsid w:val="00B81B23"/>
    <w:rsid w:val="00B847DC"/>
    <w:rsid w:val="00B86D81"/>
    <w:rsid w:val="00B8711F"/>
    <w:rsid w:val="00B87AE1"/>
    <w:rsid w:val="00B91BF1"/>
    <w:rsid w:val="00B94140"/>
    <w:rsid w:val="00B944BC"/>
    <w:rsid w:val="00B94D09"/>
    <w:rsid w:val="00B94F19"/>
    <w:rsid w:val="00B96601"/>
    <w:rsid w:val="00BA1581"/>
    <w:rsid w:val="00BA6029"/>
    <w:rsid w:val="00BA6217"/>
    <w:rsid w:val="00BA69FD"/>
    <w:rsid w:val="00BA7722"/>
    <w:rsid w:val="00BA7CAC"/>
    <w:rsid w:val="00BB09FF"/>
    <w:rsid w:val="00BB2847"/>
    <w:rsid w:val="00BB2EF9"/>
    <w:rsid w:val="00BB4DB4"/>
    <w:rsid w:val="00BB4FB0"/>
    <w:rsid w:val="00BB5C74"/>
    <w:rsid w:val="00BB62DB"/>
    <w:rsid w:val="00BB7069"/>
    <w:rsid w:val="00BC1B4B"/>
    <w:rsid w:val="00BC2359"/>
    <w:rsid w:val="00BC2523"/>
    <w:rsid w:val="00BC2765"/>
    <w:rsid w:val="00BC2C72"/>
    <w:rsid w:val="00BC440D"/>
    <w:rsid w:val="00BC7A0B"/>
    <w:rsid w:val="00BD056B"/>
    <w:rsid w:val="00BD1728"/>
    <w:rsid w:val="00BD1F82"/>
    <w:rsid w:val="00BD26B2"/>
    <w:rsid w:val="00BD3427"/>
    <w:rsid w:val="00BD4C18"/>
    <w:rsid w:val="00BD60CC"/>
    <w:rsid w:val="00BD67F9"/>
    <w:rsid w:val="00BD723A"/>
    <w:rsid w:val="00BD72BB"/>
    <w:rsid w:val="00BE0489"/>
    <w:rsid w:val="00BE0B41"/>
    <w:rsid w:val="00BE197F"/>
    <w:rsid w:val="00BE24A0"/>
    <w:rsid w:val="00BE2E3C"/>
    <w:rsid w:val="00BE37B3"/>
    <w:rsid w:val="00BE3A18"/>
    <w:rsid w:val="00BE5575"/>
    <w:rsid w:val="00BE5E27"/>
    <w:rsid w:val="00BE7372"/>
    <w:rsid w:val="00BF11D9"/>
    <w:rsid w:val="00BF1EF8"/>
    <w:rsid w:val="00BF285B"/>
    <w:rsid w:val="00BF45FE"/>
    <w:rsid w:val="00BF52D8"/>
    <w:rsid w:val="00BF7749"/>
    <w:rsid w:val="00C0022A"/>
    <w:rsid w:val="00C00EB6"/>
    <w:rsid w:val="00C01B7E"/>
    <w:rsid w:val="00C02073"/>
    <w:rsid w:val="00C026CA"/>
    <w:rsid w:val="00C0281F"/>
    <w:rsid w:val="00C03FD0"/>
    <w:rsid w:val="00C06780"/>
    <w:rsid w:val="00C07BFE"/>
    <w:rsid w:val="00C10A2C"/>
    <w:rsid w:val="00C118F6"/>
    <w:rsid w:val="00C12202"/>
    <w:rsid w:val="00C12BE1"/>
    <w:rsid w:val="00C12C80"/>
    <w:rsid w:val="00C133EE"/>
    <w:rsid w:val="00C13401"/>
    <w:rsid w:val="00C14649"/>
    <w:rsid w:val="00C1493D"/>
    <w:rsid w:val="00C155B5"/>
    <w:rsid w:val="00C15F9C"/>
    <w:rsid w:val="00C1626E"/>
    <w:rsid w:val="00C17F4B"/>
    <w:rsid w:val="00C219FD"/>
    <w:rsid w:val="00C21A3A"/>
    <w:rsid w:val="00C21A8A"/>
    <w:rsid w:val="00C21F38"/>
    <w:rsid w:val="00C22097"/>
    <w:rsid w:val="00C22AA4"/>
    <w:rsid w:val="00C23588"/>
    <w:rsid w:val="00C23A79"/>
    <w:rsid w:val="00C243D1"/>
    <w:rsid w:val="00C24A9A"/>
    <w:rsid w:val="00C25AEB"/>
    <w:rsid w:val="00C25DF6"/>
    <w:rsid w:val="00C26F58"/>
    <w:rsid w:val="00C300F1"/>
    <w:rsid w:val="00C34590"/>
    <w:rsid w:val="00C36045"/>
    <w:rsid w:val="00C36A82"/>
    <w:rsid w:val="00C37207"/>
    <w:rsid w:val="00C37C1F"/>
    <w:rsid w:val="00C406FE"/>
    <w:rsid w:val="00C41C43"/>
    <w:rsid w:val="00C434EA"/>
    <w:rsid w:val="00C43853"/>
    <w:rsid w:val="00C4443C"/>
    <w:rsid w:val="00C44F9C"/>
    <w:rsid w:val="00C4636E"/>
    <w:rsid w:val="00C5141A"/>
    <w:rsid w:val="00C51B9D"/>
    <w:rsid w:val="00C51CAC"/>
    <w:rsid w:val="00C51DC6"/>
    <w:rsid w:val="00C5325D"/>
    <w:rsid w:val="00C53903"/>
    <w:rsid w:val="00C56BB5"/>
    <w:rsid w:val="00C56FA2"/>
    <w:rsid w:val="00C60388"/>
    <w:rsid w:val="00C61965"/>
    <w:rsid w:val="00C619EE"/>
    <w:rsid w:val="00C66504"/>
    <w:rsid w:val="00C70A26"/>
    <w:rsid w:val="00C718C7"/>
    <w:rsid w:val="00C72588"/>
    <w:rsid w:val="00C72701"/>
    <w:rsid w:val="00C731FF"/>
    <w:rsid w:val="00C7349C"/>
    <w:rsid w:val="00C7364D"/>
    <w:rsid w:val="00C737BC"/>
    <w:rsid w:val="00C741F1"/>
    <w:rsid w:val="00C74988"/>
    <w:rsid w:val="00C7541E"/>
    <w:rsid w:val="00C757FD"/>
    <w:rsid w:val="00C7599E"/>
    <w:rsid w:val="00C75F8C"/>
    <w:rsid w:val="00C81C5A"/>
    <w:rsid w:val="00C828A8"/>
    <w:rsid w:val="00C830E4"/>
    <w:rsid w:val="00C83853"/>
    <w:rsid w:val="00C84164"/>
    <w:rsid w:val="00C84A56"/>
    <w:rsid w:val="00C84F38"/>
    <w:rsid w:val="00C857E9"/>
    <w:rsid w:val="00C9075F"/>
    <w:rsid w:val="00C93195"/>
    <w:rsid w:val="00C96315"/>
    <w:rsid w:val="00C96B86"/>
    <w:rsid w:val="00CA1422"/>
    <w:rsid w:val="00CA2298"/>
    <w:rsid w:val="00CA2500"/>
    <w:rsid w:val="00CA2A81"/>
    <w:rsid w:val="00CA3DC9"/>
    <w:rsid w:val="00CB0639"/>
    <w:rsid w:val="00CB2EBF"/>
    <w:rsid w:val="00CB3403"/>
    <w:rsid w:val="00CB35BE"/>
    <w:rsid w:val="00CB3B62"/>
    <w:rsid w:val="00CB4054"/>
    <w:rsid w:val="00CB4E6E"/>
    <w:rsid w:val="00CB5142"/>
    <w:rsid w:val="00CB64D5"/>
    <w:rsid w:val="00CB7C22"/>
    <w:rsid w:val="00CB7E54"/>
    <w:rsid w:val="00CC314D"/>
    <w:rsid w:val="00CC7230"/>
    <w:rsid w:val="00CC7304"/>
    <w:rsid w:val="00CD1484"/>
    <w:rsid w:val="00CD4178"/>
    <w:rsid w:val="00CD5C3B"/>
    <w:rsid w:val="00CE0919"/>
    <w:rsid w:val="00CE10EB"/>
    <w:rsid w:val="00CE11C9"/>
    <w:rsid w:val="00CE1584"/>
    <w:rsid w:val="00CE184C"/>
    <w:rsid w:val="00CE23FC"/>
    <w:rsid w:val="00CE34AB"/>
    <w:rsid w:val="00CE48ED"/>
    <w:rsid w:val="00CE5482"/>
    <w:rsid w:val="00CE5F59"/>
    <w:rsid w:val="00CE628A"/>
    <w:rsid w:val="00CE6881"/>
    <w:rsid w:val="00CE71D4"/>
    <w:rsid w:val="00CE72D2"/>
    <w:rsid w:val="00CF30C5"/>
    <w:rsid w:val="00CF322F"/>
    <w:rsid w:val="00CF4299"/>
    <w:rsid w:val="00CF4F63"/>
    <w:rsid w:val="00CF5DD9"/>
    <w:rsid w:val="00CF6A87"/>
    <w:rsid w:val="00CF6C7F"/>
    <w:rsid w:val="00CF6FFE"/>
    <w:rsid w:val="00CF77DD"/>
    <w:rsid w:val="00CF7B9F"/>
    <w:rsid w:val="00D007F1"/>
    <w:rsid w:val="00D00E12"/>
    <w:rsid w:val="00D00E48"/>
    <w:rsid w:val="00D00FF9"/>
    <w:rsid w:val="00D02334"/>
    <w:rsid w:val="00D0476D"/>
    <w:rsid w:val="00D052A6"/>
    <w:rsid w:val="00D13661"/>
    <w:rsid w:val="00D138A9"/>
    <w:rsid w:val="00D13ABF"/>
    <w:rsid w:val="00D14627"/>
    <w:rsid w:val="00D16C80"/>
    <w:rsid w:val="00D2057C"/>
    <w:rsid w:val="00D20AA1"/>
    <w:rsid w:val="00D214D4"/>
    <w:rsid w:val="00D2200A"/>
    <w:rsid w:val="00D23A31"/>
    <w:rsid w:val="00D251AF"/>
    <w:rsid w:val="00D26420"/>
    <w:rsid w:val="00D26673"/>
    <w:rsid w:val="00D27231"/>
    <w:rsid w:val="00D30EAB"/>
    <w:rsid w:val="00D31809"/>
    <w:rsid w:val="00D319AE"/>
    <w:rsid w:val="00D32D33"/>
    <w:rsid w:val="00D32ECA"/>
    <w:rsid w:val="00D33063"/>
    <w:rsid w:val="00D374B7"/>
    <w:rsid w:val="00D40443"/>
    <w:rsid w:val="00D42167"/>
    <w:rsid w:val="00D444FD"/>
    <w:rsid w:val="00D454F0"/>
    <w:rsid w:val="00D4597F"/>
    <w:rsid w:val="00D4773F"/>
    <w:rsid w:val="00D52079"/>
    <w:rsid w:val="00D52537"/>
    <w:rsid w:val="00D53013"/>
    <w:rsid w:val="00D54B04"/>
    <w:rsid w:val="00D54E63"/>
    <w:rsid w:val="00D55571"/>
    <w:rsid w:val="00D61565"/>
    <w:rsid w:val="00D62B82"/>
    <w:rsid w:val="00D63EA2"/>
    <w:rsid w:val="00D6571D"/>
    <w:rsid w:val="00D66723"/>
    <w:rsid w:val="00D66760"/>
    <w:rsid w:val="00D67B90"/>
    <w:rsid w:val="00D70325"/>
    <w:rsid w:val="00D704DC"/>
    <w:rsid w:val="00D70915"/>
    <w:rsid w:val="00D7174E"/>
    <w:rsid w:val="00D717FB"/>
    <w:rsid w:val="00D71C9F"/>
    <w:rsid w:val="00D747CC"/>
    <w:rsid w:val="00D754A1"/>
    <w:rsid w:val="00D77138"/>
    <w:rsid w:val="00D77867"/>
    <w:rsid w:val="00D830C0"/>
    <w:rsid w:val="00D8325C"/>
    <w:rsid w:val="00D83865"/>
    <w:rsid w:val="00D87DA7"/>
    <w:rsid w:val="00D87E3D"/>
    <w:rsid w:val="00D908F0"/>
    <w:rsid w:val="00D90F07"/>
    <w:rsid w:val="00D9130B"/>
    <w:rsid w:val="00D914CC"/>
    <w:rsid w:val="00D93446"/>
    <w:rsid w:val="00D93BFE"/>
    <w:rsid w:val="00D95272"/>
    <w:rsid w:val="00DA024B"/>
    <w:rsid w:val="00DA559C"/>
    <w:rsid w:val="00DA5E8D"/>
    <w:rsid w:val="00DA626A"/>
    <w:rsid w:val="00DB03C9"/>
    <w:rsid w:val="00DB1830"/>
    <w:rsid w:val="00DB50FC"/>
    <w:rsid w:val="00DB583B"/>
    <w:rsid w:val="00DC12BB"/>
    <w:rsid w:val="00DC252B"/>
    <w:rsid w:val="00DC34B7"/>
    <w:rsid w:val="00DC3B25"/>
    <w:rsid w:val="00DC49C5"/>
    <w:rsid w:val="00DC5A77"/>
    <w:rsid w:val="00DC664A"/>
    <w:rsid w:val="00DC691A"/>
    <w:rsid w:val="00DD111C"/>
    <w:rsid w:val="00DD1221"/>
    <w:rsid w:val="00DD16D2"/>
    <w:rsid w:val="00DD2196"/>
    <w:rsid w:val="00DD3160"/>
    <w:rsid w:val="00DD4283"/>
    <w:rsid w:val="00DD4872"/>
    <w:rsid w:val="00DD4D06"/>
    <w:rsid w:val="00DD555B"/>
    <w:rsid w:val="00DD62B6"/>
    <w:rsid w:val="00DD7639"/>
    <w:rsid w:val="00DE07DE"/>
    <w:rsid w:val="00DE0F8E"/>
    <w:rsid w:val="00DE2C59"/>
    <w:rsid w:val="00DE4AA9"/>
    <w:rsid w:val="00DE5936"/>
    <w:rsid w:val="00DE5AE8"/>
    <w:rsid w:val="00DE60FE"/>
    <w:rsid w:val="00DE6C53"/>
    <w:rsid w:val="00DE7B66"/>
    <w:rsid w:val="00DF3589"/>
    <w:rsid w:val="00DF4A45"/>
    <w:rsid w:val="00DF65C8"/>
    <w:rsid w:val="00E00071"/>
    <w:rsid w:val="00E0074B"/>
    <w:rsid w:val="00E0334C"/>
    <w:rsid w:val="00E03922"/>
    <w:rsid w:val="00E03D31"/>
    <w:rsid w:val="00E0450C"/>
    <w:rsid w:val="00E048FE"/>
    <w:rsid w:val="00E050BD"/>
    <w:rsid w:val="00E13351"/>
    <w:rsid w:val="00E14586"/>
    <w:rsid w:val="00E14F91"/>
    <w:rsid w:val="00E16A95"/>
    <w:rsid w:val="00E17FC7"/>
    <w:rsid w:val="00E218F5"/>
    <w:rsid w:val="00E23DCE"/>
    <w:rsid w:val="00E25368"/>
    <w:rsid w:val="00E2733D"/>
    <w:rsid w:val="00E305DC"/>
    <w:rsid w:val="00E3135B"/>
    <w:rsid w:val="00E3197C"/>
    <w:rsid w:val="00E326AC"/>
    <w:rsid w:val="00E3596B"/>
    <w:rsid w:val="00E35A47"/>
    <w:rsid w:val="00E35C2B"/>
    <w:rsid w:val="00E35F26"/>
    <w:rsid w:val="00E368E6"/>
    <w:rsid w:val="00E375D5"/>
    <w:rsid w:val="00E4000B"/>
    <w:rsid w:val="00E40D84"/>
    <w:rsid w:val="00E42B79"/>
    <w:rsid w:val="00E4395C"/>
    <w:rsid w:val="00E44282"/>
    <w:rsid w:val="00E46897"/>
    <w:rsid w:val="00E5054F"/>
    <w:rsid w:val="00E5113A"/>
    <w:rsid w:val="00E53E29"/>
    <w:rsid w:val="00E55960"/>
    <w:rsid w:val="00E57B81"/>
    <w:rsid w:val="00E60C54"/>
    <w:rsid w:val="00E60E0F"/>
    <w:rsid w:val="00E624BC"/>
    <w:rsid w:val="00E62D99"/>
    <w:rsid w:val="00E7159C"/>
    <w:rsid w:val="00E7192B"/>
    <w:rsid w:val="00E71A03"/>
    <w:rsid w:val="00E74EA3"/>
    <w:rsid w:val="00E75754"/>
    <w:rsid w:val="00E75B01"/>
    <w:rsid w:val="00E75F2D"/>
    <w:rsid w:val="00E76339"/>
    <w:rsid w:val="00E770F8"/>
    <w:rsid w:val="00E773D2"/>
    <w:rsid w:val="00E81308"/>
    <w:rsid w:val="00E845BF"/>
    <w:rsid w:val="00E85750"/>
    <w:rsid w:val="00E86630"/>
    <w:rsid w:val="00E90C41"/>
    <w:rsid w:val="00E916D8"/>
    <w:rsid w:val="00E920B0"/>
    <w:rsid w:val="00E925B1"/>
    <w:rsid w:val="00E92BD6"/>
    <w:rsid w:val="00E94D8A"/>
    <w:rsid w:val="00E94FC0"/>
    <w:rsid w:val="00E96150"/>
    <w:rsid w:val="00E96BF1"/>
    <w:rsid w:val="00EA1ED0"/>
    <w:rsid w:val="00EA32E7"/>
    <w:rsid w:val="00EA57C6"/>
    <w:rsid w:val="00EA5A11"/>
    <w:rsid w:val="00EA6024"/>
    <w:rsid w:val="00EA6F74"/>
    <w:rsid w:val="00EA7330"/>
    <w:rsid w:val="00EA7AAD"/>
    <w:rsid w:val="00EB1D83"/>
    <w:rsid w:val="00EB225F"/>
    <w:rsid w:val="00EB24AE"/>
    <w:rsid w:val="00EB2D13"/>
    <w:rsid w:val="00EB30F1"/>
    <w:rsid w:val="00EB3859"/>
    <w:rsid w:val="00EB3F29"/>
    <w:rsid w:val="00EB7CC5"/>
    <w:rsid w:val="00EB7F6A"/>
    <w:rsid w:val="00EC0324"/>
    <w:rsid w:val="00EC0D21"/>
    <w:rsid w:val="00EC0F7C"/>
    <w:rsid w:val="00EC3CB3"/>
    <w:rsid w:val="00EC6A2F"/>
    <w:rsid w:val="00EC747F"/>
    <w:rsid w:val="00ED09F6"/>
    <w:rsid w:val="00ED0E0F"/>
    <w:rsid w:val="00ED21F7"/>
    <w:rsid w:val="00ED2DF6"/>
    <w:rsid w:val="00ED39C3"/>
    <w:rsid w:val="00ED4874"/>
    <w:rsid w:val="00ED492B"/>
    <w:rsid w:val="00ED49C9"/>
    <w:rsid w:val="00ED4A0E"/>
    <w:rsid w:val="00ED5A31"/>
    <w:rsid w:val="00ED6AFD"/>
    <w:rsid w:val="00ED78E2"/>
    <w:rsid w:val="00EE067B"/>
    <w:rsid w:val="00EE08C2"/>
    <w:rsid w:val="00EE325A"/>
    <w:rsid w:val="00EE3BBD"/>
    <w:rsid w:val="00EE66C8"/>
    <w:rsid w:val="00EE7D6B"/>
    <w:rsid w:val="00EF0605"/>
    <w:rsid w:val="00EF2225"/>
    <w:rsid w:val="00EF47BB"/>
    <w:rsid w:val="00EF67A3"/>
    <w:rsid w:val="00EF6AC7"/>
    <w:rsid w:val="00EF6E87"/>
    <w:rsid w:val="00F02B93"/>
    <w:rsid w:val="00F031E8"/>
    <w:rsid w:val="00F05336"/>
    <w:rsid w:val="00F07117"/>
    <w:rsid w:val="00F07758"/>
    <w:rsid w:val="00F14847"/>
    <w:rsid w:val="00F14EB2"/>
    <w:rsid w:val="00F15393"/>
    <w:rsid w:val="00F15D23"/>
    <w:rsid w:val="00F167F9"/>
    <w:rsid w:val="00F16D47"/>
    <w:rsid w:val="00F16D74"/>
    <w:rsid w:val="00F16E6E"/>
    <w:rsid w:val="00F176F2"/>
    <w:rsid w:val="00F17F86"/>
    <w:rsid w:val="00F227A6"/>
    <w:rsid w:val="00F24596"/>
    <w:rsid w:val="00F2508E"/>
    <w:rsid w:val="00F25FE3"/>
    <w:rsid w:val="00F27343"/>
    <w:rsid w:val="00F27A8C"/>
    <w:rsid w:val="00F27CF0"/>
    <w:rsid w:val="00F309D4"/>
    <w:rsid w:val="00F3285C"/>
    <w:rsid w:val="00F3359D"/>
    <w:rsid w:val="00F33A9E"/>
    <w:rsid w:val="00F359DC"/>
    <w:rsid w:val="00F36A80"/>
    <w:rsid w:val="00F37743"/>
    <w:rsid w:val="00F409C6"/>
    <w:rsid w:val="00F4157D"/>
    <w:rsid w:val="00F41D95"/>
    <w:rsid w:val="00F421C4"/>
    <w:rsid w:val="00F42701"/>
    <w:rsid w:val="00F4380C"/>
    <w:rsid w:val="00F43922"/>
    <w:rsid w:val="00F43F8E"/>
    <w:rsid w:val="00F44A1E"/>
    <w:rsid w:val="00F453DA"/>
    <w:rsid w:val="00F4626E"/>
    <w:rsid w:val="00F475F8"/>
    <w:rsid w:val="00F501C7"/>
    <w:rsid w:val="00F507FD"/>
    <w:rsid w:val="00F51BF4"/>
    <w:rsid w:val="00F5273B"/>
    <w:rsid w:val="00F52B8E"/>
    <w:rsid w:val="00F5431C"/>
    <w:rsid w:val="00F54D4E"/>
    <w:rsid w:val="00F54FA3"/>
    <w:rsid w:val="00F55050"/>
    <w:rsid w:val="00F55E22"/>
    <w:rsid w:val="00F56B66"/>
    <w:rsid w:val="00F5750F"/>
    <w:rsid w:val="00F57AC0"/>
    <w:rsid w:val="00F6317C"/>
    <w:rsid w:val="00F64237"/>
    <w:rsid w:val="00F656D0"/>
    <w:rsid w:val="00F67513"/>
    <w:rsid w:val="00F7042C"/>
    <w:rsid w:val="00F722A8"/>
    <w:rsid w:val="00F74D8B"/>
    <w:rsid w:val="00F7642E"/>
    <w:rsid w:val="00F7694D"/>
    <w:rsid w:val="00F7748B"/>
    <w:rsid w:val="00F820FD"/>
    <w:rsid w:val="00F8298A"/>
    <w:rsid w:val="00F834F5"/>
    <w:rsid w:val="00F84470"/>
    <w:rsid w:val="00F872A7"/>
    <w:rsid w:val="00F87F76"/>
    <w:rsid w:val="00F900DC"/>
    <w:rsid w:val="00F94315"/>
    <w:rsid w:val="00F95300"/>
    <w:rsid w:val="00F9531A"/>
    <w:rsid w:val="00F95AE1"/>
    <w:rsid w:val="00F961BC"/>
    <w:rsid w:val="00F97511"/>
    <w:rsid w:val="00F975F2"/>
    <w:rsid w:val="00FA13C3"/>
    <w:rsid w:val="00FA1F5B"/>
    <w:rsid w:val="00FA205B"/>
    <w:rsid w:val="00FA3581"/>
    <w:rsid w:val="00FA3EBE"/>
    <w:rsid w:val="00FA44FE"/>
    <w:rsid w:val="00FA6F39"/>
    <w:rsid w:val="00FA7176"/>
    <w:rsid w:val="00FA7E11"/>
    <w:rsid w:val="00FB04F0"/>
    <w:rsid w:val="00FB242B"/>
    <w:rsid w:val="00FB2F21"/>
    <w:rsid w:val="00FB2FF4"/>
    <w:rsid w:val="00FB32BD"/>
    <w:rsid w:val="00FB58A9"/>
    <w:rsid w:val="00FB7E5A"/>
    <w:rsid w:val="00FC04A3"/>
    <w:rsid w:val="00FC0BE2"/>
    <w:rsid w:val="00FC0CDC"/>
    <w:rsid w:val="00FC16B2"/>
    <w:rsid w:val="00FC2C5B"/>
    <w:rsid w:val="00FC3071"/>
    <w:rsid w:val="00FC5C9C"/>
    <w:rsid w:val="00FD2513"/>
    <w:rsid w:val="00FD6D90"/>
    <w:rsid w:val="00FD7569"/>
    <w:rsid w:val="00FE4289"/>
    <w:rsid w:val="00FE5035"/>
    <w:rsid w:val="00FE52AD"/>
    <w:rsid w:val="00FE56C5"/>
    <w:rsid w:val="00FE5722"/>
    <w:rsid w:val="00FE5D9B"/>
    <w:rsid w:val="00FE657E"/>
    <w:rsid w:val="00FE74A6"/>
    <w:rsid w:val="00FE75FE"/>
    <w:rsid w:val="00FE7DD2"/>
    <w:rsid w:val="00FF275C"/>
    <w:rsid w:val="00FF2D0B"/>
    <w:rsid w:val="00FF3BAF"/>
    <w:rsid w:val="00FF4551"/>
    <w:rsid w:val="00FF561C"/>
    <w:rsid w:val="00FF5774"/>
    <w:rsid w:val="00FF5917"/>
    <w:rsid w:val="00FF74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85729"/>
    <o:shapelayout v:ext="edit">
      <o:idmap v:ext="edit" data="1"/>
    </o:shapelayout>
  </w:shapeDefaults>
  <w:decimalSymbol w:val="."/>
  <w:listSeparator w:val=","/>
  <w14:docId w14:val="6C94EC0E"/>
  <w15:docId w15:val="{3F1E7C05-8CC8-44D4-82EE-AE40A684D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5C20"/>
    <w:pPr>
      <w:widowControl w:val="0"/>
      <w:autoSpaceDE w:val="0"/>
      <w:autoSpaceDN w:val="0"/>
      <w:adjustRightInd w:val="0"/>
    </w:pPr>
    <w:rPr>
      <w:rFonts w:ascii="Arial" w:hAnsi="Arial" w:cs="Courier New"/>
      <w:szCs w:val="24"/>
    </w:rPr>
  </w:style>
  <w:style w:type="paragraph" w:styleId="Heading1">
    <w:name w:val="heading 1"/>
    <w:basedOn w:val="Normal"/>
    <w:next w:val="Normal"/>
    <w:link w:val="Heading1Char"/>
    <w:uiPriority w:val="9"/>
    <w:qFormat/>
    <w:rsid w:val="00AC5EF8"/>
    <w:pPr>
      <w:keepNext/>
      <w:spacing w:before="240" w:after="60"/>
      <w:outlineLvl w:val="0"/>
    </w:pPr>
    <w:rPr>
      <w:rFonts w:asciiTheme="majorHAnsi" w:eastAsiaTheme="majorEastAsia" w:hAnsiTheme="majorHAnsi" w:cstheme="majorBidi"/>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rsid w:val="008C42E9"/>
  </w:style>
  <w:style w:type="character" w:customStyle="1" w:styleId="Heading1Char">
    <w:name w:val="Heading 1 Char"/>
    <w:basedOn w:val="DefaultParagraphFont"/>
    <w:link w:val="Heading1"/>
    <w:uiPriority w:val="9"/>
    <w:rsid w:val="00AC5EF8"/>
    <w:rPr>
      <w:rFonts w:asciiTheme="majorHAnsi" w:eastAsiaTheme="majorEastAsia" w:hAnsiTheme="majorHAnsi" w:cstheme="majorBidi"/>
      <w:b/>
      <w:bCs/>
      <w:kern w:val="32"/>
      <w:sz w:val="32"/>
      <w:szCs w:val="32"/>
    </w:rPr>
  </w:style>
  <w:style w:type="character" w:customStyle="1" w:styleId="ChapterHead">
    <w:name w:val="Chapter Head"/>
    <w:rsid w:val="008C42E9"/>
    <w:rPr>
      <w:sz w:val="60"/>
      <w:szCs w:val="60"/>
    </w:rPr>
  </w:style>
  <w:style w:type="character" w:customStyle="1" w:styleId="Chaptersubh">
    <w:name w:val="Chapter subh"/>
    <w:uiPriority w:val="99"/>
    <w:rsid w:val="008C42E9"/>
    <w:rPr>
      <w:b/>
      <w:bCs/>
      <w:sz w:val="26"/>
      <w:szCs w:val="26"/>
    </w:rPr>
  </w:style>
  <w:style w:type="paragraph" w:styleId="BodyText">
    <w:name w:val="Body Text"/>
    <w:basedOn w:val="Normal"/>
    <w:link w:val="BodyTextChar"/>
    <w:uiPriority w:val="99"/>
    <w:rsid w:val="008C42E9"/>
    <w:rPr>
      <w:szCs w:val="22"/>
    </w:rPr>
  </w:style>
  <w:style w:type="character" w:customStyle="1" w:styleId="BodyTextChar">
    <w:name w:val="Body Text Char"/>
    <w:basedOn w:val="DefaultParagraphFont"/>
    <w:link w:val="BodyText"/>
    <w:uiPriority w:val="99"/>
    <w:rsid w:val="00AC5EF8"/>
    <w:rPr>
      <w:rFonts w:ascii="Courier New" w:hAnsi="Courier New" w:cs="Courier New"/>
      <w:sz w:val="24"/>
      <w:szCs w:val="24"/>
    </w:rPr>
  </w:style>
  <w:style w:type="paragraph" w:customStyle="1" w:styleId="level1">
    <w:name w:val="_level1"/>
    <w:basedOn w:val="Normal"/>
    <w:uiPriority w:val="99"/>
    <w:rsid w:val="008C42E9"/>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s>
      <w:ind w:left="720" w:hanging="360"/>
    </w:pPr>
  </w:style>
  <w:style w:type="paragraph" w:customStyle="1" w:styleId="Style">
    <w:name w:val="Style"/>
    <w:basedOn w:val="Normal"/>
    <w:uiPriority w:val="99"/>
    <w:rsid w:val="008C42E9"/>
    <w:pPr>
      <w:ind w:left="2088" w:hanging="288"/>
    </w:pPr>
  </w:style>
  <w:style w:type="paragraph" w:styleId="BalloonText">
    <w:name w:val="Balloon Text"/>
    <w:basedOn w:val="Normal"/>
    <w:link w:val="BalloonTextChar"/>
    <w:uiPriority w:val="99"/>
    <w:semiHidden/>
    <w:unhideWhenUsed/>
    <w:rsid w:val="004E6FE6"/>
    <w:rPr>
      <w:rFonts w:ascii="Tahoma" w:hAnsi="Tahoma" w:cs="Tahoma"/>
      <w:sz w:val="16"/>
      <w:szCs w:val="16"/>
    </w:rPr>
  </w:style>
  <w:style w:type="character" w:customStyle="1" w:styleId="BalloonTextChar">
    <w:name w:val="Balloon Text Char"/>
    <w:basedOn w:val="DefaultParagraphFont"/>
    <w:link w:val="BalloonText"/>
    <w:uiPriority w:val="99"/>
    <w:semiHidden/>
    <w:rsid w:val="004E6FE6"/>
    <w:rPr>
      <w:rFonts w:ascii="Tahoma" w:hAnsi="Tahoma" w:cs="Tahoma"/>
      <w:sz w:val="16"/>
      <w:szCs w:val="16"/>
    </w:rPr>
  </w:style>
  <w:style w:type="paragraph" w:styleId="ListParagraph">
    <w:name w:val="List Paragraph"/>
    <w:basedOn w:val="Normal"/>
    <w:uiPriority w:val="34"/>
    <w:qFormat/>
    <w:rsid w:val="00E624BC"/>
    <w:pPr>
      <w:ind w:left="720"/>
      <w:contextualSpacing/>
    </w:pPr>
  </w:style>
  <w:style w:type="paragraph" w:styleId="Header">
    <w:name w:val="header"/>
    <w:basedOn w:val="Normal"/>
    <w:link w:val="HeaderChar"/>
    <w:uiPriority w:val="99"/>
    <w:unhideWhenUsed/>
    <w:rsid w:val="00581A6A"/>
    <w:pPr>
      <w:tabs>
        <w:tab w:val="center" w:pos="4680"/>
        <w:tab w:val="right" w:pos="9360"/>
      </w:tabs>
    </w:pPr>
  </w:style>
  <w:style w:type="character" w:customStyle="1" w:styleId="HeaderChar">
    <w:name w:val="Header Char"/>
    <w:basedOn w:val="DefaultParagraphFont"/>
    <w:link w:val="Header"/>
    <w:uiPriority w:val="99"/>
    <w:rsid w:val="00581A6A"/>
    <w:rPr>
      <w:rFonts w:ascii="Courier New" w:hAnsi="Courier New" w:cs="Courier New"/>
      <w:sz w:val="24"/>
      <w:szCs w:val="24"/>
    </w:rPr>
  </w:style>
  <w:style w:type="paragraph" w:styleId="Footer">
    <w:name w:val="footer"/>
    <w:basedOn w:val="Normal"/>
    <w:link w:val="FooterChar"/>
    <w:uiPriority w:val="99"/>
    <w:unhideWhenUsed/>
    <w:rsid w:val="00581A6A"/>
    <w:pPr>
      <w:tabs>
        <w:tab w:val="center" w:pos="4680"/>
        <w:tab w:val="right" w:pos="9360"/>
      </w:tabs>
    </w:pPr>
  </w:style>
  <w:style w:type="character" w:customStyle="1" w:styleId="FooterChar">
    <w:name w:val="Footer Char"/>
    <w:basedOn w:val="DefaultParagraphFont"/>
    <w:link w:val="Footer"/>
    <w:uiPriority w:val="99"/>
    <w:rsid w:val="00581A6A"/>
    <w:rPr>
      <w:rFonts w:ascii="Courier New" w:hAnsi="Courier New" w:cs="Courier New"/>
      <w:sz w:val="24"/>
      <w:szCs w:val="24"/>
    </w:rPr>
  </w:style>
  <w:style w:type="paragraph" w:styleId="Revision">
    <w:name w:val="Revision"/>
    <w:hidden/>
    <w:uiPriority w:val="99"/>
    <w:semiHidden/>
    <w:rsid w:val="008A7A3D"/>
    <w:rPr>
      <w:rFonts w:ascii="Courier New" w:hAnsi="Courier New" w:cs="Courier New"/>
      <w:sz w:val="24"/>
      <w:szCs w:val="24"/>
    </w:rPr>
  </w:style>
  <w:style w:type="paragraph" w:styleId="NormalWeb">
    <w:name w:val="Normal (Web)"/>
    <w:basedOn w:val="Normal"/>
    <w:semiHidden/>
    <w:rsid w:val="000F5022"/>
    <w:pPr>
      <w:widowControl/>
      <w:autoSpaceDE/>
      <w:autoSpaceDN/>
      <w:adjustRightInd/>
      <w:ind w:left="720"/>
    </w:pPr>
    <w:rPr>
      <w:rFonts w:ascii="Times New Roman" w:eastAsia="Times New Roman" w:hAnsi="Times New Roman" w:cs="Times New Roman"/>
      <w:sz w:val="20"/>
      <w:szCs w:val="20"/>
    </w:rPr>
  </w:style>
  <w:style w:type="paragraph" w:styleId="CommentText">
    <w:name w:val="annotation text"/>
    <w:basedOn w:val="Normal"/>
    <w:link w:val="CommentTextChar"/>
    <w:uiPriority w:val="99"/>
    <w:unhideWhenUsed/>
    <w:rsid w:val="008C42E9"/>
    <w:rPr>
      <w:sz w:val="20"/>
      <w:szCs w:val="20"/>
    </w:rPr>
  </w:style>
  <w:style w:type="character" w:customStyle="1" w:styleId="CommentTextChar">
    <w:name w:val="Comment Text Char"/>
    <w:basedOn w:val="DefaultParagraphFont"/>
    <w:link w:val="CommentText"/>
    <w:uiPriority w:val="99"/>
    <w:rsid w:val="008C42E9"/>
    <w:rPr>
      <w:rFonts w:ascii="Courier New" w:hAnsi="Courier New" w:cs="Courier New"/>
      <w:sz w:val="20"/>
      <w:szCs w:val="20"/>
    </w:rPr>
  </w:style>
  <w:style w:type="character" w:styleId="CommentReference">
    <w:name w:val="annotation reference"/>
    <w:basedOn w:val="DefaultParagraphFont"/>
    <w:uiPriority w:val="99"/>
    <w:semiHidden/>
    <w:unhideWhenUsed/>
    <w:rsid w:val="008C42E9"/>
    <w:rPr>
      <w:sz w:val="16"/>
      <w:szCs w:val="16"/>
    </w:rPr>
  </w:style>
  <w:style w:type="paragraph" w:styleId="CommentSubject">
    <w:name w:val="annotation subject"/>
    <w:basedOn w:val="CommentText"/>
    <w:next w:val="CommentText"/>
    <w:link w:val="CommentSubjectChar"/>
    <w:uiPriority w:val="99"/>
    <w:semiHidden/>
    <w:unhideWhenUsed/>
    <w:rsid w:val="00011A28"/>
    <w:rPr>
      <w:b/>
      <w:bCs/>
    </w:rPr>
  </w:style>
  <w:style w:type="character" w:customStyle="1" w:styleId="CommentSubjectChar">
    <w:name w:val="Comment Subject Char"/>
    <w:basedOn w:val="CommentTextChar"/>
    <w:link w:val="CommentSubject"/>
    <w:uiPriority w:val="99"/>
    <w:semiHidden/>
    <w:rsid w:val="00011A28"/>
    <w:rPr>
      <w:rFonts w:ascii="Courier New" w:hAnsi="Courier New" w:cs="Courier New"/>
      <w:b/>
      <w:bCs/>
      <w:sz w:val="20"/>
      <w:szCs w:val="20"/>
    </w:rPr>
  </w:style>
  <w:style w:type="table" w:styleId="TableGrid">
    <w:name w:val="Table Grid"/>
    <w:basedOn w:val="TableNormal"/>
    <w:uiPriority w:val="59"/>
    <w:rsid w:val="00E94D8A"/>
    <w:pPr>
      <w:jc w:val="left"/>
    </w:pPr>
    <w:rPr>
      <w:rFonts w:ascii="Calibri" w:eastAsia="Times New Roman" w:hAnsi="Calibri" w:cs="Times New Roman"/>
      <w:sz w:val="20"/>
      <w:szCs w:val="20"/>
    </w:rPr>
    <w:tblPr>
      <w:tblBorders>
        <w:top w:val="single" w:sz="4" w:space="0" w:color="90C6F6" w:themeColor="text1"/>
        <w:left w:val="single" w:sz="4" w:space="0" w:color="90C6F6" w:themeColor="text1"/>
        <w:bottom w:val="single" w:sz="4" w:space="0" w:color="90C6F6" w:themeColor="text1"/>
        <w:right w:val="single" w:sz="4" w:space="0" w:color="90C6F6" w:themeColor="text1"/>
        <w:insideH w:val="single" w:sz="4" w:space="0" w:color="90C6F6" w:themeColor="text1"/>
        <w:insideV w:val="single" w:sz="4" w:space="0" w:color="90C6F6" w:themeColor="text1"/>
      </w:tblBorders>
    </w:tblPr>
  </w:style>
  <w:style w:type="character" w:styleId="Hyperlink">
    <w:name w:val="Hyperlink"/>
    <w:basedOn w:val="DefaultParagraphFont"/>
    <w:uiPriority w:val="99"/>
    <w:unhideWhenUsed/>
    <w:rsid w:val="00F507FD"/>
    <w:rPr>
      <w:color w:val="E2D700" w:themeColor="hyperlink"/>
      <w:u w:val="single"/>
    </w:rPr>
  </w:style>
  <w:style w:type="table" w:customStyle="1" w:styleId="TableGrid2">
    <w:name w:val="Table Grid2"/>
    <w:basedOn w:val="TableNormal"/>
    <w:next w:val="TableGrid"/>
    <w:uiPriority w:val="59"/>
    <w:rsid w:val="00A43F7D"/>
    <w:pPr>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4511E0"/>
  </w:style>
  <w:style w:type="character" w:styleId="FollowedHyperlink">
    <w:name w:val="FollowedHyperlink"/>
    <w:basedOn w:val="DefaultParagraphFont"/>
    <w:uiPriority w:val="99"/>
    <w:semiHidden/>
    <w:unhideWhenUsed/>
    <w:rsid w:val="00906C77"/>
    <w:rPr>
      <w:color w:val="85DFD0" w:themeColor="followedHyperlink"/>
      <w:u w:val="single"/>
    </w:rPr>
  </w:style>
  <w:style w:type="numbering" w:customStyle="1" w:styleId="NoList2">
    <w:name w:val="No List2"/>
    <w:next w:val="NoList"/>
    <w:uiPriority w:val="99"/>
    <w:semiHidden/>
    <w:unhideWhenUsed/>
    <w:rsid w:val="0007754F"/>
  </w:style>
  <w:style w:type="numbering" w:customStyle="1" w:styleId="NoList3">
    <w:name w:val="No List3"/>
    <w:next w:val="NoList"/>
    <w:uiPriority w:val="99"/>
    <w:semiHidden/>
    <w:unhideWhenUsed/>
    <w:rsid w:val="00037E60"/>
  </w:style>
  <w:style w:type="paragraph" w:styleId="NoSpacing">
    <w:name w:val="No Spacing"/>
    <w:uiPriority w:val="1"/>
    <w:qFormat/>
    <w:rsid w:val="00EB225F"/>
    <w:pPr>
      <w:widowControl w:val="0"/>
      <w:autoSpaceDE w:val="0"/>
      <w:autoSpaceDN w:val="0"/>
      <w:adjustRightInd w:val="0"/>
    </w:pPr>
    <w:rPr>
      <w:rFonts w:ascii="Arial" w:hAnsi="Arial" w:cs="Courier New"/>
      <w:szCs w:val="24"/>
    </w:rPr>
  </w:style>
  <w:style w:type="paragraph" w:customStyle="1" w:styleId="Default">
    <w:name w:val="Default"/>
    <w:rsid w:val="00DD555B"/>
    <w:pPr>
      <w:autoSpaceDE w:val="0"/>
      <w:autoSpaceDN w:val="0"/>
      <w:adjustRightInd w:val="0"/>
      <w:jc w:val="left"/>
    </w:pPr>
    <w:rPr>
      <w:rFonts w:ascii="Arial" w:eastAsia="Times New Roman"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63094">
      <w:bodyDiv w:val="1"/>
      <w:marLeft w:val="0"/>
      <w:marRight w:val="0"/>
      <w:marTop w:val="0"/>
      <w:marBottom w:val="0"/>
      <w:divBdr>
        <w:top w:val="none" w:sz="0" w:space="0" w:color="auto"/>
        <w:left w:val="none" w:sz="0" w:space="0" w:color="auto"/>
        <w:bottom w:val="none" w:sz="0" w:space="0" w:color="auto"/>
        <w:right w:val="none" w:sz="0" w:space="0" w:color="auto"/>
      </w:divBdr>
    </w:div>
    <w:div w:id="26368650">
      <w:bodyDiv w:val="1"/>
      <w:marLeft w:val="0"/>
      <w:marRight w:val="0"/>
      <w:marTop w:val="0"/>
      <w:marBottom w:val="0"/>
      <w:divBdr>
        <w:top w:val="none" w:sz="0" w:space="0" w:color="auto"/>
        <w:left w:val="none" w:sz="0" w:space="0" w:color="auto"/>
        <w:bottom w:val="none" w:sz="0" w:space="0" w:color="auto"/>
        <w:right w:val="none" w:sz="0" w:space="0" w:color="auto"/>
      </w:divBdr>
    </w:div>
    <w:div w:id="27730735">
      <w:bodyDiv w:val="1"/>
      <w:marLeft w:val="0"/>
      <w:marRight w:val="0"/>
      <w:marTop w:val="0"/>
      <w:marBottom w:val="0"/>
      <w:divBdr>
        <w:top w:val="none" w:sz="0" w:space="0" w:color="auto"/>
        <w:left w:val="none" w:sz="0" w:space="0" w:color="auto"/>
        <w:bottom w:val="none" w:sz="0" w:space="0" w:color="auto"/>
        <w:right w:val="none" w:sz="0" w:space="0" w:color="auto"/>
      </w:divBdr>
    </w:div>
    <w:div w:id="41099980">
      <w:bodyDiv w:val="1"/>
      <w:marLeft w:val="0"/>
      <w:marRight w:val="0"/>
      <w:marTop w:val="0"/>
      <w:marBottom w:val="0"/>
      <w:divBdr>
        <w:top w:val="none" w:sz="0" w:space="0" w:color="auto"/>
        <w:left w:val="none" w:sz="0" w:space="0" w:color="auto"/>
        <w:bottom w:val="none" w:sz="0" w:space="0" w:color="auto"/>
        <w:right w:val="none" w:sz="0" w:space="0" w:color="auto"/>
      </w:divBdr>
    </w:div>
    <w:div w:id="64187456">
      <w:bodyDiv w:val="1"/>
      <w:marLeft w:val="0"/>
      <w:marRight w:val="0"/>
      <w:marTop w:val="0"/>
      <w:marBottom w:val="0"/>
      <w:divBdr>
        <w:top w:val="none" w:sz="0" w:space="0" w:color="auto"/>
        <w:left w:val="none" w:sz="0" w:space="0" w:color="auto"/>
        <w:bottom w:val="none" w:sz="0" w:space="0" w:color="auto"/>
        <w:right w:val="none" w:sz="0" w:space="0" w:color="auto"/>
      </w:divBdr>
    </w:div>
    <w:div w:id="165825493">
      <w:bodyDiv w:val="1"/>
      <w:marLeft w:val="0"/>
      <w:marRight w:val="0"/>
      <w:marTop w:val="0"/>
      <w:marBottom w:val="0"/>
      <w:divBdr>
        <w:top w:val="none" w:sz="0" w:space="0" w:color="auto"/>
        <w:left w:val="none" w:sz="0" w:space="0" w:color="auto"/>
        <w:bottom w:val="none" w:sz="0" w:space="0" w:color="auto"/>
        <w:right w:val="none" w:sz="0" w:space="0" w:color="auto"/>
      </w:divBdr>
    </w:div>
    <w:div w:id="226040545">
      <w:bodyDiv w:val="1"/>
      <w:marLeft w:val="0"/>
      <w:marRight w:val="0"/>
      <w:marTop w:val="0"/>
      <w:marBottom w:val="0"/>
      <w:divBdr>
        <w:top w:val="none" w:sz="0" w:space="0" w:color="auto"/>
        <w:left w:val="none" w:sz="0" w:space="0" w:color="auto"/>
        <w:bottom w:val="none" w:sz="0" w:space="0" w:color="auto"/>
        <w:right w:val="none" w:sz="0" w:space="0" w:color="auto"/>
      </w:divBdr>
    </w:div>
    <w:div w:id="296883914">
      <w:bodyDiv w:val="1"/>
      <w:marLeft w:val="0"/>
      <w:marRight w:val="0"/>
      <w:marTop w:val="0"/>
      <w:marBottom w:val="0"/>
      <w:divBdr>
        <w:top w:val="none" w:sz="0" w:space="0" w:color="auto"/>
        <w:left w:val="none" w:sz="0" w:space="0" w:color="auto"/>
        <w:bottom w:val="none" w:sz="0" w:space="0" w:color="auto"/>
        <w:right w:val="none" w:sz="0" w:space="0" w:color="auto"/>
      </w:divBdr>
    </w:div>
    <w:div w:id="786434134">
      <w:bodyDiv w:val="1"/>
      <w:marLeft w:val="0"/>
      <w:marRight w:val="0"/>
      <w:marTop w:val="0"/>
      <w:marBottom w:val="0"/>
      <w:divBdr>
        <w:top w:val="none" w:sz="0" w:space="0" w:color="auto"/>
        <w:left w:val="none" w:sz="0" w:space="0" w:color="auto"/>
        <w:bottom w:val="none" w:sz="0" w:space="0" w:color="auto"/>
        <w:right w:val="none" w:sz="0" w:space="0" w:color="auto"/>
      </w:divBdr>
    </w:div>
    <w:div w:id="884832030">
      <w:bodyDiv w:val="1"/>
      <w:marLeft w:val="0"/>
      <w:marRight w:val="0"/>
      <w:marTop w:val="0"/>
      <w:marBottom w:val="0"/>
      <w:divBdr>
        <w:top w:val="none" w:sz="0" w:space="0" w:color="auto"/>
        <w:left w:val="none" w:sz="0" w:space="0" w:color="auto"/>
        <w:bottom w:val="none" w:sz="0" w:space="0" w:color="auto"/>
        <w:right w:val="none" w:sz="0" w:space="0" w:color="auto"/>
      </w:divBdr>
    </w:div>
    <w:div w:id="1144273271">
      <w:bodyDiv w:val="1"/>
      <w:marLeft w:val="0"/>
      <w:marRight w:val="0"/>
      <w:marTop w:val="0"/>
      <w:marBottom w:val="0"/>
      <w:divBdr>
        <w:top w:val="none" w:sz="0" w:space="0" w:color="auto"/>
        <w:left w:val="none" w:sz="0" w:space="0" w:color="auto"/>
        <w:bottom w:val="none" w:sz="0" w:space="0" w:color="auto"/>
        <w:right w:val="none" w:sz="0" w:space="0" w:color="auto"/>
      </w:divBdr>
    </w:div>
    <w:div w:id="1161315663">
      <w:bodyDiv w:val="1"/>
      <w:marLeft w:val="0"/>
      <w:marRight w:val="0"/>
      <w:marTop w:val="0"/>
      <w:marBottom w:val="0"/>
      <w:divBdr>
        <w:top w:val="none" w:sz="0" w:space="0" w:color="auto"/>
        <w:left w:val="none" w:sz="0" w:space="0" w:color="auto"/>
        <w:bottom w:val="none" w:sz="0" w:space="0" w:color="auto"/>
        <w:right w:val="none" w:sz="0" w:space="0" w:color="auto"/>
      </w:divBdr>
    </w:div>
    <w:div w:id="1203055481">
      <w:bodyDiv w:val="1"/>
      <w:marLeft w:val="0"/>
      <w:marRight w:val="0"/>
      <w:marTop w:val="0"/>
      <w:marBottom w:val="0"/>
      <w:divBdr>
        <w:top w:val="none" w:sz="0" w:space="0" w:color="auto"/>
        <w:left w:val="none" w:sz="0" w:space="0" w:color="auto"/>
        <w:bottom w:val="none" w:sz="0" w:space="0" w:color="auto"/>
        <w:right w:val="none" w:sz="0" w:space="0" w:color="auto"/>
      </w:divBdr>
    </w:div>
    <w:div w:id="1261259528">
      <w:bodyDiv w:val="1"/>
      <w:marLeft w:val="0"/>
      <w:marRight w:val="0"/>
      <w:marTop w:val="0"/>
      <w:marBottom w:val="0"/>
      <w:divBdr>
        <w:top w:val="none" w:sz="0" w:space="0" w:color="auto"/>
        <w:left w:val="none" w:sz="0" w:space="0" w:color="auto"/>
        <w:bottom w:val="none" w:sz="0" w:space="0" w:color="auto"/>
        <w:right w:val="none" w:sz="0" w:space="0" w:color="auto"/>
      </w:divBdr>
    </w:div>
    <w:div w:id="1406759095">
      <w:bodyDiv w:val="1"/>
      <w:marLeft w:val="0"/>
      <w:marRight w:val="0"/>
      <w:marTop w:val="0"/>
      <w:marBottom w:val="0"/>
      <w:divBdr>
        <w:top w:val="none" w:sz="0" w:space="0" w:color="auto"/>
        <w:left w:val="none" w:sz="0" w:space="0" w:color="auto"/>
        <w:bottom w:val="none" w:sz="0" w:space="0" w:color="auto"/>
        <w:right w:val="none" w:sz="0" w:space="0" w:color="auto"/>
      </w:divBdr>
    </w:div>
    <w:div w:id="1436903286">
      <w:bodyDiv w:val="1"/>
      <w:marLeft w:val="0"/>
      <w:marRight w:val="0"/>
      <w:marTop w:val="0"/>
      <w:marBottom w:val="0"/>
      <w:divBdr>
        <w:top w:val="none" w:sz="0" w:space="0" w:color="auto"/>
        <w:left w:val="none" w:sz="0" w:space="0" w:color="auto"/>
        <w:bottom w:val="none" w:sz="0" w:space="0" w:color="auto"/>
        <w:right w:val="none" w:sz="0" w:space="0" w:color="auto"/>
      </w:divBdr>
    </w:div>
    <w:div w:id="1498493618">
      <w:bodyDiv w:val="1"/>
      <w:marLeft w:val="0"/>
      <w:marRight w:val="0"/>
      <w:marTop w:val="0"/>
      <w:marBottom w:val="0"/>
      <w:divBdr>
        <w:top w:val="none" w:sz="0" w:space="0" w:color="auto"/>
        <w:left w:val="none" w:sz="0" w:space="0" w:color="auto"/>
        <w:bottom w:val="none" w:sz="0" w:space="0" w:color="auto"/>
        <w:right w:val="none" w:sz="0" w:space="0" w:color="auto"/>
      </w:divBdr>
    </w:div>
    <w:div w:id="1940873155">
      <w:bodyDiv w:val="1"/>
      <w:marLeft w:val="0"/>
      <w:marRight w:val="0"/>
      <w:marTop w:val="0"/>
      <w:marBottom w:val="0"/>
      <w:divBdr>
        <w:top w:val="none" w:sz="0" w:space="0" w:color="auto"/>
        <w:left w:val="none" w:sz="0" w:space="0" w:color="auto"/>
        <w:bottom w:val="none" w:sz="0" w:space="0" w:color="auto"/>
        <w:right w:val="none" w:sz="0" w:space="0" w:color="auto"/>
      </w:divBdr>
    </w:div>
    <w:div w:id="1971519538">
      <w:bodyDiv w:val="1"/>
      <w:marLeft w:val="0"/>
      <w:marRight w:val="0"/>
      <w:marTop w:val="0"/>
      <w:marBottom w:val="0"/>
      <w:divBdr>
        <w:top w:val="none" w:sz="0" w:space="0" w:color="auto"/>
        <w:left w:val="none" w:sz="0" w:space="0" w:color="auto"/>
        <w:bottom w:val="none" w:sz="0" w:space="0" w:color="auto"/>
        <w:right w:val="none" w:sz="0" w:space="0" w:color="auto"/>
      </w:divBdr>
    </w:div>
    <w:div w:id="2091921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1.xml"/><Relationship Id="rId21" Type="http://schemas.openxmlformats.org/officeDocument/2006/relationships/hyperlink" Target="http://www.ogs.ny.gov/about/regs/docs/ListofEntities.pdf" TargetMode="External"/><Relationship Id="rId42" Type="http://schemas.openxmlformats.org/officeDocument/2006/relationships/footer" Target="footer21.xml"/><Relationship Id="rId47" Type="http://schemas.openxmlformats.org/officeDocument/2006/relationships/footer" Target="footer25.xml"/><Relationship Id="rId63" Type="http://schemas.openxmlformats.org/officeDocument/2006/relationships/footer" Target="footer32.xml"/><Relationship Id="rId68"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cityofrochester.gov/mwbe/" TargetMode="External"/><Relationship Id="rId29" Type="http://schemas.openxmlformats.org/officeDocument/2006/relationships/footer" Target="footer14.xml"/><Relationship Id="rId11" Type="http://schemas.openxmlformats.org/officeDocument/2006/relationships/footer" Target="footer1.xml"/><Relationship Id="rId24" Type="http://schemas.openxmlformats.org/officeDocument/2006/relationships/footer" Target="footer9.xml"/><Relationship Id="rId32" Type="http://schemas.openxmlformats.org/officeDocument/2006/relationships/hyperlink" Target="http://www.cityofrochester.gov/mwbe/" TargetMode="External"/><Relationship Id="rId37" Type="http://schemas.openxmlformats.org/officeDocument/2006/relationships/image" Target="media/image3.emf"/><Relationship Id="rId40" Type="http://schemas.openxmlformats.org/officeDocument/2006/relationships/image" Target="media/image5.emf"/><Relationship Id="rId45" Type="http://schemas.openxmlformats.org/officeDocument/2006/relationships/footer" Target="footer24.xml"/><Relationship Id="rId53" Type="http://schemas.openxmlformats.org/officeDocument/2006/relationships/hyperlink" Target="http://www.cityofrochester.gov/mwbe/" TargetMode="External"/><Relationship Id="rId58" Type="http://schemas.openxmlformats.org/officeDocument/2006/relationships/hyperlink" Target="http://www.cityofrochester.gov/mwbe/" TargetMode="External"/><Relationship Id="rId66" Type="http://schemas.openxmlformats.org/officeDocument/2006/relationships/footer" Target="footer35.xml"/><Relationship Id="rId5" Type="http://schemas.openxmlformats.org/officeDocument/2006/relationships/webSettings" Target="webSettings.xml"/><Relationship Id="rId61" Type="http://schemas.openxmlformats.org/officeDocument/2006/relationships/footer" Target="footer30.xml"/><Relationship Id="rId19" Type="http://schemas.openxmlformats.org/officeDocument/2006/relationships/footer" Target="footer5.xml"/><Relationship Id="rId14" Type="http://schemas.openxmlformats.org/officeDocument/2006/relationships/hyperlink" Target="http://www.cityofrochester.gov/Specifications/" TargetMode="External"/><Relationship Id="rId22" Type="http://schemas.openxmlformats.org/officeDocument/2006/relationships/footer" Target="footer7.xml"/><Relationship Id="rId27" Type="http://schemas.openxmlformats.org/officeDocument/2006/relationships/footer" Target="footer12.xml"/><Relationship Id="rId30" Type="http://schemas.openxmlformats.org/officeDocument/2006/relationships/hyperlink" Target="http://www.cityofrochester.gov/mwbe/" TargetMode="External"/><Relationship Id="rId35" Type="http://schemas.openxmlformats.org/officeDocument/2006/relationships/footer" Target="footer17.xml"/><Relationship Id="rId43" Type="http://schemas.openxmlformats.org/officeDocument/2006/relationships/footer" Target="footer22.xml"/><Relationship Id="rId48" Type="http://schemas.openxmlformats.org/officeDocument/2006/relationships/footer" Target="footer26.xml"/><Relationship Id="rId56" Type="http://schemas.openxmlformats.org/officeDocument/2006/relationships/hyperlink" Target="http://www.cityofrochester.gov/mwbe/" TargetMode="External"/><Relationship Id="rId64" Type="http://schemas.openxmlformats.org/officeDocument/2006/relationships/footer" Target="footer33.xml"/><Relationship Id="rId69" Type="http://schemas.openxmlformats.org/officeDocument/2006/relationships/theme" Target="theme/theme1.xml"/><Relationship Id="rId8" Type="http://schemas.openxmlformats.org/officeDocument/2006/relationships/comments" Target="comments.xml"/><Relationship Id="rId51" Type="http://schemas.openxmlformats.org/officeDocument/2006/relationships/image" Target="media/image6.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footer" Target="footer10.xml"/><Relationship Id="rId33" Type="http://schemas.openxmlformats.org/officeDocument/2006/relationships/image" Target="media/image2.jpeg"/><Relationship Id="rId38" Type="http://schemas.openxmlformats.org/officeDocument/2006/relationships/image" Target="media/image4.png"/><Relationship Id="rId46" Type="http://schemas.openxmlformats.org/officeDocument/2006/relationships/hyperlink" Target="http://www.cityofrochester.gov/mwbe/" TargetMode="External"/><Relationship Id="rId59" Type="http://schemas.openxmlformats.org/officeDocument/2006/relationships/hyperlink" Target="http://wpp.labor.state.ny.us/wpp/doFindProject.do?method=showlt" TargetMode="External"/><Relationship Id="rId67" Type="http://schemas.openxmlformats.org/officeDocument/2006/relationships/fontTable" Target="fontTable.xml"/><Relationship Id="rId20" Type="http://schemas.openxmlformats.org/officeDocument/2006/relationships/footer" Target="footer6.xml"/><Relationship Id="rId41" Type="http://schemas.openxmlformats.org/officeDocument/2006/relationships/footer" Target="footer20.xml"/><Relationship Id="rId54" Type="http://schemas.openxmlformats.org/officeDocument/2006/relationships/hyperlink" Target="http://www.cityofrochester.gov/mwbe/" TargetMode="External"/><Relationship Id="rId62" Type="http://schemas.openxmlformats.org/officeDocument/2006/relationships/footer" Target="footer3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ityofrochester.gov/waterdocuments" TargetMode="External"/><Relationship Id="rId23" Type="http://schemas.openxmlformats.org/officeDocument/2006/relationships/footer" Target="footer8.xml"/><Relationship Id="rId28" Type="http://schemas.openxmlformats.org/officeDocument/2006/relationships/footer" Target="footer13.xml"/><Relationship Id="rId36" Type="http://schemas.openxmlformats.org/officeDocument/2006/relationships/footer" Target="footer18.xml"/><Relationship Id="rId49" Type="http://schemas.openxmlformats.org/officeDocument/2006/relationships/hyperlink" Target="http://www.cityofrochester.gov/mwbe/" TargetMode="External"/><Relationship Id="rId57" Type="http://schemas.openxmlformats.org/officeDocument/2006/relationships/hyperlink" Target="http://www.cityofrochester.gov/mwbe/" TargetMode="External"/><Relationship Id="rId10" Type="http://schemas.openxmlformats.org/officeDocument/2006/relationships/image" Target="media/image1.wmf"/><Relationship Id="rId31" Type="http://schemas.openxmlformats.org/officeDocument/2006/relationships/footer" Target="footer15.xml"/><Relationship Id="rId44" Type="http://schemas.openxmlformats.org/officeDocument/2006/relationships/footer" Target="footer23.xml"/><Relationship Id="rId52" Type="http://schemas.openxmlformats.org/officeDocument/2006/relationships/footer" Target="footer28.xml"/><Relationship Id="rId60" Type="http://schemas.openxmlformats.org/officeDocument/2006/relationships/footer" Target="footer29.xml"/><Relationship Id="rId65" Type="http://schemas.openxmlformats.org/officeDocument/2006/relationships/footer" Target="footer34.xm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hyperlink" Target="https://www.bidnetdirect.com/new-york/city-of-rochester/" TargetMode="External"/><Relationship Id="rId18" Type="http://schemas.openxmlformats.org/officeDocument/2006/relationships/footer" Target="footer4.xml"/><Relationship Id="rId39" Type="http://schemas.openxmlformats.org/officeDocument/2006/relationships/footer" Target="footer19.xml"/><Relationship Id="rId34" Type="http://schemas.openxmlformats.org/officeDocument/2006/relationships/footer" Target="footer16.xml"/><Relationship Id="rId50" Type="http://schemas.openxmlformats.org/officeDocument/2006/relationships/footer" Target="footer27.xml"/><Relationship Id="rId55" Type="http://schemas.openxmlformats.org/officeDocument/2006/relationships/hyperlink" Target="http://www.cityofrochester.gov/mwbe/" TargetMode="External"/></Relationships>
</file>

<file path=word/theme/theme1.xml><?xml version="1.0" encoding="utf-8"?>
<a:theme xmlns:a="http://schemas.openxmlformats.org/drawingml/2006/main" name="Office Theme">
  <a:themeElements>
    <a:clrScheme name="Custom 1">
      <a:dk1>
        <a:srgbClr val="90C6F6"/>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416135-893F-4235-B6B3-AEE529E71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1812</TotalTime>
  <Pages>108</Pages>
  <Words>30937</Words>
  <Characters>176343</Characters>
  <Application>Microsoft Office Word</Application>
  <DocSecurity>0</DocSecurity>
  <Lines>1469</Lines>
  <Paragraphs>413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rogers</dc:creator>
  <cp:keywords/>
  <dc:description/>
  <cp:lastModifiedBy>Schoenheit, Roger K.</cp:lastModifiedBy>
  <cp:revision>301</cp:revision>
  <cp:lastPrinted>2015-08-11T15:16:00Z</cp:lastPrinted>
  <dcterms:created xsi:type="dcterms:W3CDTF">2013-02-05T18:06:00Z</dcterms:created>
  <dcterms:modified xsi:type="dcterms:W3CDTF">2019-11-26T15:35:00Z</dcterms:modified>
</cp:coreProperties>
</file>